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78E" w:rsidRPr="00F0203C" w:rsidRDefault="00E372B4" w:rsidP="00F0203C">
      <w:pPr>
        <w:pStyle w:val="af3"/>
        <w:pBdr>
          <w:bottom w:val="dotted" w:sz="24" w:space="1" w:color="auto"/>
        </w:pBdr>
        <w:spacing w:line="360" w:lineRule="auto"/>
        <w:ind w:rightChars="12" w:right="26"/>
        <w:jc w:val="center"/>
        <w:rPr>
          <w:b/>
          <w:lang w:eastAsia="zh-TW"/>
        </w:rPr>
      </w:pPr>
      <w:r w:rsidRPr="00F0203C">
        <w:rPr>
          <w:b/>
          <w:bCs/>
          <w:lang w:eastAsia="zh-TW"/>
        </w:rPr>
        <w:t>青少年事工</w:t>
      </w:r>
    </w:p>
    <w:p w:rsidR="0009378E" w:rsidRPr="00F0203C" w:rsidRDefault="0009378E" w:rsidP="00F0203C">
      <w:pPr>
        <w:pStyle w:val="af2"/>
        <w:spacing w:line="360" w:lineRule="auto"/>
        <w:rPr>
          <w:rFonts w:ascii="Times New Roman" w:eastAsia="新細明體" w:hAnsi="Times New Roman"/>
          <w:b/>
          <w:sz w:val="24"/>
          <w:szCs w:val="24"/>
          <w:lang w:eastAsia="zh-TW"/>
        </w:rPr>
      </w:pPr>
    </w:p>
    <w:p w:rsidR="003F0CDE" w:rsidRPr="00F0203C" w:rsidRDefault="003F0CDE" w:rsidP="00F0203C">
      <w:pPr>
        <w:spacing w:line="360" w:lineRule="auto"/>
        <w:jc w:val="center"/>
        <w:rPr>
          <w:rFonts w:ascii="Times New Roman" w:eastAsia="新細明體" w:hAnsi="Times New Roman" w:cs="Times New Roman"/>
          <w:b/>
          <w:bCs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 xml:space="preserve">      </w:t>
      </w:r>
      <w:r w:rsidR="00F43586"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甲洞宣恩堂</w:t>
      </w:r>
      <w:r w:rsidR="0044487A"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青</w:t>
      </w:r>
      <w:r w:rsidR="00F43586"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少年事工：</w:t>
      </w:r>
    </w:p>
    <w:p w:rsidR="00F43586" w:rsidRPr="00F0203C" w:rsidRDefault="00F43586" w:rsidP="00F0203C">
      <w:pPr>
        <w:spacing w:line="360" w:lineRule="auto"/>
        <w:jc w:val="center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 xml:space="preserve">                 </w:t>
      </w:r>
      <w:r w:rsidR="00042782"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多媒体</w:t>
      </w:r>
      <w:r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手机对青少年人的影响</w:t>
      </w:r>
      <w:r w:rsidR="0009378E"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与牧养初议</w:t>
      </w:r>
    </w:p>
    <w:p w:rsidR="003F0CDE" w:rsidRPr="00F0203C" w:rsidRDefault="003F0CDE" w:rsidP="00F0203C">
      <w:pPr>
        <w:spacing w:line="360" w:lineRule="auto"/>
        <w:jc w:val="center"/>
        <w:rPr>
          <w:rFonts w:ascii="Times New Roman" w:eastAsia="新細明體" w:hAnsi="Times New Roman" w:cs="Times New Roman"/>
          <w:sz w:val="24"/>
          <w:szCs w:val="24"/>
        </w:rPr>
      </w:pPr>
    </w:p>
    <w:p w:rsidR="003F0CDE" w:rsidRPr="00F0203C" w:rsidRDefault="003F0CDE" w:rsidP="00F0203C">
      <w:pPr>
        <w:spacing w:line="360" w:lineRule="auto"/>
        <w:jc w:val="center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bCs/>
          <w:sz w:val="24"/>
          <w:szCs w:val="24"/>
        </w:rPr>
        <w:t>卢丽清</w:t>
      </w:r>
    </w:p>
    <w:p w:rsidR="003F0CDE" w:rsidRPr="00F0203C" w:rsidRDefault="003F0CDE" w:rsidP="00F0203C">
      <w:pPr>
        <w:spacing w:line="360" w:lineRule="auto"/>
        <w:jc w:val="center"/>
        <w:rPr>
          <w:rFonts w:ascii="Times New Roman" w:eastAsia="新細明體" w:hAnsi="Times New Roman" w:cs="Times New Roman"/>
          <w:sz w:val="24"/>
          <w:szCs w:val="24"/>
        </w:rPr>
      </w:pPr>
    </w:p>
    <w:p w:rsidR="00C51CBA" w:rsidRPr="00E54D39" w:rsidRDefault="00C51CBA" w:rsidP="00F0203C">
      <w:pPr>
        <w:pStyle w:val="1"/>
        <w:spacing w:line="360" w:lineRule="auto"/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</w:pPr>
      <w:r w:rsidRPr="00E54D39"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  <w:t>前言：</w:t>
      </w:r>
    </w:p>
    <w:p w:rsidR="00E54D39" w:rsidRDefault="00933A74" w:rsidP="00E54D3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甲洞宣恩堂青少年的父母</w:t>
      </w:r>
      <w:r w:rsidR="007C0BAB" w:rsidRPr="00F0203C">
        <w:rPr>
          <w:rFonts w:ascii="Times New Roman" w:eastAsia="新細明體" w:hAnsi="Times New Roman" w:cs="Times New Roman"/>
          <w:sz w:val="24"/>
          <w:szCs w:val="24"/>
        </w:rPr>
        <w:t>向教会牧者投诉，他们的孩子们沉迷手机，影响了与家人的关系和课业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退步</w:t>
      </w:r>
      <w:r w:rsidR="00875D86" w:rsidRPr="00F0203C">
        <w:rPr>
          <w:rFonts w:ascii="Times New Roman" w:eastAsia="新細明體" w:hAnsi="Times New Roman" w:cs="Times New Roman"/>
          <w:sz w:val="24"/>
          <w:szCs w:val="24"/>
        </w:rPr>
        <w:t>甚至逃学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。团契导师也向牧者们传达，青少年亦在</w:t>
      </w:r>
      <w:r w:rsidR="00C51CBA" w:rsidRPr="00F0203C">
        <w:rPr>
          <w:rFonts w:ascii="Times New Roman" w:eastAsia="新細明體" w:hAnsi="Times New Roman" w:cs="Times New Roman"/>
          <w:sz w:val="24"/>
          <w:szCs w:val="24"/>
        </w:rPr>
        <w:t>敬拜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或</w:t>
      </w:r>
      <w:r w:rsidR="00C51CBA" w:rsidRPr="00F0203C">
        <w:rPr>
          <w:rFonts w:ascii="Times New Roman" w:eastAsia="新細明體" w:hAnsi="Times New Roman" w:cs="Times New Roman"/>
          <w:sz w:val="24"/>
          <w:szCs w:val="24"/>
        </w:rPr>
        <w:t>团契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小组进行活动时，个别或小群的玩手机，影响</w:t>
      </w:r>
      <w:r w:rsidR="007C0BAB" w:rsidRPr="00F0203C">
        <w:rPr>
          <w:rFonts w:ascii="Times New Roman" w:eastAsia="新細明體" w:hAnsi="Times New Roman" w:cs="Times New Roman"/>
          <w:sz w:val="24"/>
          <w:szCs w:val="24"/>
        </w:rPr>
        <w:t>了</w:t>
      </w:r>
      <w:r w:rsidR="00414FA5" w:rsidRPr="00F0203C">
        <w:rPr>
          <w:rFonts w:ascii="Times New Roman" w:eastAsia="新細明體" w:hAnsi="Times New Roman" w:cs="Times New Roman"/>
          <w:sz w:val="24"/>
          <w:szCs w:val="24"/>
        </w:rPr>
        <w:t>聚会的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气氛，彼此的互动和灵命</w:t>
      </w:r>
      <w:r w:rsidR="00414FA5" w:rsidRPr="00F0203C">
        <w:rPr>
          <w:rFonts w:ascii="Times New Roman" w:eastAsia="新細明體" w:hAnsi="Times New Roman" w:cs="Times New Roman"/>
          <w:sz w:val="24"/>
          <w:szCs w:val="24"/>
        </w:rPr>
        <w:t>成长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0C3A2D" w:rsidRPr="00F0203C">
        <w:rPr>
          <w:rFonts w:ascii="Times New Roman" w:eastAsia="新細明體" w:hAnsi="Times New Roman" w:cs="Times New Roman"/>
          <w:sz w:val="24"/>
          <w:szCs w:val="24"/>
        </w:rPr>
        <w:t>本文旨在</w:t>
      </w:r>
      <w:r w:rsidR="00386765" w:rsidRPr="00F0203C">
        <w:rPr>
          <w:rFonts w:ascii="Times New Roman" w:eastAsia="新細明體" w:hAnsi="Times New Roman" w:cs="Times New Roman"/>
          <w:sz w:val="24"/>
          <w:szCs w:val="24"/>
        </w:rPr>
        <w:t>多媒体</w:t>
      </w:r>
      <w:r w:rsidR="002170BC" w:rsidRPr="00F0203C">
        <w:rPr>
          <w:rFonts w:ascii="Times New Roman" w:eastAsia="新細明體" w:hAnsi="Times New Roman" w:cs="Times New Roman"/>
          <w:sz w:val="24"/>
          <w:szCs w:val="24"/>
        </w:rPr>
        <w:t>手机</w:t>
      </w:r>
      <w:r w:rsidR="00C51CBA" w:rsidRPr="00F0203C">
        <w:rPr>
          <w:rFonts w:ascii="Times New Roman" w:eastAsia="新細明體" w:hAnsi="Times New Roman" w:cs="Times New Roman"/>
          <w:b/>
          <w:sz w:val="24"/>
          <w:szCs w:val="24"/>
        </w:rPr>
        <w:t>发</w:t>
      </w:r>
      <w:r w:rsidR="00C51CBA" w:rsidRPr="00F0203C">
        <w:rPr>
          <w:rFonts w:ascii="Times New Roman" w:eastAsia="新細明體" w:hAnsi="Times New Roman" w:cs="Times New Roman"/>
          <w:sz w:val="24"/>
          <w:szCs w:val="24"/>
        </w:rPr>
        <w:t>达</w:t>
      </w:r>
      <w:r w:rsidR="002170BC" w:rsidRPr="00F0203C">
        <w:rPr>
          <w:rFonts w:ascii="Times New Roman" w:eastAsia="新細明體" w:hAnsi="Times New Roman" w:cs="Times New Roman"/>
          <w:sz w:val="24"/>
          <w:szCs w:val="24"/>
        </w:rPr>
        <w:t>腾博</w:t>
      </w:r>
      <w:r w:rsidR="00C51CBA" w:rsidRPr="00F0203C">
        <w:rPr>
          <w:rFonts w:ascii="Times New Roman" w:eastAsia="新細明體" w:hAnsi="Times New Roman" w:cs="Times New Roman"/>
          <w:sz w:val="24"/>
          <w:szCs w:val="24"/>
        </w:rPr>
        <w:t>的潮流</w:t>
      </w:r>
      <w:r w:rsidR="002170BC" w:rsidRPr="00F0203C">
        <w:rPr>
          <w:rFonts w:ascii="Times New Roman" w:eastAsia="新細明體" w:hAnsi="Times New Roman" w:cs="Times New Roman"/>
          <w:sz w:val="24"/>
          <w:szCs w:val="24"/>
        </w:rPr>
        <w:t>中，如何牧养</w:t>
      </w:r>
      <w:r w:rsidR="002170BC" w:rsidRPr="00F0203C">
        <w:rPr>
          <w:rFonts w:ascii="Times New Roman" w:eastAsia="新細明體" w:hAnsi="Times New Roman" w:cs="Times New Roman"/>
          <w:sz w:val="24"/>
          <w:szCs w:val="24"/>
        </w:rPr>
        <w:t>E</w:t>
      </w:r>
      <w:r w:rsidR="002170BC" w:rsidRPr="00F0203C">
        <w:rPr>
          <w:rFonts w:ascii="Times New Roman" w:eastAsia="新細明體" w:hAnsi="Times New Roman" w:cs="Times New Roman"/>
          <w:sz w:val="24"/>
          <w:szCs w:val="24"/>
        </w:rPr>
        <w:t>时代的青少年</w:t>
      </w:r>
      <w:r w:rsidR="000C3A2D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</w:p>
    <w:p w:rsidR="00C51CBA" w:rsidRPr="00F0203C" w:rsidRDefault="000C3A2D" w:rsidP="00E54D39">
      <w:pPr>
        <w:spacing w:line="360" w:lineRule="auto"/>
        <w:ind w:firstLineChars="200" w:firstLine="480"/>
        <w:rPr>
          <w:rFonts w:eastAsia="新細明體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在此先界定</w:t>
      </w:r>
      <w:r w:rsidR="00E54D39">
        <w:rPr>
          <w:rFonts w:ascii="Times New Roman" w:eastAsia="新細明體" w:hAnsi="Times New Roman" w:cs="Times New Roman" w:hint="eastAsia"/>
          <w:sz w:val="24"/>
          <w:szCs w:val="24"/>
        </w:rPr>
        <w:t>幾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个</w:t>
      </w:r>
      <w:r w:rsidR="00B31252" w:rsidRPr="00F0203C">
        <w:rPr>
          <w:rFonts w:eastAsia="新細明體"/>
          <w:sz w:val="24"/>
          <w:szCs w:val="24"/>
        </w:rPr>
        <w:t>讑</w:t>
      </w:r>
      <w:r w:rsidR="00D55C45" w:rsidRPr="00F0203C">
        <w:rPr>
          <w:rFonts w:eastAsia="新細明體"/>
          <w:sz w:val="24"/>
          <w:szCs w:val="24"/>
        </w:rPr>
        <w:t>词：</w:t>
      </w:r>
    </w:p>
    <w:p w:rsidR="003C4062" w:rsidRPr="00F0203C" w:rsidRDefault="003C4062" w:rsidP="00F0203C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新細明體" w:hAnsi="Times New Roman" w:cs="Times New Roman"/>
          <w:b/>
          <w:sz w:val="24"/>
          <w:szCs w:val="24"/>
          <w:lang w:val="en-US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lang w:val="en-US"/>
        </w:rPr>
        <w:t>多媒体手机</w:t>
      </w:r>
    </w:p>
    <w:p w:rsidR="003C100B" w:rsidRPr="00F0203C" w:rsidRDefault="003C4062" w:rsidP="00F0203C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val="en-US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指可以录制或播放视频的手机。多媒体的定义是多种媒体的综合，一般是图像、文字、声音等多种结合，所以多媒体手机是可以处理和使用图像文字声音相结合的移动设备。</w:t>
      </w:r>
      <w:r w:rsidR="003C100B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多媒体手机分成三类，即多媒体录像手机（以录像功能为主，只能播放自己所录制的视频短片）、多媒体播放手机（以播放功能为主，不具备录像功能）以及多媒体全能手机（可录像，也可播放来自互联网、电脑或其它处的视频片断）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lang w:val="en-US"/>
        </w:rPr>
        <w:footnoteReference w:id="1"/>
      </w:r>
    </w:p>
    <w:p w:rsidR="0009378E" w:rsidRPr="00F0203C" w:rsidRDefault="0009378E" w:rsidP="00F0203C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val="en-US"/>
        </w:rPr>
      </w:pPr>
    </w:p>
    <w:p w:rsidR="00041B41" w:rsidRPr="00F0203C" w:rsidRDefault="0009378E" w:rsidP="00F0203C">
      <w:pPr>
        <w:pStyle w:val="a3"/>
        <w:numPr>
          <w:ilvl w:val="0"/>
          <w:numId w:val="7"/>
        </w:numPr>
        <w:snapToGrid w:val="0"/>
        <w:spacing w:after="0" w:line="360" w:lineRule="auto"/>
        <w:contextualSpacing w:val="0"/>
        <w:rPr>
          <w:rFonts w:ascii="Times New Roman" w:eastAsia="新細明體" w:hAnsi="Times New Roman" w:cs="Times New Roman"/>
          <w:b/>
          <w:sz w:val="24"/>
          <w:szCs w:val="24"/>
          <w:lang w:val="en-US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lang w:val="en-US"/>
        </w:rPr>
        <w:t>牧养</w:t>
      </w:r>
    </w:p>
    <w:p w:rsidR="0009378E" w:rsidRPr="00F0203C" w:rsidRDefault="00F04352" w:rsidP="00F0203C">
      <w:pPr>
        <w:snapToGrid w:val="0"/>
        <w:spacing w:after="0" w:line="360" w:lineRule="auto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「牧養」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是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关乎教牧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成为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基督的小牧人去关心照顾</w:t>
      </w:r>
      <w:bookmarkStart w:id="0" w:name="_Hlk12735091"/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bookmarkEnd w:id="0"/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保护</w:t>
      </w:r>
      <w:r w:rsidR="00E54D39" w:rsidRP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教导</w:t>
      </w:r>
      <w:r w:rsidR="00E54D39" w:rsidRP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辅导</w:t>
      </w:r>
      <w:r w:rsidR="00E54D39" w:rsidRP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医治教会的会友，使他们可以健康成长。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基础藉与神建立亲密的关系和认识神的话语，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生命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被</w:t>
      </w:r>
      <w:r w:rsidR="009830F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提升，即属灵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生命的更新，成长和改变（约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十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3-4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10-11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14</w:t>
      </w:r>
      <w:r w:rsidR="00041B4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）。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2"/>
      </w:r>
    </w:p>
    <w:p w:rsidR="00041B41" w:rsidRPr="00F0203C" w:rsidRDefault="00041B41" w:rsidP="00F0203C">
      <w:pPr>
        <w:snapToGrid w:val="0"/>
        <w:spacing w:after="0" w:line="360" w:lineRule="auto"/>
        <w:ind w:right="840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</w:p>
    <w:p w:rsidR="002170BC" w:rsidRPr="00F0203C" w:rsidRDefault="005518C0" w:rsidP="00F0203C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val="en-US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lang w:val="en-US"/>
        </w:rPr>
        <w:lastRenderedPageBreak/>
        <w:t>E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val="en-US"/>
        </w:rPr>
        <w:t>时代</w:t>
      </w:r>
    </w:p>
    <w:p w:rsidR="005518C0" w:rsidRPr="00F0203C" w:rsidRDefault="004E7EBB" w:rsidP="00F0203C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val="en-US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时代中的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“e”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是英文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electronic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（电子）的缩写！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 xml:space="preserve"> e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时代指电子时代！就是网络普遍使用在办公、生活和各个领域的时代。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 xml:space="preserve"> 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从最初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用来指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电子（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electronic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）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lang w:val="en-US"/>
        </w:rPr>
        <w:t>的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电子时代，扩展到多功能的电脑网络以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Email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lang w:val="en-US"/>
        </w:rPr>
        <w:t>(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电子信件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lang w:val="en-US"/>
        </w:rPr>
        <w:t>)</w:t>
      </w:r>
      <w:r w:rsidR="002170BC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取代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传统手写邮寄信件，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进一步到微软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"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浏览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e"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网络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。在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迅速的</w:t>
      </w:r>
      <w:r w:rsidR="00E54D39">
        <w:rPr>
          <w:rFonts w:ascii="Times New Roman" w:eastAsia="新細明體" w:hAnsi="Times New Roman" w:cs="Times New Roman"/>
          <w:sz w:val="24"/>
          <w:szCs w:val="24"/>
          <w:lang w:val="en-US"/>
        </w:rPr>
        <w:t>e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化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应用发展、深化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到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网络市场</w:t>
      </w:r>
      <w:r w:rsidR="00A425A2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交易</w:t>
      </w:r>
      <w:r w:rsidR="005518C0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。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e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随后变为广义使用，可代表经济（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economy)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时代、环境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(environment)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时代和快乐（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enjoyment)</w:t>
      </w:r>
      <w:r w:rsidR="006343C3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时代。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lang w:val="en-US"/>
        </w:rPr>
        <w:footnoteReference w:id="3"/>
      </w:r>
    </w:p>
    <w:p w:rsidR="001E2E95" w:rsidRPr="00F0203C" w:rsidRDefault="001E2E95" w:rsidP="00F0203C">
      <w:pPr>
        <w:spacing w:line="360" w:lineRule="auto"/>
        <w:rPr>
          <w:rFonts w:ascii="Times New Roman" w:eastAsia="新細明體" w:hAnsi="Times New Roman" w:cs="Times New Roman"/>
          <w:sz w:val="24"/>
          <w:szCs w:val="24"/>
          <w:lang w:val="en-US"/>
        </w:rPr>
      </w:pPr>
    </w:p>
    <w:p w:rsidR="00C51CBA" w:rsidRPr="00F0203C" w:rsidRDefault="00E54D39" w:rsidP="00F0203C">
      <w:pPr>
        <w:pStyle w:val="2"/>
        <w:spacing w:line="360" w:lineRule="auto"/>
        <w:rPr>
          <w:rFonts w:eastAsia="新細明體"/>
          <w:sz w:val="24"/>
          <w:szCs w:val="24"/>
        </w:rPr>
      </w:pPr>
      <w:r>
        <w:rPr>
          <w:rFonts w:eastAsia="新細明體" w:hint="eastAsia"/>
          <w:sz w:val="24"/>
          <w:szCs w:val="24"/>
        </w:rPr>
        <w:t>簡</w:t>
      </w:r>
      <w:r w:rsidR="00C51CBA" w:rsidRPr="00F0203C">
        <w:rPr>
          <w:rFonts w:eastAsia="新細明體"/>
          <w:sz w:val="24"/>
          <w:szCs w:val="24"/>
        </w:rPr>
        <w:t>介：甲洞宣恩堂</w:t>
      </w:r>
      <w:r w:rsidR="0046506C" w:rsidRPr="00F0203C">
        <w:rPr>
          <w:rFonts w:eastAsia="新細明體"/>
          <w:sz w:val="24"/>
          <w:szCs w:val="24"/>
        </w:rPr>
        <w:t>青少年</w:t>
      </w:r>
    </w:p>
    <w:p w:rsidR="00963077" w:rsidRPr="00F0203C" w:rsidRDefault="00167333" w:rsidP="00E54D39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每个国家与组织对青少年的年龄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有不同的定義。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如：联合国为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14~24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欧盟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15~25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、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WHO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是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10~20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岁，美国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12~24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、日本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1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0~24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、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台湾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12~24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岁，普世教会界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，普世教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协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（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WCC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）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18~30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岁。根据</w:t>
      </w: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甲洞宣恩堂教会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的章程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教会阳光</w:t>
      </w: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少年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团契的组成年龄是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12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至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1</w:t>
      </w:r>
      <w:r w:rsidR="00732D86" w:rsidRPr="00F0203C">
        <w:rPr>
          <w:rFonts w:ascii="Times New Roman" w:eastAsia="新細明體" w:hAnsi="Times New Roman" w:cs="Times New Roman"/>
          <w:sz w:val="24"/>
          <w:szCs w:val="24"/>
        </w:rPr>
        <w:t>8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，「</w:t>
      </w: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青年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小组</w:t>
      </w:r>
      <w:r w:rsidR="00963077" w:rsidRPr="00F0203C">
        <w:rPr>
          <w:rFonts w:ascii="Times New Roman" w:eastAsia="新細明體" w:hAnsi="Times New Roman" w:cs="Times New Roman"/>
          <w:sz w:val="24"/>
          <w:szCs w:val="24"/>
        </w:rPr>
        <w:t>」是</w:t>
      </w:r>
      <w:r w:rsidR="00732D86" w:rsidRPr="00F0203C">
        <w:rPr>
          <w:rFonts w:ascii="Times New Roman" w:eastAsia="新細明體" w:hAnsi="Times New Roman" w:cs="Times New Roman"/>
          <w:sz w:val="24"/>
          <w:szCs w:val="24"/>
        </w:rPr>
        <w:t>19</w:t>
      </w:r>
      <w:r w:rsidR="00963077" w:rsidRPr="00F0203C">
        <w:rPr>
          <w:rFonts w:ascii="Times New Roman" w:eastAsia="新細明體" w:hAnsi="Times New Roman" w:cs="Times New Roman"/>
          <w:b/>
          <w:sz w:val="24"/>
          <w:szCs w:val="24"/>
        </w:rPr>
        <w:t>至</w:t>
      </w:r>
      <w:r w:rsidR="00732D86" w:rsidRPr="00F0203C">
        <w:rPr>
          <w:rFonts w:ascii="Times New Roman" w:eastAsia="新細明體" w:hAnsi="Times New Roman" w:cs="Times New Roman"/>
          <w:b/>
          <w:sz w:val="24"/>
          <w:szCs w:val="24"/>
        </w:rPr>
        <w:t>2</w:t>
      </w:r>
      <w:r w:rsidR="003B429D" w:rsidRPr="00F0203C">
        <w:rPr>
          <w:rFonts w:ascii="Times New Roman" w:eastAsia="新細明體" w:hAnsi="Times New Roman" w:cs="Times New Roman"/>
          <w:b/>
          <w:sz w:val="24"/>
          <w:szCs w:val="24"/>
        </w:rPr>
        <w:t>3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歲。</w:t>
      </w:r>
      <w:r w:rsidR="003B429D" w:rsidRPr="00F0203C">
        <w:rPr>
          <w:rFonts w:ascii="Times New Roman" w:eastAsia="新細明體" w:hAnsi="Times New Roman" w:cs="Times New Roman"/>
          <w:sz w:val="24"/>
          <w:szCs w:val="24"/>
        </w:rPr>
        <w:t>社青是</w:t>
      </w:r>
      <w:r w:rsidR="003B429D" w:rsidRPr="00F0203C">
        <w:rPr>
          <w:rFonts w:ascii="Times New Roman" w:eastAsia="新細明體" w:hAnsi="Times New Roman" w:cs="Times New Roman"/>
          <w:sz w:val="24"/>
          <w:szCs w:val="24"/>
        </w:rPr>
        <w:t>24-40</w:t>
      </w:r>
      <w:r w:rsidR="003B429D" w:rsidRPr="00F0203C">
        <w:rPr>
          <w:rFonts w:ascii="Times New Roman" w:eastAsia="新細明體" w:hAnsi="Times New Roman" w:cs="Times New Roman"/>
          <w:sz w:val="24"/>
          <w:szCs w:val="24"/>
        </w:rPr>
        <w:t>岁。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少年团是中学生，青年小组属于大专和大学生，社青乃是职业青年。少年团契的中学生人数大约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40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人，大专以及大学生大约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20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人。</w:t>
      </w:r>
      <w:r w:rsidR="00811253" w:rsidRPr="00F0203C">
        <w:rPr>
          <w:rFonts w:ascii="Times New Roman" w:eastAsia="新細明體" w:hAnsi="Times New Roman" w:cs="Times New Roman"/>
          <w:sz w:val="24"/>
          <w:szCs w:val="24"/>
        </w:rPr>
        <w:t>本堂面对父母和导师投诉狂迷手机风潮的年龄界于</w:t>
      </w:r>
      <w:r w:rsidR="003E7C46" w:rsidRPr="00F0203C">
        <w:rPr>
          <w:rFonts w:ascii="Times New Roman" w:eastAsia="新細明體" w:hAnsi="Times New Roman" w:cs="Times New Roman"/>
          <w:sz w:val="24"/>
          <w:szCs w:val="24"/>
        </w:rPr>
        <w:t>12-20</w:t>
      </w:r>
      <w:r w:rsidR="00811253" w:rsidRPr="00F0203C">
        <w:rPr>
          <w:rFonts w:ascii="Times New Roman" w:eastAsia="新細明體" w:hAnsi="Times New Roman" w:cs="Times New Roman"/>
          <w:sz w:val="24"/>
          <w:szCs w:val="24"/>
        </w:rPr>
        <w:t>岁之间的青少年。</w:t>
      </w:r>
      <w:r w:rsidR="00CE773E" w:rsidRPr="00F0203C">
        <w:rPr>
          <w:rFonts w:ascii="Times New Roman" w:eastAsia="新細明體" w:hAnsi="Times New Roman" w:cs="Times New Roman"/>
          <w:sz w:val="24"/>
          <w:szCs w:val="24"/>
        </w:rPr>
        <w:t>狂迷手机的青少年参半基督徒和非基督徒。当中沉迷的程度不一样。有的情愿牺牲睡眠</w:t>
      </w:r>
      <w:r w:rsidR="00871C3F" w:rsidRPr="00F0203C">
        <w:rPr>
          <w:rFonts w:ascii="Times New Roman" w:eastAsia="新細明體" w:hAnsi="Times New Roman" w:cs="Times New Roman"/>
          <w:sz w:val="24"/>
          <w:szCs w:val="24"/>
        </w:rPr>
        <w:t>，有的课业跟不上，有的逃学，有的被学校开除。</w:t>
      </w:r>
    </w:p>
    <w:p w:rsidR="009B213F" w:rsidRPr="00F0203C" w:rsidRDefault="009B213F" w:rsidP="00F0203C">
      <w:pPr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</w:p>
    <w:p w:rsidR="00C51CBA" w:rsidRPr="00F0203C" w:rsidRDefault="006B10AC" w:rsidP="00F0203C">
      <w:pPr>
        <w:pStyle w:val="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多</w:t>
      </w:r>
      <w:r w:rsidR="00C51CBA" w:rsidRPr="00F0203C">
        <w:rPr>
          <w:rFonts w:ascii="Times New Roman" w:eastAsia="新細明體" w:hAnsi="Times New Roman" w:cs="Times New Roman"/>
          <w:sz w:val="24"/>
          <w:szCs w:val="24"/>
        </w:rPr>
        <w:t>媒体手机对青少年的影响</w:t>
      </w:r>
    </w:p>
    <w:p w:rsidR="00FE3CC4" w:rsidRPr="00F0203C" w:rsidRDefault="008C4807" w:rsidP="00E54D39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根据马来西亚的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《東方日報》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向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88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位在城市地區求学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华裔中学生进行的调查显示，高达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97.73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％的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学生都拥有智能手机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受访的中学生年龄介于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13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至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18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岁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他们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在城市地區（新山、吉隆坡和笨珍）的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独中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、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国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中和私立中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学求学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，在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88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位受訪的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学生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中，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仅有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2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名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学生使用非智能手机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9B2574" w:rsidRPr="00F0203C">
        <w:rPr>
          <w:rFonts w:ascii="Times New Roman" w:eastAsia="新細明體" w:hAnsi="Times New Roman" w:cs="Times New Roman"/>
          <w:sz w:val="24"/>
          <w:szCs w:val="24"/>
        </w:rPr>
        <w:t>使用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三星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智能手机的学生高达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45.45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％，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苹果手机用户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占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27.27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％，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显示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中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学生较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青睞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品牌宣传度及知名度较高的手机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受访青少年使用的手机价格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多介於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500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令吉至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1</w:t>
      </w:r>
      <w:r w:rsidR="00E54D39">
        <w:rPr>
          <w:rFonts w:ascii="Times New Roman" w:eastAsia="新細明體" w:hAnsi="Times New Roman" w:cs="Times New Roman" w:hint="eastAsia"/>
          <w:sz w:val="24"/>
          <w:szCs w:val="24"/>
        </w:rPr>
        <w:t>,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000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令吉，在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1</w:t>
      </w:r>
      <w:r w:rsidR="00E54D39">
        <w:rPr>
          <w:rFonts w:ascii="Times New Roman" w:eastAsia="新細明體" w:hAnsi="Times New Roman" w:cs="Times New Roman" w:hint="eastAsia"/>
          <w:sz w:val="24"/>
          <w:szCs w:val="24"/>
        </w:rPr>
        <w:t>,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000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令吉至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2</w:t>
      </w:r>
      <w:r w:rsidR="00E54D39">
        <w:rPr>
          <w:rFonts w:ascii="Times New Roman" w:eastAsia="新細明體" w:hAnsi="Times New Roman" w:cs="Times New Roman" w:hint="eastAsia"/>
          <w:sz w:val="24"/>
          <w:szCs w:val="24"/>
        </w:rPr>
        <w:t>,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000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令吉以上的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手机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用戶</w:t>
      </w:r>
      <w:r w:rsidR="002C6005" w:rsidRPr="00F0203C">
        <w:rPr>
          <w:rFonts w:ascii="Times New Roman" w:eastAsia="新細明體" w:hAnsi="Times New Roman" w:cs="Times New Roman"/>
          <w:sz w:val="24"/>
          <w:szCs w:val="24"/>
        </w:rPr>
        <w:t>为数</w:t>
      </w:r>
      <w:r w:rsidR="00FE3CC4" w:rsidRPr="00F0203C">
        <w:rPr>
          <w:rFonts w:ascii="Times New Roman" w:eastAsia="新細明體" w:hAnsi="Times New Roman" w:cs="Times New Roman"/>
          <w:sz w:val="24"/>
          <w:szCs w:val="24"/>
        </w:rPr>
        <w:t>不少。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4"/>
      </w:r>
    </w:p>
    <w:p w:rsidR="00403761" w:rsidRPr="00F0203C" w:rsidRDefault="009932D7" w:rsidP="00F0203C">
      <w:pPr>
        <w:spacing w:line="360" w:lineRule="auto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另一份中国日报</w:t>
      </w:r>
      <w:r w:rsidR="0045659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，报道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从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2012 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年各国民众玩手机的时间开始明显增加。德国数据统计互联网公司最新调查发现，巴西人每天花在手机上的时间最多，平均每天近五小时；中国以每天三小时位居第二；排名第三到第八位的是美国、意大利、西班牙、韩国、加拿大、英国，每天玩手机的时间也都超过了两小时；而法国、德国相对较短，约一个半小时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5"/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中国互联网络信息中心发布的调查报告显示，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2013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年中国青少年网民规模已达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2.56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亿，占青少年总体的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71.8%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，其中又以中学生群体为最多，占青少年网民的</w:t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38.3%</w:t>
      </w:r>
      <w:r w:rsidR="007542BC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6"/>
      </w:r>
      <w:r w:rsidR="007542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根据香港突破机构曾于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2002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至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2003 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期间，进行一项《青少年网络危机研究疯狂沉迷手机》发现，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10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至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29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岁青少年的網絡人口，高达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136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万人，他们平均每个星期上网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5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天之多，而每日上网时间高达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3.1</w:t>
      </w:r>
      <w:r w:rsidR="0040376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小时。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7"/>
      </w:r>
    </w:p>
    <w:p w:rsidR="00331FD7" w:rsidRPr="00F0203C" w:rsidRDefault="00403761" w:rsidP="00E54D39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从报章或基督教福音机构</w:t>
      </w:r>
      <w:r w:rsidR="00CD5578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的报道发现，</w:t>
      </w:r>
      <w:r w:rsidR="001777A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疯狂沉迷媒体手机不单是青少年，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它已涉及</w:t>
      </w:r>
      <w:r w:rsidR="001777A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不同年龄层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和</w:t>
      </w:r>
      <w:r w:rsidR="00CD5578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关乎全球性的问题。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88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位</w:t>
      </w:r>
      <w:r w:rsidR="00CD5578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马来西亚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中学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的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调查就有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97.73%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拥有智能手机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，这惊人的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数据</w:t>
      </w:r>
      <w:r w:rsidR="00684E6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除了令</w:t>
      </w:r>
      <w:r w:rsidR="00FB49A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人担忧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CD5578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我国的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中学生太容易一手有机，而且是多媒体全能手机。多功能</w:t>
      </w:r>
      <w:r w:rsidR="00C3182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媒体手机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能</w:t>
      </w:r>
      <w:r w:rsidR="008F0A1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提供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多元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丰富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有趣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高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娱乐</w:t>
      </w:r>
      <w:r w:rsidR="008F0A1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性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8F0A1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和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获知天下事的吸引力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8F0A1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若不加以善用，</w:t>
      </w:r>
      <w:r w:rsidR="00561E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低自制能力</w:t>
      </w:r>
      <w:r w:rsidR="00C3182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的中学生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在网际网络发达</w:t>
      </w:r>
      <w:r w:rsidR="0044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五花八门中，</w:t>
      </w:r>
      <w:r w:rsidR="008F0A1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难免沦陷迷途以及</w:t>
      </w:r>
      <w:r w:rsidR="009743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引申</w:t>
      </w:r>
      <w:r w:rsidR="00331FD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以下</w:t>
      </w:r>
      <w:r w:rsidR="00E532B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许多负面的</w:t>
      </w:r>
      <w:r w:rsidR="00A440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影响：</w:t>
      </w:r>
    </w:p>
    <w:p w:rsidR="00331FD7" w:rsidRPr="00F0203C" w:rsidRDefault="009743CB" w:rsidP="00F0203C">
      <w:pPr>
        <w:pStyle w:val="4"/>
        <w:spacing w:line="360" w:lineRule="auto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E54D39">
        <w:rPr>
          <w:rFonts w:ascii="Times New Roman" w:eastAsia="新細明體" w:hAnsi="Times New Roman" w:cs="Times New Roman"/>
          <w:b/>
          <w:bCs/>
          <w:sz w:val="24"/>
          <w:szCs w:val="24"/>
          <w:shd w:val="clear" w:color="auto" w:fill="FFFFFF"/>
        </w:rPr>
        <w:t>网络</w:t>
      </w:r>
      <w:r w:rsidR="0066630C" w:rsidRPr="00E54D39">
        <w:rPr>
          <w:rFonts w:ascii="Times New Roman" w:eastAsia="新細明體" w:hAnsi="Times New Roman" w:cs="Times New Roman"/>
          <w:b/>
          <w:bCs/>
          <w:sz w:val="24"/>
          <w:szCs w:val="24"/>
          <w:shd w:val="clear" w:color="auto" w:fill="FFFFFF"/>
        </w:rPr>
        <w:t>成</w:t>
      </w:r>
      <w:r w:rsidRPr="00E54D39">
        <w:rPr>
          <w:rFonts w:ascii="Times New Roman" w:eastAsia="新細明體" w:hAnsi="Times New Roman" w:cs="Times New Roman"/>
          <w:b/>
          <w:bCs/>
          <w:sz w:val="24"/>
          <w:szCs w:val="24"/>
          <w:shd w:val="clear" w:color="auto" w:fill="FFFFFF"/>
        </w:rPr>
        <w:t>瘾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643E3" w:rsidRPr="00F0203C" w:rsidRDefault="00331FD7" w:rsidP="00E54D39">
      <w:pPr>
        <w:pStyle w:val="a3"/>
        <w:spacing w:line="360" w:lineRule="auto"/>
        <w:ind w:left="0" w:firstLineChars="177" w:firstLine="425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香港中华基督教青年会荃湾会所在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2004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年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6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月至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8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月期间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，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进行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香港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青少年上网习惯调查发现，受访的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  <w:lang w:eastAsia="zh-TW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000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名小五至大专程度的青少年，</w:t>
      </w:r>
      <w:r w:rsidR="00E6502F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就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有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9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成受访者</w:t>
      </w:r>
      <w:r w:rsidR="00F32CC8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网络成瘾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中国财新报道，从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2007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到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2015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年，中国的</w:t>
      </w:r>
      <w:r w:rsidR="002A43BB" w:rsidRPr="00E54D39">
        <w:fldChar w:fldCharType="begin"/>
      </w:r>
      <w:r w:rsidR="002A43BB" w:rsidRPr="00E54D39">
        <w:rPr>
          <w:rFonts w:ascii="Times New Roman" w:eastAsia="新細明體" w:hAnsi="Times New Roman" w:cs="Times New Roman"/>
          <w:sz w:val="24"/>
          <w:szCs w:val="24"/>
        </w:rPr>
        <w:instrText xml:space="preserve"> HYPERLINK "http://www.caixin.com/hot/qingshaonian.html" \t "_blank" </w:instrText>
      </w:r>
      <w:r w:rsidR="002A43BB" w:rsidRPr="00E54D39">
        <w:fldChar w:fldCharType="separate"/>
      </w:r>
      <w:r w:rsidR="00A46A92" w:rsidRPr="00E54D39">
        <w:rPr>
          <w:rStyle w:val="a8"/>
          <w:rFonts w:ascii="Times New Roman" w:eastAsia="新細明體" w:hAnsi="Times New Roman" w:cs="Times New Roman"/>
          <w:color w:val="auto"/>
          <w:sz w:val="24"/>
          <w:szCs w:val="24"/>
          <w:u w:val="none"/>
          <w:shd w:val="clear" w:color="auto" w:fill="FFFFFF"/>
        </w:rPr>
        <w:t>青少年</w:t>
      </w:r>
      <w:r w:rsidR="002A43BB" w:rsidRPr="00E54D39">
        <w:rPr>
          <w:rStyle w:val="a8"/>
          <w:rFonts w:ascii="Times New Roman" w:eastAsia="新細明體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网民从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1.07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亿增加到了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2.87</w:t>
      </w:r>
      <w:r w:rsidR="00A46A9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亿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。全球有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6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%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即超四亿人上网成瘾</w:t>
      </w:r>
      <w:r w:rsidR="009A04EE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8"/>
      </w:r>
      <w:r w:rsidR="00E5413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（即使用者重复或周期性着迷状态，难以抗拒上网欲望，当停止使用会产生烦躁不安等现象，反映一种心理与生理的依赖）。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9"/>
      </w:r>
      <w:r w:rsidR="00227A3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而</w:t>
      </w:r>
      <w:r w:rsidR="0006539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青少年在</w:t>
      </w:r>
      <w:r w:rsidR="00E54D39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e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时代</w:t>
      </w:r>
      <w:r w:rsidR="0006539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网络成瘾</w:t>
      </w:r>
      <w:r w:rsidR="00563DB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已经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冲击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家庭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社会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、</w:t>
      </w:r>
      <w:r w:rsidR="009A04E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国家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227A3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又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滋生</w:t>
      </w:r>
      <w:r w:rsidR="00B643E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或引申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许多</w:t>
      </w:r>
      <w:r w:rsidR="00563DB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如下</w:t>
      </w:r>
      <w:r w:rsidR="00DC67C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不同的严重性问题</w:t>
      </w:r>
      <w:r w:rsidR="00E54D39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。</w:t>
      </w:r>
    </w:p>
    <w:p w:rsidR="00DC67C3" w:rsidRPr="00F0203C" w:rsidRDefault="00DC67C3" w:rsidP="00F0203C">
      <w:pPr>
        <w:pStyle w:val="a3"/>
        <w:numPr>
          <w:ilvl w:val="0"/>
          <w:numId w:val="12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  <w:t>人际关系瓦解</w:t>
      </w:r>
    </w:p>
    <w:p w:rsidR="002657F7" w:rsidRPr="00F0203C" w:rsidRDefault="00DC67C3" w:rsidP="00F0203C">
      <w:pPr>
        <w:spacing w:line="360" w:lineRule="auto"/>
        <w:ind w:left="360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沉溺上网者常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陷于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「上网时间总会超过自己想用的时间」或「回到家第一时间就要上网」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的危机。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当他们只顾低头专注网络，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其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行为意识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深深影响与家人的关系，和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阻碍了正常</w:t>
      </w:r>
      <w:r w:rsidR="006E020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社交</w:t>
      </w:r>
      <w:r w:rsidR="006E020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生活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即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与人正面的沟通时间和机会减少，逐渐形成不善于沟通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以及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减低了与人沟通技巧</w:t>
      </w:r>
      <w:r w:rsidR="00D3257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和能力</w:t>
      </w:r>
      <w:r w:rsidR="001038E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</w:p>
    <w:p w:rsidR="00DC67C3" w:rsidRPr="00F0203C" w:rsidRDefault="00D32577" w:rsidP="00F0203C">
      <w:pPr>
        <w:spacing w:line="360" w:lineRule="auto"/>
        <w:ind w:left="360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沉醉于虚拟世界的低头族，</w:t>
      </w:r>
      <w:r w:rsidR="00245E3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除了面对沟通问题，</w:t>
      </w:r>
      <w:r w:rsidR="002657F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对外界的刺激</w:t>
      </w:r>
      <w:r w:rsidR="003A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大幅度下降，</w:t>
      </w:r>
      <w:r w:rsidR="00245E3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即对</w:t>
      </w:r>
      <w:r w:rsidR="003A487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人</w:t>
      </w:r>
      <w:r w:rsidR="002657F7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缺乏情感反应，如对家人亲友冷谈，对周遭事物失去兴趣，严重时对一切都漠不关心，把与别人的交往当成一种可有可无的事情</w:t>
      </w:r>
      <w:r w:rsidR="00245E3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。当常时间忽视其他人的存在，</w:t>
      </w:r>
      <w:r w:rsidR="007907C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与</w:t>
      </w:r>
      <w:r w:rsidR="00245E3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人群疏远，</w:t>
      </w:r>
      <w:r w:rsidR="007907C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相对的人际网络系统</w:t>
      </w:r>
      <w:r w:rsidR="00F53F8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萎缩</w:t>
      </w:r>
      <w:r w:rsidR="007907C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受破坏。</w:t>
      </w:r>
    </w:p>
    <w:p w:rsidR="00DC67C3" w:rsidRPr="00F0203C" w:rsidRDefault="00DC67C3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</w:p>
    <w:p w:rsidR="004736D3" w:rsidRPr="00F0203C" w:rsidRDefault="004736D3" w:rsidP="00F0203C">
      <w:pPr>
        <w:pStyle w:val="a3"/>
        <w:numPr>
          <w:ilvl w:val="0"/>
          <w:numId w:val="12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  <w:t>危害身心健康</w:t>
      </w:r>
    </w:p>
    <w:p w:rsidR="009F0A15" w:rsidRPr="00F0203C" w:rsidRDefault="00E54D39" w:rsidP="00E54D39">
      <w:pPr>
        <w:spacing w:line="360" w:lineRule="auto"/>
        <w:ind w:leftChars="193" w:left="425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e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时代青少年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若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长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时间同一个姿态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“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低头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”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滑机</w:t>
      </w:r>
      <w:r w:rsidR="005A62FF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上网</w:t>
      </w:r>
      <w:r w:rsidR="0058298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310BD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严重损害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健康。他们的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身体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其实正处在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发育时期，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由于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长时间沉迷网络，牺牲睡眠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新陈代谢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会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缓慢，</w:t>
      </w:r>
      <w:r w:rsidR="0063673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会使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正常生物钟遭到严重破坏</w:t>
      </w:r>
      <w:r w:rsidR="0063673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，身体容易变得虚弱，影响头脑发育，免疫功能下降，</w:t>
      </w:r>
      <w:r w:rsidR="005A62FF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引发紧张性头疼，</w:t>
      </w:r>
      <w:r w:rsidR="00C2311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甚至乎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引发</w:t>
      </w:r>
      <w:r w:rsidR="00DB2BC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颈椎病，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网络孤独症和忧郁症等的</w:t>
      </w:r>
      <w:r w:rsidR="00DB2BC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一系列</w:t>
      </w:r>
      <w:r w:rsidR="0031372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心理疾病。</w:t>
      </w:r>
      <w:r w:rsidR="0038409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除此，在</w:t>
      </w:r>
      <w:r w:rsidR="00C308B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不良的上网环境如在网吧</w:t>
      </w:r>
      <w:r w:rsidR="0063673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5A62FF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很</w:t>
      </w:r>
      <w:r w:rsidR="00C308B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容</w:t>
      </w:r>
      <w:r w:rsidR="0063673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易感染疾病。现在</w:t>
      </w:r>
      <w:r w:rsidR="005A62FF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长时间上网最常出现的现状，</w:t>
      </w:r>
      <w:r w:rsidR="0063673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是</w:t>
      </w:r>
      <w:r w:rsidR="004D74D6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精神系统受到破环以至</w:t>
      </w:r>
      <w:r w:rsidR="009F0A1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学习不能持久，不能集中精神。</w:t>
      </w:r>
      <w:r w:rsidR="002A3B0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若</w:t>
      </w:r>
      <w:r w:rsidR="003A0A7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网上成瘾</w:t>
      </w:r>
      <w:r w:rsidR="002A3B0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不但</w:t>
      </w:r>
      <w:r w:rsidR="003A0A7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影响生理</w:t>
      </w:r>
      <w:r w:rsidR="002A3B0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还</w:t>
      </w:r>
      <w:r w:rsidR="003A0A7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影响心理和性格，尤其</w:t>
      </w:r>
      <w:r w:rsidR="00FE1F4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暴力游戏网络，引发</w:t>
      </w:r>
      <w:r w:rsidR="003A0A7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行为异常，</w:t>
      </w:r>
      <w:r w:rsidR="00FE1F4E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情绪暴躁。</w:t>
      </w:r>
      <w:r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10"/>
      </w:r>
      <w:r w:rsidR="006518E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</w:t>
      </w:r>
      <w:r w:rsidR="002A3B0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也因</w:t>
      </w:r>
      <w:r w:rsidR="009F0A1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涉及网恋或网络聊天迎来感情纠葛，导致情感问题，欺骗案，造成青少年心理受创伤。</w:t>
      </w:r>
      <w:r w:rsidR="001957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还有一种现象，过渡沉溺网络的虚拟角色</w:t>
      </w:r>
      <w:r w:rsidR="009F0A1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迷失</w:t>
      </w:r>
      <w:r w:rsidR="001957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了</w:t>
      </w:r>
      <w:r w:rsidR="009F0A1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自己，</w:t>
      </w:r>
      <w:r w:rsidR="001957C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即</w:t>
      </w:r>
      <w:r w:rsidR="009F0A1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将网络的规则带到现实生活中，造成自我认识障碍。</w:t>
      </w:r>
    </w:p>
    <w:p w:rsidR="006518E9" w:rsidRPr="00F0203C" w:rsidRDefault="006518E9" w:rsidP="00F0203C">
      <w:pPr>
        <w:pStyle w:val="a3"/>
        <w:numPr>
          <w:ilvl w:val="0"/>
          <w:numId w:val="12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影响人生观或价值观</w:t>
      </w:r>
    </w:p>
    <w:p w:rsidR="00EB18C0" w:rsidRPr="00F0203C" w:rsidRDefault="006518E9" w:rsidP="00F0203C">
      <w:pPr>
        <w:spacing w:line="360" w:lineRule="auto"/>
        <w:ind w:left="36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网络社会开放，</w:t>
      </w:r>
      <w:r w:rsidR="009A02D0" w:rsidRPr="00F0203C">
        <w:rPr>
          <w:rFonts w:ascii="Times New Roman" w:eastAsia="新細明體" w:hAnsi="Times New Roman" w:cs="Times New Roman"/>
          <w:sz w:val="24"/>
          <w:szCs w:val="24"/>
        </w:rPr>
        <w:t>一方面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丰富</w:t>
      </w:r>
      <w:r w:rsidR="009A02D0" w:rsidRPr="00F0203C">
        <w:rPr>
          <w:rFonts w:ascii="Times New Roman" w:eastAsia="新細明體" w:hAnsi="Times New Roman" w:cs="Times New Roman"/>
          <w:sz w:val="24"/>
          <w:szCs w:val="24"/>
        </w:rPr>
        <w:t>了知识水平，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提升</w:t>
      </w:r>
      <w:r w:rsidR="009A02D0" w:rsidRPr="00F0203C">
        <w:rPr>
          <w:rFonts w:ascii="Times New Roman" w:eastAsia="新細明體" w:hAnsi="Times New Roman" w:cs="Times New Roman"/>
          <w:sz w:val="24"/>
          <w:szCs w:val="24"/>
        </w:rPr>
        <w:t>人的</w:t>
      </w:r>
      <w:r w:rsidR="00B1467A" w:rsidRPr="00F0203C">
        <w:rPr>
          <w:rFonts w:ascii="Times New Roman" w:eastAsia="新細明體" w:hAnsi="Times New Roman" w:cs="Times New Roman"/>
          <w:sz w:val="24"/>
          <w:szCs w:val="24"/>
        </w:rPr>
        <w:t>求知欲。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另一方面</w:t>
      </w:r>
      <w:r w:rsidR="00B1467A" w:rsidRPr="00F0203C">
        <w:rPr>
          <w:rFonts w:ascii="Times New Roman" w:eastAsia="新細明體" w:hAnsi="Times New Roman" w:cs="Times New Roman"/>
          <w:sz w:val="24"/>
          <w:szCs w:val="24"/>
        </w:rPr>
        <w:t>则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体现不同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的意识形态，价值取向，价值观念。由于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内容</w:t>
      </w:r>
      <w:r w:rsidR="00B1467A" w:rsidRPr="00F0203C">
        <w:rPr>
          <w:rFonts w:ascii="Times New Roman" w:eastAsia="新細明體" w:hAnsi="Times New Roman" w:cs="Times New Roman"/>
          <w:sz w:val="24"/>
          <w:szCs w:val="24"/>
        </w:rPr>
        <w:t>有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良</w:t>
      </w:r>
      <w:r w:rsidR="00E54D39">
        <w:rPr>
          <w:rFonts w:ascii="Times New Roman" w:eastAsia="新細明體" w:hAnsi="Times New Roman" w:cs="Times New Roman" w:hint="eastAsia"/>
          <w:sz w:val="24"/>
          <w:szCs w:val="24"/>
        </w:rPr>
        <w:t>莠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不齐，价值观多元，丰富又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复杂，有心人很容易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会利用网络散播</w:t>
      </w:r>
      <w:r w:rsidR="00B643E3" w:rsidRPr="00F0203C">
        <w:rPr>
          <w:rFonts w:ascii="Times New Roman" w:eastAsia="新細明體" w:hAnsi="Times New Roman" w:cs="Times New Roman"/>
          <w:sz w:val="24"/>
          <w:szCs w:val="24"/>
        </w:rPr>
        <w:t>或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宣扬形形色色的思想，信息，</w:t>
      </w:r>
      <w:r w:rsidR="004A2924" w:rsidRPr="00F0203C">
        <w:rPr>
          <w:rFonts w:ascii="Times New Roman" w:eastAsia="新細明體" w:hAnsi="Times New Roman" w:cs="Times New Roman"/>
          <w:sz w:val="24"/>
          <w:szCs w:val="24"/>
        </w:rPr>
        <w:t>虚假的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言论，</w:t>
      </w:r>
      <w:r w:rsidR="004A2924" w:rsidRPr="00F0203C">
        <w:rPr>
          <w:rFonts w:ascii="Times New Roman" w:eastAsia="新細明體" w:hAnsi="Times New Roman" w:cs="Times New Roman"/>
          <w:sz w:val="24"/>
          <w:szCs w:val="24"/>
        </w:rPr>
        <w:t>不良的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文化，甚至犯罪，暴力，黄色思想等，首当其冲的是青少年，</w:t>
      </w:r>
      <w:r w:rsidR="00B1467A" w:rsidRPr="00F0203C">
        <w:rPr>
          <w:rFonts w:ascii="Times New Roman" w:eastAsia="新細明體" w:hAnsi="Times New Roman" w:cs="Times New Roman"/>
          <w:sz w:val="24"/>
          <w:szCs w:val="24"/>
        </w:rPr>
        <w:t>让他们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在消极的思想产生错误的价值观和人生观。</w:t>
      </w:r>
      <w:r w:rsidR="00985C01" w:rsidRPr="00F0203C">
        <w:rPr>
          <w:rFonts w:ascii="Times New Roman" w:eastAsia="新細明體" w:hAnsi="Times New Roman" w:cs="Times New Roman"/>
          <w:sz w:val="24"/>
          <w:szCs w:val="24"/>
        </w:rPr>
        <w:t>例如：</w:t>
      </w:r>
      <w:r w:rsidR="007F1033" w:rsidRPr="00F0203C">
        <w:rPr>
          <w:rFonts w:ascii="Times New Roman" w:eastAsia="新細明體" w:hAnsi="Times New Roman" w:cs="Times New Roman"/>
          <w:sz w:val="24"/>
          <w:szCs w:val="24"/>
        </w:rPr>
        <w:t>网络暴力游戏美化暴力行为，</w:t>
      </w:r>
      <w:r w:rsidR="0080675B" w:rsidRPr="00F0203C">
        <w:rPr>
          <w:rFonts w:ascii="Times New Roman" w:eastAsia="新細明體" w:hAnsi="Times New Roman" w:cs="Times New Roman"/>
          <w:sz w:val="24"/>
          <w:szCs w:val="24"/>
        </w:rPr>
        <w:t>除了</w:t>
      </w:r>
      <w:r w:rsidR="007F1033" w:rsidRPr="00F0203C">
        <w:rPr>
          <w:rFonts w:ascii="Times New Roman" w:eastAsia="新細明體" w:hAnsi="Times New Roman" w:cs="Times New Roman"/>
          <w:sz w:val="24"/>
          <w:szCs w:val="24"/>
        </w:rPr>
        <w:t>用英雄、爱国、正义等虚幻的名词伪装了暴力，使思想单纯的青少年，盲目效仿，网络暴力</w:t>
      </w:r>
      <w:r w:rsidR="0080675B" w:rsidRPr="00F0203C">
        <w:rPr>
          <w:rFonts w:ascii="Times New Roman" w:eastAsia="新細明體" w:hAnsi="Times New Roman" w:cs="Times New Roman"/>
          <w:sz w:val="24"/>
          <w:szCs w:val="24"/>
        </w:rPr>
        <w:t>里的角色</w:t>
      </w:r>
      <w:r w:rsidR="007F1033" w:rsidRPr="00F0203C">
        <w:rPr>
          <w:rFonts w:ascii="Times New Roman" w:eastAsia="新細明體" w:hAnsi="Times New Roman" w:cs="Times New Roman"/>
          <w:sz w:val="24"/>
          <w:szCs w:val="24"/>
        </w:rPr>
        <w:t>行为，态度，豪气，流氓样式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80675B" w:rsidRPr="00F0203C">
        <w:rPr>
          <w:rFonts w:ascii="Times New Roman" w:eastAsia="新細明體" w:hAnsi="Times New Roman" w:cs="Times New Roman"/>
          <w:sz w:val="24"/>
          <w:szCs w:val="24"/>
        </w:rPr>
        <w:t>还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淡化</w:t>
      </w:r>
      <w:r w:rsidR="0080675B" w:rsidRPr="00F0203C">
        <w:rPr>
          <w:rFonts w:ascii="Times New Roman" w:eastAsia="新細明體" w:hAnsi="Times New Roman" w:cs="Times New Roman"/>
          <w:sz w:val="24"/>
          <w:szCs w:val="24"/>
        </w:rPr>
        <w:t>他们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的是非判断标准，削弱了善恶辨别能力和对社会的批判精神，导致他们</w:t>
      </w:r>
      <w:r w:rsidR="007F1033" w:rsidRPr="00F0203C">
        <w:rPr>
          <w:rFonts w:ascii="Times New Roman" w:eastAsia="新細明體" w:hAnsi="Times New Roman" w:cs="Times New Roman"/>
          <w:sz w:val="24"/>
          <w:szCs w:val="24"/>
        </w:rPr>
        <w:t>的道德界限越来越弱化，接受底线也越来越模糊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985C01" w:rsidRPr="00F0203C">
        <w:rPr>
          <w:rFonts w:ascii="Times New Roman" w:eastAsia="新細明體" w:hAnsi="Times New Roman" w:cs="Times New Roman"/>
          <w:sz w:val="24"/>
          <w:szCs w:val="24"/>
        </w:rPr>
        <w:t>青少年</w:t>
      </w:r>
      <w:r w:rsidR="0080675B" w:rsidRPr="00F0203C">
        <w:rPr>
          <w:rFonts w:ascii="Times New Roman" w:eastAsia="新細明體" w:hAnsi="Times New Roman" w:cs="Times New Roman"/>
          <w:sz w:val="24"/>
          <w:szCs w:val="24"/>
        </w:rPr>
        <w:t>浸淫在暴力行为的网络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竟然</w:t>
      </w:r>
      <w:r w:rsidR="00985C01" w:rsidRPr="00F0203C">
        <w:rPr>
          <w:rFonts w:ascii="Times New Roman" w:eastAsia="新細明體" w:hAnsi="Times New Roman" w:cs="Times New Roman"/>
          <w:sz w:val="24"/>
          <w:szCs w:val="24"/>
        </w:rPr>
        <w:t>看到的不是痛苦，而是痛快，对暴力的态度也从开始的憎恨、反感发展到默认、接纳甚至是尝试。同时，虚拟的网络世界也成了他们自我封闭的天地。</w:t>
      </w:r>
      <w:r w:rsidR="00DC765E" w:rsidRPr="00F0203C">
        <w:rPr>
          <w:rFonts w:ascii="Times New Roman" w:eastAsia="新細明體" w:hAnsi="Times New Roman" w:cs="Times New Roman"/>
          <w:sz w:val="24"/>
          <w:szCs w:val="24"/>
        </w:rPr>
        <w:t>这些</w:t>
      </w:r>
      <w:r w:rsidR="00985C01" w:rsidRPr="00F0203C">
        <w:rPr>
          <w:rFonts w:ascii="Times New Roman" w:eastAsia="新細明體" w:hAnsi="Times New Roman" w:cs="Times New Roman"/>
          <w:sz w:val="24"/>
          <w:szCs w:val="24"/>
        </w:rPr>
        <w:t>网络暴力游戏悄然改变</w:t>
      </w:r>
      <w:r w:rsidR="00EF15CC" w:rsidRPr="00F0203C">
        <w:rPr>
          <w:rFonts w:ascii="Times New Roman" w:eastAsia="新細明體" w:hAnsi="Times New Roman" w:cs="Times New Roman"/>
          <w:sz w:val="24"/>
          <w:szCs w:val="24"/>
        </w:rPr>
        <w:t>了他们的思维方式和生命观、价值观，严重侵蚀着青少年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的</w:t>
      </w:r>
      <w:r w:rsidR="00EF15CC" w:rsidRPr="00F0203C">
        <w:rPr>
          <w:rFonts w:ascii="Times New Roman" w:eastAsia="新細明體" w:hAnsi="Times New Roman" w:cs="Times New Roman"/>
          <w:sz w:val="24"/>
          <w:szCs w:val="24"/>
        </w:rPr>
        <w:t>健全人格</w:t>
      </w:r>
      <w:r w:rsidR="00EB18C0" w:rsidRPr="00F0203C">
        <w:rPr>
          <w:rFonts w:ascii="Times New Roman" w:eastAsia="新細明體" w:hAnsi="Times New Roman" w:cs="Times New Roman"/>
          <w:sz w:val="24"/>
          <w:szCs w:val="24"/>
        </w:rPr>
        <w:t>，人生观和价值观。</w:t>
      </w:r>
      <w:r w:rsidR="00E54D39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1"/>
      </w:r>
    </w:p>
    <w:p w:rsidR="00037C7E" w:rsidRPr="00F0203C" w:rsidRDefault="00037C7E" w:rsidP="00F0203C">
      <w:pPr>
        <w:pStyle w:val="a3"/>
        <w:numPr>
          <w:ilvl w:val="0"/>
          <w:numId w:val="12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影响课业</w:t>
      </w:r>
    </w:p>
    <w:p w:rsidR="00C73603" w:rsidRPr="00F0203C" w:rsidRDefault="008C6755" w:rsidP="00F0203C">
      <w:pPr>
        <w:spacing w:line="360" w:lineRule="auto"/>
        <w:ind w:left="36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青少年占有原本读书和思考的时间，结果学习的成绩下降，智力被影响，智商下降，影响孩子的学习成绩。在作业敷衍了事，</w:t>
      </w:r>
      <w:r w:rsidR="00DF636B" w:rsidRPr="00F0203C">
        <w:rPr>
          <w:rFonts w:ascii="Times New Roman" w:eastAsia="新細明體" w:hAnsi="Times New Roman" w:cs="Times New Roman"/>
          <w:sz w:val="24"/>
          <w:szCs w:val="24"/>
        </w:rPr>
        <w:t>学习认真态度大打折扣。由于沉迷虚拟世界，对现实失去兴趣。对枯燥的学习更失去兴趣，导致出现厌学，逃学，辍学，学习一落千丈。</w:t>
      </w:r>
    </w:p>
    <w:p w:rsidR="00037C7E" w:rsidRPr="00F0203C" w:rsidRDefault="00037C7E" w:rsidP="00F0203C">
      <w:pPr>
        <w:pStyle w:val="a3"/>
        <w:numPr>
          <w:ilvl w:val="0"/>
          <w:numId w:val="12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滋生社会问题</w:t>
      </w:r>
    </w:p>
    <w:p w:rsidR="0018192C" w:rsidRDefault="00C73603" w:rsidP="00F0203C">
      <w:pPr>
        <w:spacing w:after="375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在网络世界，人们的性别，年龄，相貌</w:t>
      </w:r>
      <w:r w:rsidR="00F8064F" w:rsidRPr="00F0203C">
        <w:rPr>
          <w:rFonts w:ascii="Times New Roman" w:eastAsia="新細明體" w:hAnsi="Times New Roman" w:cs="Times New Roman"/>
          <w:sz w:val="24"/>
          <w:szCs w:val="24"/>
        </w:rPr>
        <w:t>，身份借助网络虚拟技术充分隐洛，因此交往无需付上责任也没有义务，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借此</w:t>
      </w:r>
      <w:r w:rsidR="00F8064F" w:rsidRPr="00F0203C">
        <w:rPr>
          <w:rFonts w:ascii="Times New Roman" w:eastAsia="新細明體" w:hAnsi="Times New Roman" w:cs="Times New Roman"/>
          <w:sz w:val="24"/>
          <w:szCs w:val="24"/>
        </w:rPr>
        <w:t>容易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摆脱熟人社会的道德约束。青少年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在網上瀏覽時，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由于缺乏教师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或家長的督導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，他们在网上自由任性，缺乏道德自律，</w:t>
      </w:r>
      <w:r w:rsidR="00F8064F" w:rsidRPr="00F0203C">
        <w:rPr>
          <w:rFonts w:ascii="Times New Roman" w:eastAsia="新細明體" w:hAnsi="Times New Roman" w:cs="Times New Roman"/>
          <w:sz w:val="24"/>
          <w:szCs w:val="24"/>
        </w:rPr>
        <w:t>就很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容易在网络游戏，黄色网站</w:t>
      </w:r>
      <w:r w:rsidR="009747C3" w:rsidRPr="00F0203C">
        <w:rPr>
          <w:rFonts w:ascii="Times New Roman" w:eastAsia="新細明體" w:hAnsi="Times New Roman" w:cs="Times New Roman"/>
          <w:sz w:val="24"/>
          <w:szCs w:val="24"/>
        </w:rPr>
        <w:t>放纵欲望。这种无约束力的宣泄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不但</w:t>
      </w:r>
      <w:r w:rsidR="00F8064F" w:rsidRPr="00F0203C">
        <w:rPr>
          <w:rFonts w:ascii="Times New Roman" w:eastAsia="新細明體" w:hAnsi="Times New Roman" w:cs="Times New Roman"/>
          <w:sz w:val="24"/>
          <w:szCs w:val="24"/>
        </w:rPr>
        <w:t>促使青少年</w:t>
      </w:r>
      <w:r w:rsidR="009747C3" w:rsidRPr="00F0203C">
        <w:rPr>
          <w:rFonts w:ascii="Times New Roman" w:eastAsia="新細明體" w:hAnsi="Times New Roman" w:cs="Times New Roman"/>
          <w:sz w:val="24"/>
          <w:szCs w:val="24"/>
        </w:rPr>
        <w:t>走向弱化</w:t>
      </w:r>
      <w:r w:rsidR="00F8064F" w:rsidRPr="00F0203C">
        <w:rPr>
          <w:rFonts w:ascii="Times New Roman" w:eastAsia="新細明體" w:hAnsi="Times New Roman" w:cs="Times New Roman"/>
          <w:sz w:val="24"/>
          <w:szCs w:val="24"/>
        </w:rPr>
        <w:t>道德意识，缺乏</w:t>
      </w:r>
      <w:r w:rsidR="00DE61F3" w:rsidRPr="00F0203C">
        <w:rPr>
          <w:rFonts w:ascii="Times New Roman" w:eastAsia="新細明體" w:hAnsi="Times New Roman" w:cs="Times New Roman"/>
          <w:sz w:val="24"/>
          <w:szCs w:val="24"/>
        </w:rPr>
        <w:t>社会责任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还</w:t>
      </w:r>
      <w:r w:rsidR="009747C3" w:rsidRPr="00F0203C">
        <w:rPr>
          <w:rFonts w:ascii="Times New Roman" w:eastAsia="新細明體" w:hAnsi="Times New Roman" w:cs="Times New Roman"/>
          <w:sz w:val="24"/>
          <w:szCs w:val="24"/>
        </w:rPr>
        <w:t>走向犯罪</w:t>
      </w:r>
      <w:r w:rsidR="00DE61F3" w:rsidRPr="00F0203C">
        <w:rPr>
          <w:rFonts w:ascii="Times New Roman" w:eastAsia="新細明體" w:hAnsi="Times New Roman" w:cs="Times New Roman"/>
          <w:sz w:val="24"/>
          <w:szCs w:val="24"/>
        </w:rPr>
        <w:t>的</w:t>
      </w:r>
      <w:r w:rsidR="009747C3" w:rsidRPr="00F0203C">
        <w:rPr>
          <w:rFonts w:ascii="Times New Roman" w:eastAsia="新細明體" w:hAnsi="Times New Roman" w:cs="Times New Roman"/>
          <w:sz w:val="24"/>
          <w:szCs w:val="24"/>
        </w:rPr>
        <w:t>道路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因为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网络暴力游戏加剧了青少年对暴力的麻木感与宽容度，诱发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“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现实暴力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”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行为。网络暴力游戏中血腥、逼真的场面能给游戏者感官上的刺激，以至陷入游戏的角色中。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在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长时间的体验习惯于打打杀杀的血腥场面，分不清虚拟网络和现实世界，把游戏与生活实际相混同，从而使他们的情绪变化剧烈，富于攻击性，暴力倾向更强，一旦在现实生活中体验到类似网络暴力的情感和环境时，容易丧失理智，会毫不犹豫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地把在虚拟游戏中的行为运用于现实的人际冲突，导致一些悲剧的发生，</w:t>
      </w:r>
      <w:r w:rsidR="00835D28" w:rsidRPr="00F0203C">
        <w:rPr>
          <w:rFonts w:ascii="Times New Roman" w:eastAsia="新細明體" w:hAnsi="Times New Roman" w:cs="Times New Roman"/>
          <w:sz w:val="24"/>
          <w:szCs w:val="24"/>
        </w:rPr>
        <w:t>如逃学、校园暴力和青少年犯罪等</w:t>
      </w:r>
      <w:r w:rsidR="007008BE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</w:p>
    <w:p w:rsidR="008C7F94" w:rsidRPr="00F0203C" w:rsidRDefault="007008BE" w:rsidP="00F0203C">
      <w:pPr>
        <w:spacing w:after="375" w:line="360" w:lineRule="auto"/>
        <w:ind w:left="27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正如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2007</w:t>
      </w:r>
      <w:r w:rsidR="00556040" w:rsidRPr="00F0203C">
        <w:rPr>
          <w:rFonts w:ascii="Times New Roman" w:eastAsia="新細明體" w:hAnsi="Times New Roman" w:cs="Times New Roman"/>
          <w:sz w:val="24"/>
          <w:szCs w:val="24"/>
        </w:rPr>
        <w:t>年，美国弗吉尼亚理工大学枪杀案震惊世界。警方调查发现，凶手赵承熙从高中时代起，就是网络暴力游戏爱好者。枪杀案发生后，有人在福克斯电视台发表谈话提出，网络暴力游戏是一切暴力活动的真凶。</w:t>
      </w:r>
      <w:r w:rsidR="0018192C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2"/>
      </w:r>
      <w:r w:rsidRPr="00F0203C">
        <w:rPr>
          <w:rFonts w:ascii="Times New Roman" w:eastAsia="新細明體" w:hAnsi="Times New Roman" w:cs="Times New Roman"/>
          <w:sz w:val="24"/>
          <w:szCs w:val="24"/>
        </w:rPr>
        <w:t>由此可见，青少年的道德意识弱化后，会</w:t>
      </w:r>
      <w:r w:rsidR="00835D28" w:rsidRPr="00F0203C">
        <w:rPr>
          <w:rFonts w:ascii="Times New Roman" w:eastAsia="新細明體" w:hAnsi="Times New Roman" w:cs="Times New Roman"/>
          <w:sz w:val="24"/>
          <w:szCs w:val="24"/>
        </w:rPr>
        <w:t>给社会滋生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许多问题。</w:t>
      </w:r>
      <w:r w:rsidR="0003764A" w:rsidRPr="00F0203C">
        <w:rPr>
          <w:rFonts w:ascii="Times New Roman" w:eastAsia="新細明體" w:hAnsi="Times New Roman" w:cs="Times New Roman"/>
          <w:sz w:val="24"/>
          <w:szCs w:val="24"/>
        </w:rPr>
        <w:t>花莲门诺医院身心科主任</w:t>
      </w:r>
      <w:r w:rsidR="008C7F94" w:rsidRPr="00F0203C">
        <w:rPr>
          <w:rFonts w:ascii="Times New Roman" w:eastAsia="新細明體" w:hAnsi="Times New Roman" w:cs="Times New Roman"/>
          <w:sz w:val="24"/>
          <w:szCs w:val="24"/>
        </w:rPr>
        <w:t>王迺燕指出，</w:t>
      </w:r>
      <w:r w:rsidR="005E5500" w:rsidRPr="00F0203C">
        <w:rPr>
          <w:rFonts w:ascii="Times New Roman" w:eastAsia="新細明體" w:hAnsi="Times New Roman" w:cs="Times New Roman"/>
          <w:sz w:val="24"/>
          <w:szCs w:val="24"/>
        </w:rPr>
        <w:t>根据临床研究发现，这些疑似出现网路成瘾症状的孩子，往往无法克制上网的欲望，利用上网逃避现实问题，有些孩子无法上网时，甚至会出现暴躁易怒的情绪</w:t>
      </w:r>
      <w:r w:rsidR="00541243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18192C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3"/>
      </w:r>
    </w:p>
    <w:p w:rsidR="0018192C" w:rsidRDefault="00C51CBA" w:rsidP="0018192C">
      <w:pPr>
        <w:pStyle w:val="1"/>
        <w:spacing w:line="36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18192C"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  <w:t>如何牧养</w:t>
      </w:r>
      <w:r w:rsidR="001C72C2" w:rsidRPr="0018192C"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  <w:t>青少年</w:t>
      </w:r>
    </w:p>
    <w:p w:rsidR="002217C0" w:rsidRPr="0018192C" w:rsidRDefault="00541243" w:rsidP="0018192C">
      <w:pPr>
        <w:pStyle w:val="1"/>
        <w:spacing w:line="36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18192C">
        <w:rPr>
          <w:rFonts w:eastAsia="新細明體"/>
          <w:b/>
          <w:bCs/>
          <w:color w:val="auto"/>
          <w:sz w:val="24"/>
          <w:szCs w:val="24"/>
        </w:rPr>
        <w:t>先了解为何</w:t>
      </w:r>
      <w:r w:rsidR="002217C0" w:rsidRPr="0018192C">
        <w:rPr>
          <w:rFonts w:eastAsia="新細明體"/>
          <w:b/>
          <w:bCs/>
          <w:color w:val="auto"/>
          <w:sz w:val="24"/>
          <w:szCs w:val="24"/>
        </w:rPr>
        <w:t>沉迷手机</w:t>
      </w:r>
    </w:p>
    <w:p w:rsidR="006B1987" w:rsidRPr="00F0203C" w:rsidRDefault="00466FAF" w:rsidP="0018192C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在</w:t>
      </w:r>
      <w:r w:rsidR="00EE25BD" w:rsidRPr="00F0203C">
        <w:rPr>
          <w:rFonts w:ascii="Times New Roman" w:eastAsia="新細明體" w:hAnsi="Times New Roman" w:cs="Times New Roman"/>
          <w:sz w:val="24"/>
          <w:szCs w:val="24"/>
        </w:rPr>
        <w:t>高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科技</w:t>
      </w:r>
      <w:r w:rsidR="005E358A" w:rsidRPr="00F0203C">
        <w:rPr>
          <w:rFonts w:ascii="Times New Roman" w:eastAsia="新細明體" w:hAnsi="Times New Roman" w:cs="Times New Roman"/>
          <w:sz w:val="24"/>
          <w:szCs w:val="24"/>
        </w:rPr>
        <w:t>蓬勃</w:t>
      </w:r>
      <w:r w:rsidR="00EE25BD" w:rsidRPr="00F0203C">
        <w:rPr>
          <w:rFonts w:ascii="Times New Roman" w:eastAsia="新細明體" w:hAnsi="Times New Roman" w:cs="Times New Roman"/>
          <w:sz w:val="24"/>
          <w:szCs w:val="24"/>
        </w:rPr>
        <w:t>的社会，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要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牧养</w:t>
      </w:r>
      <w:r w:rsidR="00B12360" w:rsidRPr="00F0203C">
        <w:rPr>
          <w:rFonts w:ascii="Times New Roman" w:eastAsia="新細明體" w:hAnsi="Times New Roman" w:cs="Times New Roman"/>
          <w:sz w:val="24"/>
          <w:szCs w:val="24"/>
        </w:rPr>
        <w:t>错综复杂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又</w:t>
      </w:r>
      <w:r w:rsidR="00EE25BD" w:rsidRPr="00F0203C">
        <w:rPr>
          <w:rFonts w:ascii="Times New Roman" w:eastAsia="新細明體" w:hAnsi="Times New Roman" w:cs="Times New Roman"/>
          <w:sz w:val="24"/>
          <w:szCs w:val="24"/>
        </w:rPr>
        <w:t>受网际网络</w:t>
      </w:r>
      <w:r w:rsidR="00B12360" w:rsidRPr="00F0203C">
        <w:rPr>
          <w:rFonts w:ascii="Times New Roman" w:eastAsia="新細明體" w:hAnsi="Times New Roman" w:cs="Times New Roman"/>
          <w:sz w:val="24"/>
          <w:szCs w:val="24"/>
        </w:rPr>
        <w:t>影响的</w:t>
      </w:r>
      <w:r w:rsidR="0018192C">
        <w:rPr>
          <w:rFonts w:ascii="Times New Roman" w:eastAsia="新細明體" w:hAnsi="Times New Roman" w:cs="Times New Roman"/>
          <w:sz w:val="24"/>
          <w:szCs w:val="24"/>
        </w:rPr>
        <w:t>e</w:t>
      </w:r>
      <w:r w:rsidR="00B12360" w:rsidRPr="00F0203C">
        <w:rPr>
          <w:rFonts w:ascii="Times New Roman" w:eastAsia="新細明體" w:hAnsi="Times New Roman" w:cs="Times New Roman"/>
          <w:sz w:val="24"/>
          <w:szCs w:val="24"/>
        </w:rPr>
        <w:t>时代青少年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极其挑战。</w:t>
      </w:r>
      <w:r w:rsidR="005E358A" w:rsidRPr="00F0203C">
        <w:rPr>
          <w:rFonts w:ascii="Times New Roman" w:eastAsia="新細明體" w:hAnsi="Times New Roman" w:cs="Times New Roman"/>
          <w:sz w:val="24"/>
          <w:szCs w:val="24"/>
        </w:rPr>
        <w:t>本人认为</w:t>
      </w:r>
      <w:r w:rsidR="006B1987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392650" w:rsidRPr="00F0203C">
        <w:rPr>
          <w:rFonts w:ascii="Times New Roman" w:eastAsia="新細明體" w:hAnsi="Times New Roman" w:cs="Times New Roman"/>
          <w:sz w:val="24"/>
          <w:szCs w:val="24"/>
        </w:rPr>
        <w:t>牧养</w:t>
      </w:r>
      <w:r w:rsidR="005E358A" w:rsidRPr="00F0203C">
        <w:rPr>
          <w:rFonts w:ascii="Times New Roman" w:eastAsia="新細明體" w:hAnsi="Times New Roman" w:cs="Times New Roman"/>
          <w:sz w:val="24"/>
          <w:szCs w:val="24"/>
        </w:rPr>
        <w:t>之先</w:t>
      </w:r>
      <w:r w:rsidR="00392650" w:rsidRPr="00F0203C">
        <w:rPr>
          <w:rFonts w:ascii="Times New Roman" w:eastAsia="新細明體" w:hAnsi="Times New Roman" w:cs="Times New Roman"/>
          <w:sz w:val="24"/>
          <w:szCs w:val="24"/>
        </w:rPr>
        <w:t>当思考，</w:t>
      </w:r>
      <w:r w:rsidR="006C6C84" w:rsidRPr="00F0203C">
        <w:rPr>
          <w:rFonts w:ascii="Times New Roman" w:eastAsia="新細明體" w:hAnsi="Times New Roman" w:cs="Times New Roman"/>
          <w:sz w:val="24"/>
          <w:szCs w:val="24"/>
        </w:rPr>
        <w:t>青少年为何那么热爱手机？</w:t>
      </w:r>
      <w:r w:rsidR="005E358A" w:rsidRPr="00F0203C">
        <w:rPr>
          <w:rFonts w:ascii="Times New Roman" w:eastAsia="新細明體" w:hAnsi="Times New Roman" w:cs="Times New Roman"/>
          <w:sz w:val="24"/>
          <w:szCs w:val="24"/>
        </w:rPr>
        <w:t>什么导致青少年沦陷</w:t>
      </w:r>
      <w:r w:rsidR="00392650" w:rsidRPr="00F0203C">
        <w:rPr>
          <w:rFonts w:ascii="Times New Roman" w:eastAsia="新細明體" w:hAnsi="Times New Roman" w:cs="Times New Roman"/>
          <w:sz w:val="24"/>
          <w:szCs w:val="24"/>
        </w:rPr>
        <w:t>沉迷</w:t>
      </w:r>
      <w:r w:rsidR="005E358A" w:rsidRPr="00F0203C">
        <w:rPr>
          <w:rFonts w:ascii="Times New Roman" w:eastAsia="新細明體" w:hAnsi="Times New Roman" w:cs="Times New Roman"/>
          <w:sz w:val="24"/>
          <w:szCs w:val="24"/>
        </w:rPr>
        <w:t>手机不能自拔</w:t>
      </w:r>
      <w:r w:rsidR="006B1987" w:rsidRPr="00F0203C">
        <w:rPr>
          <w:rFonts w:ascii="Times New Roman" w:eastAsia="新細明體" w:hAnsi="Times New Roman" w:cs="Times New Roman"/>
          <w:sz w:val="24"/>
          <w:szCs w:val="24"/>
        </w:rPr>
        <w:t>的原因。青少年狂欢手机风潮，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显然</w:t>
      </w:r>
      <w:r w:rsidR="006B1987" w:rsidRPr="00F0203C">
        <w:rPr>
          <w:rFonts w:ascii="Times New Roman" w:eastAsia="新細明體" w:hAnsi="Times New Roman" w:cs="Times New Roman"/>
          <w:sz w:val="24"/>
          <w:szCs w:val="24"/>
        </w:rPr>
        <w:t>手机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有很强和很吸引人的魅力，它足以满足青少年内况的需求。</w:t>
      </w:r>
      <w:r w:rsidR="00BF7875" w:rsidRPr="00F0203C">
        <w:rPr>
          <w:rFonts w:ascii="Times New Roman" w:eastAsia="新細明體" w:hAnsi="Times New Roman" w:cs="Times New Roman"/>
          <w:sz w:val="24"/>
          <w:szCs w:val="24"/>
        </w:rPr>
        <w:t>以至视线以外的趣味事都无法</w:t>
      </w:r>
      <w:r w:rsidR="006C6C84" w:rsidRPr="00F0203C">
        <w:rPr>
          <w:rFonts w:ascii="Times New Roman" w:eastAsia="新細明體" w:hAnsi="Times New Roman" w:cs="Times New Roman"/>
          <w:sz w:val="24"/>
          <w:szCs w:val="24"/>
        </w:rPr>
        <w:t>再</w:t>
      </w:r>
      <w:r w:rsidR="00BF7875" w:rsidRPr="00F0203C">
        <w:rPr>
          <w:rFonts w:ascii="Times New Roman" w:eastAsia="新細明體" w:hAnsi="Times New Roman" w:cs="Times New Roman"/>
          <w:sz w:val="24"/>
          <w:szCs w:val="24"/>
        </w:rPr>
        <w:t>勾起他们的注意力！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牧者要从一手握机的</w:t>
      </w:r>
      <w:r w:rsidR="006B1987" w:rsidRPr="00F0203C">
        <w:rPr>
          <w:rFonts w:ascii="Times New Roman" w:eastAsia="新細明體" w:hAnsi="Times New Roman" w:cs="Times New Roman"/>
          <w:sz w:val="24"/>
          <w:szCs w:val="24"/>
        </w:rPr>
        <w:t>表面问题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，找</w:t>
      </w:r>
      <w:r w:rsidR="00BF7875" w:rsidRPr="00F0203C">
        <w:rPr>
          <w:rFonts w:ascii="Times New Roman" w:eastAsia="新細明體" w:hAnsi="Times New Roman" w:cs="Times New Roman"/>
          <w:sz w:val="24"/>
          <w:szCs w:val="24"/>
        </w:rPr>
        <w:t>出</w:t>
      </w:r>
      <w:r w:rsidR="00275514" w:rsidRPr="00F0203C">
        <w:rPr>
          <w:rFonts w:ascii="Times New Roman" w:eastAsia="新細明體" w:hAnsi="Times New Roman" w:cs="Times New Roman"/>
          <w:sz w:val="24"/>
          <w:szCs w:val="24"/>
        </w:rPr>
        <w:t>或诊断出青少年真正内心面对的问题和需求，唯有找到他们问题背后的根源，才能给与牧养的处方。</w:t>
      </w:r>
    </w:p>
    <w:p w:rsidR="001F5264" w:rsidRPr="00F0203C" w:rsidRDefault="006C6C84" w:rsidP="0018192C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本人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从接触</w:t>
      </w:r>
      <w:r w:rsidR="00885420" w:rsidRPr="00F0203C">
        <w:rPr>
          <w:rFonts w:ascii="Times New Roman" w:eastAsia="新細明體" w:hAnsi="Times New Roman" w:cs="Times New Roman"/>
          <w:sz w:val="24"/>
          <w:szCs w:val="24"/>
        </w:rPr>
        <w:t>沉迷手机的个案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发现。他们沉迷的因素常与心理情绪有关。我国由于政府一度执行消费税政策，加上国家经济发展低迷，通胀膨货，父母因经济压力，都早出夜归。儿女不是给公公奶奶照顾，就是把孩子送到安亲班。傍晚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才接孩子回家。家长因工作忙碌后，回到家已经精疲力竭，减低了与孩子沟通的优质甚至乎没时间陪伴他们。孩子多般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孤独感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尤其是现在的父母生样不多，有的只生一个。因此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独生子女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缺少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了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玩伴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又缺乏父母的陪伴</w:t>
      </w:r>
      <w:r w:rsidR="0024740E" w:rsidRPr="00F0203C">
        <w:rPr>
          <w:rFonts w:ascii="Times New Roman" w:eastAsia="新細明體" w:hAnsi="Times New Roman" w:cs="Times New Roman"/>
          <w:sz w:val="24"/>
          <w:szCs w:val="24"/>
        </w:rPr>
        <w:t>和关心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24740E" w:rsidRPr="00F0203C">
        <w:rPr>
          <w:rFonts w:ascii="Times New Roman" w:eastAsia="新細明體" w:hAnsi="Times New Roman" w:cs="Times New Roman"/>
          <w:sz w:val="24"/>
          <w:szCs w:val="24"/>
        </w:rPr>
        <w:t>一旦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在孤独中接触了手机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，各样资讯，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网络游戏不仅可以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帮助他们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打发时间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还可以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网上交到不少朋友，增加了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刺激感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和减低了孤独感。</w:t>
      </w:r>
      <w:r w:rsidR="00A61C61" w:rsidRPr="00F0203C">
        <w:rPr>
          <w:rFonts w:ascii="Times New Roman" w:eastAsia="新細明體" w:hAnsi="Times New Roman" w:cs="Times New Roman"/>
          <w:sz w:val="24"/>
          <w:szCs w:val="24"/>
        </w:rPr>
        <w:t>加上</w:t>
      </w:r>
      <w:r w:rsidR="006238A9" w:rsidRPr="00F0203C">
        <w:rPr>
          <w:rFonts w:ascii="Times New Roman" w:eastAsia="新細明體" w:hAnsi="Times New Roman" w:cs="Times New Roman"/>
          <w:sz w:val="24"/>
          <w:szCs w:val="24"/>
        </w:rPr>
        <w:t>枯燥乏味的课业和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学习压力、</w:t>
      </w:r>
      <w:r w:rsidR="007952F7" w:rsidRPr="00F0203C">
        <w:rPr>
          <w:rFonts w:ascii="Times New Roman" w:eastAsia="新細明體" w:hAnsi="Times New Roman" w:cs="Times New Roman"/>
          <w:sz w:val="24"/>
          <w:szCs w:val="24"/>
        </w:rPr>
        <w:t>手机网游或游戏</w:t>
      </w:r>
      <w:r w:rsidR="00A61C61" w:rsidRPr="00F0203C">
        <w:rPr>
          <w:rFonts w:ascii="Times New Roman" w:eastAsia="新細明體" w:hAnsi="Times New Roman" w:cs="Times New Roman"/>
          <w:sz w:val="24"/>
          <w:szCs w:val="24"/>
        </w:rPr>
        <w:t>成</w:t>
      </w:r>
      <w:r w:rsidR="007952F7" w:rsidRPr="00F0203C">
        <w:rPr>
          <w:rFonts w:ascii="Times New Roman" w:eastAsia="新細明體" w:hAnsi="Times New Roman" w:cs="Times New Roman"/>
          <w:sz w:val="24"/>
          <w:szCs w:val="24"/>
        </w:rPr>
        <w:t>为他们</w:t>
      </w:r>
      <w:r w:rsidR="00A61C61" w:rsidRPr="00F0203C">
        <w:rPr>
          <w:rFonts w:ascii="Times New Roman" w:eastAsia="新細明體" w:hAnsi="Times New Roman" w:cs="Times New Roman"/>
          <w:sz w:val="24"/>
          <w:szCs w:val="24"/>
        </w:rPr>
        <w:t>的</w:t>
      </w:r>
      <w:r w:rsidR="007952F7" w:rsidRPr="00F0203C">
        <w:rPr>
          <w:rFonts w:ascii="Times New Roman" w:eastAsia="新細明體" w:hAnsi="Times New Roman" w:cs="Times New Roman"/>
          <w:sz w:val="24"/>
          <w:szCs w:val="24"/>
        </w:rPr>
        <w:t>解压</w:t>
      </w:r>
      <w:r w:rsidR="00A61C61" w:rsidRPr="00F0203C">
        <w:rPr>
          <w:rFonts w:ascii="Times New Roman" w:eastAsia="新細明體" w:hAnsi="Times New Roman" w:cs="Times New Roman"/>
          <w:sz w:val="24"/>
          <w:szCs w:val="24"/>
        </w:rPr>
        <w:t>方法具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新鲜、紧张、惊险、刺激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="007952F7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吸引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和</w:t>
      </w:r>
      <w:r w:rsidR="007952F7" w:rsidRPr="00F0203C">
        <w:rPr>
          <w:rFonts w:ascii="Times New Roman" w:eastAsia="新細明體" w:hAnsi="Times New Roman" w:cs="Times New Roman"/>
          <w:sz w:val="24"/>
          <w:szCs w:val="24"/>
        </w:rPr>
        <w:t>疏</w:t>
      </w:r>
      <w:r w:rsidR="00F63EF9" w:rsidRPr="00F0203C">
        <w:rPr>
          <w:rFonts w:ascii="Times New Roman" w:eastAsia="新細明體" w:hAnsi="Times New Roman" w:cs="Times New Roman"/>
          <w:sz w:val="24"/>
          <w:szCs w:val="24"/>
        </w:rPr>
        <w:t>导情绪，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甚至</w:t>
      </w:r>
      <w:r w:rsidR="00F63EF9" w:rsidRPr="00F0203C">
        <w:rPr>
          <w:rFonts w:ascii="Times New Roman" w:eastAsia="新細明體" w:hAnsi="Times New Roman" w:cs="Times New Roman"/>
          <w:sz w:val="24"/>
          <w:szCs w:val="24"/>
        </w:rPr>
        <w:t>可以任性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在游戏中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想干什么就干什么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 xml:space="preserve"> 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无需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承担任何后果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F63EF9" w:rsidRPr="00F0203C">
        <w:rPr>
          <w:rFonts w:ascii="Times New Roman" w:eastAsia="新細明體" w:hAnsi="Times New Roman" w:cs="Times New Roman"/>
          <w:sz w:val="24"/>
          <w:szCs w:val="24"/>
        </w:rPr>
        <w:t>更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无拘无束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。贫庸中的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孩子</w:t>
      </w:r>
      <w:r w:rsidR="00E862E7" w:rsidRPr="00F0203C">
        <w:rPr>
          <w:rFonts w:ascii="Times New Roman" w:eastAsia="新細明體" w:hAnsi="Times New Roman" w:cs="Times New Roman"/>
          <w:sz w:val="24"/>
          <w:szCs w:val="24"/>
        </w:rPr>
        <w:t>在现实中，在学校被惩罚，学习方法不当，在学业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挫败，</w:t>
      </w:r>
      <w:r w:rsidR="008C2C60" w:rsidRPr="00F0203C">
        <w:rPr>
          <w:rFonts w:ascii="Times New Roman" w:eastAsia="新細明體" w:hAnsi="Times New Roman" w:cs="Times New Roman"/>
          <w:sz w:val="24"/>
          <w:szCs w:val="24"/>
        </w:rPr>
        <w:t>受欺负，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自卑，</w:t>
      </w:r>
      <w:r w:rsidR="0018192C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4"/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在虚拟的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网络游戏获得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了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成就感、认同感和自我实现感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因此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他们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沉醉在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虚幻</w:t>
      </w:r>
      <w:r w:rsidR="005268AD" w:rsidRPr="00F0203C">
        <w:rPr>
          <w:rFonts w:ascii="Times New Roman" w:eastAsia="新細明體" w:hAnsi="Times New Roman" w:cs="Times New Roman"/>
          <w:sz w:val="24"/>
          <w:szCs w:val="24"/>
        </w:rPr>
        <w:t>的</w:t>
      </w:r>
      <w:r w:rsidR="001F5264" w:rsidRPr="00F0203C">
        <w:rPr>
          <w:rFonts w:ascii="Times New Roman" w:eastAsia="新細明體" w:hAnsi="Times New Roman" w:cs="Times New Roman"/>
          <w:sz w:val="24"/>
          <w:szCs w:val="24"/>
        </w:rPr>
        <w:t>网络</w:t>
      </w:r>
      <w:r w:rsidR="006E32F7" w:rsidRPr="00F0203C">
        <w:rPr>
          <w:rFonts w:ascii="Times New Roman" w:eastAsia="新細明體" w:hAnsi="Times New Roman" w:cs="Times New Roman"/>
          <w:sz w:val="24"/>
          <w:szCs w:val="24"/>
        </w:rPr>
        <w:t>逃避现实，</w:t>
      </w:r>
      <w:r w:rsidR="00706039" w:rsidRPr="00F0203C">
        <w:rPr>
          <w:rFonts w:ascii="Times New Roman" w:eastAsia="新細明體" w:hAnsi="Times New Roman" w:cs="Times New Roman"/>
          <w:sz w:val="24"/>
          <w:szCs w:val="24"/>
        </w:rPr>
        <w:t>在游戏中重拾自信心以及</w:t>
      </w:r>
      <w:r w:rsidR="006272B4" w:rsidRPr="00F0203C">
        <w:rPr>
          <w:rFonts w:ascii="Times New Roman" w:eastAsia="新細明體" w:hAnsi="Times New Roman" w:cs="Times New Roman"/>
          <w:sz w:val="24"/>
          <w:szCs w:val="24"/>
        </w:rPr>
        <w:t>找回失落的自尊心。</w:t>
      </w:r>
    </w:p>
    <w:p w:rsidR="002217C0" w:rsidRPr="00F0203C" w:rsidRDefault="002217C0" w:rsidP="00F0203C">
      <w:pPr>
        <w:pStyle w:val="2"/>
        <w:spacing w:line="360" w:lineRule="auto"/>
        <w:rPr>
          <w:rFonts w:eastAsia="新細明體"/>
          <w:sz w:val="24"/>
          <w:szCs w:val="24"/>
        </w:rPr>
      </w:pPr>
      <w:r w:rsidRPr="00F0203C">
        <w:rPr>
          <w:rFonts w:eastAsia="新細明體"/>
          <w:sz w:val="24"/>
          <w:szCs w:val="24"/>
        </w:rPr>
        <w:t>父母</w:t>
      </w:r>
      <w:r w:rsidR="00CD4084" w:rsidRPr="00F0203C">
        <w:rPr>
          <w:rFonts w:eastAsia="新細明體"/>
          <w:sz w:val="24"/>
          <w:szCs w:val="24"/>
        </w:rPr>
        <w:t>参与挽回</w:t>
      </w:r>
      <w:r w:rsidRPr="00F0203C">
        <w:rPr>
          <w:rFonts w:eastAsia="新細明體"/>
          <w:sz w:val="24"/>
          <w:szCs w:val="24"/>
        </w:rPr>
        <w:t>的责任</w:t>
      </w:r>
    </w:p>
    <w:p w:rsidR="00392650" w:rsidRPr="00F0203C" w:rsidRDefault="00275606" w:rsidP="0018192C">
      <w:pPr>
        <w:spacing w:line="360" w:lineRule="auto"/>
        <w:ind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本人极赞同马可德夫里斯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的建議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：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持久有效的青少年事工的一大秘诀，乃是寻找各种方法，以教会这延申基督徒大家庭的丰富承托，巩固各个核心家庭，并且让这两组对青少年深具形塑力量的家庭携手合作，引导青少年人迈向成熟成人信徒的阶段。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」</w:t>
      </w:r>
      <w:r w:rsidR="0018192C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5"/>
      </w:r>
      <w:r w:rsidR="00345B3E" w:rsidRPr="00F0203C">
        <w:rPr>
          <w:rFonts w:ascii="Times New Roman" w:eastAsia="新細明體" w:hAnsi="Times New Roman" w:cs="Times New Roman"/>
          <w:sz w:val="24"/>
          <w:szCs w:val="24"/>
        </w:rPr>
        <w:t>要挽回低头族，</w:t>
      </w:r>
      <w:r w:rsidR="006F4CAF" w:rsidRPr="00F0203C">
        <w:rPr>
          <w:rFonts w:ascii="Times New Roman" w:eastAsia="新細明體" w:hAnsi="Times New Roman" w:cs="Times New Roman"/>
          <w:sz w:val="24"/>
          <w:szCs w:val="24"/>
        </w:rPr>
        <w:t>牧养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实在需要</w:t>
      </w:r>
      <w:r w:rsidR="0034269D" w:rsidRPr="00F0203C">
        <w:rPr>
          <w:rFonts w:ascii="Times New Roman" w:eastAsia="新細明體" w:hAnsi="Times New Roman" w:cs="Times New Roman"/>
          <w:sz w:val="24"/>
          <w:szCs w:val="24"/>
        </w:rPr>
        <w:t>双管齐下</w:t>
      </w:r>
      <w:r w:rsidR="002852E3" w:rsidRPr="00F0203C">
        <w:rPr>
          <w:rFonts w:ascii="Times New Roman" w:eastAsia="新細明體" w:hAnsi="Times New Roman" w:cs="Times New Roman"/>
          <w:sz w:val="24"/>
          <w:szCs w:val="24"/>
        </w:rPr>
        <w:t>关切沉迷手机的孩子，和父母</w:t>
      </w:r>
      <w:r w:rsidR="0034269D" w:rsidRPr="00F0203C">
        <w:rPr>
          <w:rFonts w:ascii="Times New Roman" w:eastAsia="新細明體" w:hAnsi="Times New Roman" w:cs="Times New Roman"/>
          <w:sz w:val="24"/>
          <w:szCs w:val="24"/>
        </w:rPr>
        <w:t>。牧者</w:t>
      </w:r>
      <w:r w:rsidR="00C370A3" w:rsidRPr="00F0203C">
        <w:rPr>
          <w:rFonts w:ascii="Times New Roman" w:eastAsia="新細明體" w:hAnsi="Times New Roman" w:cs="Times New Roman"/>
          <w:sz w:val="24"/>
          <w:szCs w:val="24"/>
        </w:rPr>
        <w:t>可以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透过讲座，约谈，</w:t>
      </w:r>
      <w:r w:rsidR="0034269D" w:rsidRPr="00F0203C">
        <w:rPr>
          <w:rFonts w:ascii="Times New Roman" w:eastAsia="新細明體" w:hAnsi="Times New Roman" w:cs="Times New Roman"/>
          <w:sz w:val="24"/>
          <w:szCs w:val="24"/>
        </w:rPr>
        <w:t>辅助父母在态度，思想，行动对儿女作出</w:t>
      </w:r>
      <w:r w:rsidR="006F4CAF" w:rsidRPr="00F0203C">
        <w:rPr>
          <w:rFonts w:ascii="Times New Roman" w:eastAsia="新細明體" w:hAnsi="Times New Roman" w:cs="Times New Roman"/>
          <w:sz w:val="24"/>
          <w:szCs w:val="24"/>
        </w:rPr>
        <w:t>调整和更新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。</w:t>
      </w:r>
    </w:p>
    <w:p w:rsidR="00816E00" w:rsidRPr="00F0203C" w:rsidRDefault="0038332F" w:rsidP="00F0203C">
      <w:pPr>
        <w:pStyle w:val="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认识年轻人的网络文化</w:t>
      </w:r>
    </w:p>
    <w:p w:rsidR="0038332F" w:rsidRPr="00F0203C" w:rsidRDefault="0038332F" w:rsidP="0018192C">
      <w:pPr>
        <w:pStyle w:val="a3"/>
        <w:spacing w:line="360" w:lineRule="auto"/>
        <w:ind w:left="0" w:firstLineChars="200" w:firstLine="48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家长与儿女的教育，学习方式因不同的年代，资讯科技的发达，彼此一定</w:t>
      </w:r>
      <w:r w:rsidR="00790A60" w:rsidRPr="00F0203C">
        <w:rPr>
          <w:rFonts w:ascii="Times New Roman" w:eastAsia="新細明體" w:hAnsi="Times New Roman" w:cs="Times New Roman"/>
          <w:sz w:val="24"/>
          <w:szCs w:val="24"/>
        </w:rPr>
        <w:t>因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不同距离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/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程度的落差</w:t>
      </w:r>
      <w:r w:rsidR="00790A60" w:rsidRPr="00F0203C">
        <w:rPr>
          <w:rFonts w:ascii="Times New Roman" w:eastAsia="新細明體" w:hAnsi="Times New Roman" w:cs="Times New Roman"/>
          <w:sz w:val="24"/>
          <w:szCs w:val="24"/>
        </w:rPr>
        <w:t>形成代沟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。因此，家长需要认识互联网的吸引力，学习电脑和上网，以便拉近与儿女的关系，和映照共同的沟通话题。家长积极或正面的参与家长教师会，</w:t>
      </w:r>
      <w:r w:rsidR="003B4E89" w:rsidRPr="00F0203C">
        <w:rPr>
          <w:rFonts w:ascii="Times New Roman" w:eastAsia="新細明體" w:hAnsi="Times New Roman" w:cs="Times New Roman"/>
          <w:sz w:val="24"/>
          <w:szCs w:val="24"/>
        </w:rPr>
        <w:t>或社会，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报社，</w:t>
      </w:r>
      <w:r w:rsidR="003B4E89" w:rsidRPr="00F0203C">
        <w:rPr>
          <w:rFonts w:ascii="Times New Roman" w:eastAsia="新細明體" w:hAnsi="Times New Roman" w:cs="Times New Roman"/>
          <w:sz w:val="24"/>
          <w:szCs w:val="24"/>
        </w:rPr>
        <w:t>服务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机构</w:t>
      </w:r>
      <w:r w:rsidR="003B4E89" w:rsidRPr="00F0203C">
        <w:rPr>
          <w:rFonts w:ascii="Times New Roman" w:eastAsia="新細明體" w:hAnsi="Times New Roman" w:cs="Times New Roman"/>
          <w:sz w:val="24"/>
          <w:szCs w:val="24"/>
        </w:rPr>
        <w:t>，教会专为家长举办的专题，工作坊，研讨会。透过各种不同的知识管道认识青少年在网络文化正面或负面的影响。</w:t>
      </w:r>
    </w:p>
    <w:p w:rsidR="00CC5266" w:rsidRPr="00F0203C" w:rsidRDefault="0038332F" w:rsidP="00F0203C">
      <w:pPr>
        <w:pStyle w:val="a3"/>
        <w:numPr>
          <w:ilvl w:val="0"/>
          <w:numId w:val="16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肯定儿女</w:t>
      </w:r>
    </w:p>
    <w:p w:rsidR="00670D59" w:rsidRPr="00F0203C" w:rsidRDefault="002C6307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家长自己要以身作则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不打游戏或少打游戏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为孩子做好表率。同时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家长要多给孩子以正面肯定、认同与激励。</w:t>
      </w:r>
      <w:r w:rsidR="00D67836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当儿女做得对和</w:t>
      </w:r>
      <w:r w:rsidR="000C39AD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把事办好或表现了一些好的人格特质</w:t>
      </w:r>
      <w:r w:rsidR="000C39AD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/</w:t>
      </w:r>
      <w:r w:rsidR="000C39AD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好品格</w:t>
      </w:r>
      <w:r w:rsidR="00D67836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，父母</w:t>
      </w:r>
      <w:r w:rsidR="000C39AD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要</w:t>
      </w:r>
      <w:r w:rsidR="00D67836" w:rsidRPr="00F0203C">
        <w:rPr>
          <w:rFonts w:ascii="Times New Roman" w:eastAsia="新細明體" w:hAnsi="Times New Roman" w:cs="Times New Roman"/>
          <w:sz w:val="24"/>
          <w:szCs w:val="24"/>
          <w:lang w:val="en-US"/>
        </w:rPr>
        <w:t>学习不吝啬，给予儿女</w:t>
      </w:r>
      <w:r w:rsidR="00670D59" w:rsidRPr="00F0203C">
        <w:rPr>
          <w:rFonts w:ascii="Times New Roman" w:eastAsia="新細明體" w:hAnsi="Times New Roman" w:cs="Times New Roman"/>
          <w:sz w:val="24"/>
          <w:szCs w:val="24"/>
        </w:rPr>
        <w:t>讚賞</w:t>
      </w:r>
      <w:r w:rsidR="00D67836" w:rsidRPr="00F0203C">
        <w:rPr>
          <w:rFonts w:ascii="Times New Roman" w:eastAsia="新細明體" w:hAnsi="Times New Roman" w:cs="Times New Roman"/>
          <w:sz w:val="24"/>
          <w:szCs w:val="24"/>
        </w:rPr>
        <w:t>和肯定</w:t>
      </w:r>
      <w:r w:rsidR="00670D59" w:rsidRPr="00F0203C">
        <w:rPr>
          <w:rFonts w:ascii="Times New Roman" w:eastAsia="新細明體" w:hAnsi="Times New Roman" w:cs="Times New Roman"/>
          <w:sz w:val="24"/>
          <w:szCs w:val="24"/>
        </w:rPr>
        <w:t>、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正确看待孩子的考试成绩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使他们建立学习上的自信心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,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避免让孩子产生逃避学习的挫折性心理。</w:t>
      </w:r>
      <w:r w:rsidR="00AF2B73" w:rsidRPr="00F0203C">
        <w:rPr>
          <w:rFonts w:ascii="Times New Roman" w:eastAsia="新細明體" w:hAnsi="Times New Roman" w:cs="Times New Roman"/>
          <w:sz w:val="24"/>
          <w:szCs w:val="24"/>
        </w:rPr>
        <w:t>当父母多關懷和肯定儿女的決心和支持会成为改變他们重要力量。</w:t>
      </w:r>
    </w:p>
    <w:p w:rsidR="00816E00" w:rsidRPr="00F0203C" w:rsidRDefault="0038332F" w:rsidP="00F0203C">
      <w:pPr>
        <w:pStyle w:val="a3"/>
        <w:numPr>
          <w:ilvl w:val="0"/>
          <w:numId w:val="16"/>
        </w:numPr>
        <w:spacing w:line="360" w:lineRule="auto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进行双向沟通</w:t>
      </w:r>
    </w:p>
    <w:p w:rsidR="00CC5266" w:rsidRPr="00F0203C" w:rsidRDefault="0027356E" w:rsidP="00F0203C">
      <w:pPr>
        <w:pStyle w:val="a3"/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当儿女从小学升去中学正是他们的青春和叛逆期。他们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正</w:t>
      </w:r>
      <w:r w:rsidR="00790A60" w:rsidRPr="00F0203C">
        <w:rPr>
          <w:rFonts w:ascii="Times New Roman" w:eastAsia="新細明體" w:hAnsi="Times New Roman" w:cs="Times New Roman"/>
          <w:sz w:val="24"/>
          <w:szCs w:val="24"/>
        </w:rPr>
        <w:t>离开儿童阶段迈向成年期，常有自己的想法，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观点和</w:t>
      </w:r>
      <w:r w:rsidR="0063618A" w:rsidRPr="00F0203C">
        <w:rPr>
          <w:rFonts w:ascii="Times New Roman" w:eastAsia="新細明體" w:hAnsi="Times New Roman" w:cs="Times New Roman"/>
          <w:sz w:val="24"/>
          <w:szCs w:val="24"/>
        </w:rPr>
        <w:t>不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容</w:t>
      </w:r>
      <w:r w:rsidR="0063618A" w:rsidRPr="00F0203C">
        <w:rPr>
          <w:rFonts w:ascii="Times New Roman" w:eastAsia="新細明體" w:hAnsi="Times New Roman" w:cs="Times New Roman"/>
          <w:sz w:val="24"/>
          <w:szCs w:val="24"/>
        </w:rPr>
        <w:t>易顺服。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家长</w:t>
      </w:r>
      <w:r w:rsidR="00646D17" w:rsidRPr="00F0203C">
        <w:rPr>
          <w:rFonts w:ascii="Times New Roman" w:eastAsia="新細明體" w:hAnsi="Times New Roman" w:cs="Times New Roman"/>
          <w:sz w:val="24"/>
          <w:szCs w:val="24"/>
        </w:rPr>
        <w:t>需要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更</w:t>
      </w:r>
      <w:r w:rsidR="00646D17" w:rsidRPr="00F0203C">
        <w:rPr>
          <w:rFonts w:ascii="Times New Roman" w:eastAsia="新細明體" w:hAnsi="Times New Roman" w:cs="Times New Roman"/>
          <w:sz w:val="24"/>
          <w:szCs w:val="24"/>
        </w:rPr>
        <w:t>多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爱心，耐心和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放下身段，成为他们的朋友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以倾听，了解他们的感受，代替说教方式。</w:t>
      </w:r>
      <w:r w:rsidR="00891D01" w:rsidRPr="00F0203C">
        <w:rPr>
          <w:rFonts w:ascii="Times New Roman" w:eastAsia="新細明體" w:hAnsi="Times New Roman" w:cs="Times New Roman"/>
          <w:sz w:val="24"/>
          <w:szCs w:val="24"/>
        </w:rPr>
        <w:t>很多时候孩子在情感，心灵上与父母退缩，是缺乏父母的爱，关怀，了解，沟通。青少年需要有温暖的家作为基础来支持他们走向外面的世界。</w:t>
      </w:r>
      <w:r w:rsidR="0018192C" w:rsidRPr="00F0203C">
        <w:rPr>
          <w:rStyle w:val="a9"/>
          <w:rFonts w:ascii="Times New Roman" w:eastAsia="新細明體" w:hAnsi="Times New Roman" w:cs="Times New Roman"/>
          <w:sz w:val="24"/>
          <w:szCs w:val="24"/>
        </w:rPr>
        <w:footnoteReference w:id="16"/>
      </w:r>
      <w:r w:rsidR="00891D01" w:rsidRPr="00F0203C">
        <w:rPr>
          <w:rFonts w:ascii="Times New Roman" w:eastAsia="新細明體" w:hAnsi="Times New Roman" w:cs="Times New Roman"/>
          <w:sz w:val="24"/>
          <w:szCs w:val="24"/>
        </w:rPr>
        <w:t>父母要把握与孩子连结，沟通，</w:t>
      </w:r>
      <w:r w:rsidR="00AC5C5E" w:rsidRPr="00F0203C">
        <w:rPr>
          <w:rFonts w:ascii="Times New Roman" w:eastAsia="新細明體" w:hAnsi="Times New Roman" w:cs="Times New Roman"/>
          <w:sz w:val="24"/>
          <w:szCs w:val="24"/>
        </w:rPr>
        <w:t>并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多制造机会与儿女倾谈有关上网，网络的事宜，</w:t>
      </w:r>
      <w:r w:rsidR="00AF2B73" w:rsidRPr="00F0203C">
        <w:rPr>
          <w:rFonts w:ascii="Times New Roman" w:eastAsia="新細明體" w:hAnsi="Times New Roman" w:cs="Times New Roman"/>
          <w:sz w:val="24"/>
          <w:szCs w:val="24"/>
        </w:rPr>
        <w:t>教育孩子正确认识网络游戏，以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映照双向沟通，</w:t>
      </w:r>
      <w:r w:rsidR="00C07A2D" w:rsidRPr="00F0203C">
        <w:rPr>
          <w:rFonts w:ascii="Times New Roman" w:eastAsia="新細明體" w:hAnsi="Times New Roman" w:cs="Times New Roman"/>
          <w:sz w:val="24"/>
          <w:szCs w:val="24"/>
        </w:rPr>
        <w:t>当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有商有量的交换意见，</w:t>
      </w:r>
      <w:r w:rsidR="009642E2" w:rsidRPr="00F0203C">
        <w:rPr>
          <w:rFonts w:ascii="Times New Roman" w:eastAsia="新細明體" w:hAnsi="Times New Roman" w:cs="Times New Roman"/>
          <w:sz w:val="24"/>
          <w:szCs w:val="24"/>
        </w:rPr>
        <w:t>除了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会赢得儿女</w:t>
      </w:r>
      <w:r w:rsidR="009642E2" w:rsidRPr="00F0203C">
        <w:rPr>
          <w:rFonts w:ascii="Times New Roman" w:eastAsia="新細明體" w:hAnsi="Times New Roman" w:cs="Times New Roman"/>
          <w:sz w:val="24"/>
          <w:szCs w:val="24"/>
        </w:rPr>
        <w:t>对父母有</w:t>
      </w:r>
      <w:r w:rsidR="00CC5266" w:rsidRPr="00F0203C">
        <w:rPr>
          <w:rFonts w:ascii="Times New Roman" w:eastAsia="新細明體" w:hAnsi="Times New Roman" w:cs="Times New Roman"/>
          <w:sz w:val="24"/>
          <w:szCs w:val="24"/>
        </w:rPr>
        <w:t>更多的尊重和听从。</w:t>
      </w:r>
      <w:r w:rsidR="009642E2" w:rsidRPr="00F0203C">
        <w:rPr>
          <w:rFonts w:ascii="Times New Roman" w:eastAsia="新細明體" w:hAnsi="Times New Roman" w:cs="Times New Roman"/>
          <w:sz w:val="24"/>
          <w:szCs w:val="24"/>
        </w:rPr>
        <w:t>当儿女遇到困难有意思要解决问题，他们会回到父母身边</w:t>
      </w:r>
      <w:r w:rsidR="00AC5C5E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9642E2" w:rsidRPr="00F0203C">
        <w:rPr>
          <w:rFonts w:ascii="Times New Roman" w:eastAsia="新細明體" w:hAnsi="Times New Roman" w:cs="Times New Roman"/>
          <w:sz w:val="24"/>
          <w:szCs w:val="24"/>
        </w:rPr>
        <w:t>在自制能力和智力尚未发展成熟和，因父母正面的引导，</w:t>
      </w:r>
      <w:r w:rsidR="00AC5C5E" w:rsidRPr="00F0203C">
        <w:rPr>
          <w:rFonts w:ascii="Times New Roman" w:eastAsia="新細明體" w:hAnsi="Times New Roman" w:cs="Times New Roman"/>
          <w:sz w:val="24"/>
          <w:szCs w:val="24"/>
        </w:rPr>
        <w:t>还</w:t>
      </w:r>
      <w:r w:rsidR="009642E2" w:rsidRPr="00F0203C">
        <w:rPr>
          <w:rFonts w:ascii="Times New Roman" w:eastAsia="新細明體" w:hAnsi="Times New Roman" w:cs="Times New Roman"/>
          <w:sz w:val="24"/>
          <w:szCs w:val="24"/>
        </w:rPr>
        <w:t>有助于把儿女从虚拟的网络世界拉回正途。</w:t>
      </w:r>
    </w:p>
    <w:p w:rsidR="00F46C61" w:rsidRPr="00F0203C" w:rsidRDefault="00BE4901" w:rsidP="00F0203C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助儿女规划时间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br/>
      </w:r>
      <w:r w:rsidR="00477A40" w:rsidRPr="00F0203C">
        <w:rPr>
          <w:rFonts w:ascii="Times New Roman" w:eastAsia="新細明體" w:hAnsi="Times New Roman" w:cs="Times New Roman"/>
          <w:sz w:val="24"/>
          <w:szCs w:val="24"/>
        </w:rPr>
        <w:t>子女常因学校假期逗留在家的时间</w:t>
      </w:r>
      <w:r w:rsidR="00282A9B" w:rsidRPr="00F0203C">
        <w:rPr>
          <w:rFonts w:ascii="Times New Roman" w:eastAsia="新細明體" w:hAnsi="Times New Roman" w:cs="Times New Roman"/>
          <w:sz w:val="24"/>
          <w:szCs w:val="24"/>
        </w:rPr>
        <w:t>过</w:t>
      </w:r>
      <w:r w:rsidR="00477A40" w:rsidRPr="00F0203C">
        <w:rPr>
          <w:rFonts w:ascii="Times New Roman" w:eastAsia="新細明體" w:hAnsi="Times New Roman" w:cs="Times New Roman"/>
          <w:sz w:val="24"/>
          <w:szCs w:val="24"/>
        </w:rPr>
        <w:t>长或无所事事，家长</w:t>
      </w:r>
      <w:r w:rsidR="00282A9B" w:rsidRPr="00F0203C">
        <w:rPr>
          <w:rFonts w:ascii="Times New Roman" w:eastAsia="新細明體" w:hAnsi="Times New Roman" w:cs="Times New Roman"/>
          <w:sz w:val="24"/>
          <w:szCs w:val="24"/>
        </w:rPr>
        <w:t>又</w:t>
      </w:r>
      <w:r w:rsidR="00477A40" w:rsidRPr="00F0203C">
        <w:rPr>
          <w:rFonts w:ascii="Times New Roman" w:eastAsia="新細明體" w:hAnsi="Times New Roman" w:cs="Times New Roman"/>
          <w:sz w:val="24"/>
          <w:szCs w:val="24"/>
        </w:rPr>
        <w:t>因工作没有给与正面的管教和监督，以至他们沉醉上网的高峰，</w:t>
      </w:r>
      <w:r w:rsidR="00282A9B" w:rsidRPr="00F0203C">
        <w:rPr>
          <w:rFonts w:ascii="Times New Roman" w:eastAsia="新細明體" w:hAnsi="Times New Roman" w:cs="Times New Roman"/>
          <w:sz w:val="24"/>
          <w:szCs w:val="24"/>
        </w:rPr>
        <w:t>导致</w:t>
      </w:r>
      <w:r w:rsidR="00477A40" w:rsidRPr="00F0203C">
        <w:rPr>
          <w:rFonts w:ascii="Times New Roman" w:eastAsia="新細明體" w:hAnsi="Times New Roman" w:cs="Times New Roman"/>
          <w:sz w:val="24"/>
          <w:szCs w:val="24"/>
        </w:rPr>
        <w:t>网络沉</w:t>
      </w:r>
      <w:r w:rsidR="00282A9B" w:rsidRPr="00F0203C">
        <w:rPr>
          <w:rFonts w:ascii="Times New Roman" w:eastAsia="新細明體" w:hAnsi="Times New Roman" w:cs="Times New Roman"/>
          <w:sz w:val="24"/>
          <w:szCs w:val="24"/>
        </w:rPr>
        <w:t>溺越趋严重</w:t>
      </w:r>
      <w:r w:rsidR="00477A40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因此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家长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要醒觉的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主动帮助儿女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在良好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的气氛下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规划上网和不同类型活动的时间表。</w:t>
      </w:r>
    </w:p>
    <w:p w:rsidR="00F46C61" w:rsidRPr="00F0203C" w:rsidRDefault="00F46C61" w:rsidP="00F0203C">
      <w:pPr>
        <w:pStyle w:val="a3"/>
        <w:numPr>
          <w:ilvl w:val="0"/>
          <w:numId w:val="16"/>
        </w:numPr>
        <w:shd w:val="clear" w:color="auto" w:fill="FFFFFF"/>
        <w:adjustRightInd w:val="0"/>
        <w:snapToGrid w:val="0"/>
        <w:spacing w:after="0" w:line="360" w:lineRule="auto"/>
        <w:contextualSpacing w:val="0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培養子女多方面興趣</w:t>
      </w:r>
    </w:p>
    <w:p w:rsidR="00BE4901" w:rsidRPr="00F0203C" w:rsidRDefault="00AF2B73" w:rsidP="00F0203C">
      <w:pPr>
        <w:pStyle w:val="a3"/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另外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家长要帮助孩子培养多方面、有意义、有价值的兴趣爱好。即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劝导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子女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参与校内的课外活动，校外的比赛，或参与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社区不同的青少年服务或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社会服务，团契，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藉不同的活动，兴趣班，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历奇活动等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。好的活动有益</w:t>
      </w:r>
      <w:r w:rsidR="001046EF" w:rsidRPr="00F0203C">
        <w:rPr>
          <w:rFonts w:ascii="Times New Roman" w:eastAsia="新細明體" w:hAnsi="Times New Roman" w:cs="Times New Roman"/>
          <w:sz w:val="24"/>
          <w:szCs w:val="24"/>
        </w:rPr>
        <w:t>身心，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开拓视野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，选择，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培育多元智能</w:t>
      </w:r>
      <w:r w:rsidR="00BE4901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F46C61" w:rsidRPr="00F0203C">
        <w:rPr>
          <w:rFonts w:ascii="Times New Roman" w:eastAsia="新細明體" w:hAnsi="Times New Roman" w:cs="Times New Roman"/>
          <w:sz w:val="24"/>
          <w:szCs w:val="24"/>
        </w:rPr>
        <w:t>丰富生活体验</w:t>
      </w:r>
      <w:r w:rsidR="001046EF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A930F4" w:rsidRPr="00F0203C">
        <w:rPr>
          <w:rFonts w:ascii="Times New Roman" w:eastAsia="新細明體" w:hAnsi="Times New Roman" w:cs="Times New Roman"/>
          <w:sz w:val="24"/>
          <w:szCs w:val="24"/>
        </w:rPr>
        <w:t>强化正常的社交关系，</w:t>
      </w:r>
      <w:r w:rsidR="001046EF" w:rsidRPr="00F0203C">
        <w:rPr>
          <w:rFonts w:ascii="Times New Roman" w:eastAsia="新細明體" w:hAnsi="Times New Roman" w:cs="Times New Roman"/>
          <w:sz w:val="24"/>
          <w:szCs w:val="24"/>
        </w:rPr>
        <w:t>这样不但能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转移</w:t>
      </w:r>
      <w:r w:rsidR="001046EF" w:rsidRPr="00F0203C">
        <w:rPr>
          <w:rFonts w:ascii="Times New Roman" w:eastAsia="新細明體" w:hAnsi="Times New Roman" w:cs="Times New Roman"/>
          <w:sz w:val="24"/>
          <w:szCs w:val="24"/>
        </w:rPr>
        <w:t>子女对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多媒体手机的专注或管制他们上网的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「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心瘾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」</w:t>
      </w:r>
      <w:r w:rsidR="001046EF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BE4901" w:rsidRPr="00F0203C">
        <w:rPr>
          <w:rFonts w:ascii="Times New Roman" w:eastAsia="新細明體" w:hAnsi="Times New Roman" w:cs="Times New Roman"/>
          <w:sz w:val="24"/>
          <w:szCs w:val="24"/>
        </w:rPr>
        <w:t>同時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有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助</w:t>
      </w:r>
      <w:r w:rsidR="00A930F4" w:rsidRPr="00F0203C">
        <w:rPr>
          <w:rFonts w:ascii="Times New Roman" w:eastAsia="新細明體" w:hAnsi="Times New Roman" w:cs="Times New Roman"/>
          <w:sz w:val="24"/>
          <w:szCs w:val="24"/>
        </w:rPr>
        <w:t>于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他们建立</w:t>
      </w:r>
      <w:r w:rsidR="00A930F4" w:rsidRPr="00F0203C">
        <w:rPr>
          <w:rFonts w:ascii="Times New Roman" w:eastAsia="新細明體" w:hAnsi="Times New Roman" w:cs="Times New Roman"/>
          <w:sz w:val="24"/>
          <w:szCs w:val="24"/>
        </w:rPr>
        <w:t>多方的</w:t>
      </w:r>
      <w:r w:rsidR="008901EF" w:rsidRPr="00F0203C">
        <w:rPr>
          <w:rFonts w:ascii="Times New Roman" w:eastAsia="新細明體" w:hAnsi="Times New Roman" w:cs="Times New Roman"/>
          <w:sz w:val="24"/>
          <w:szCs w:val="24"/>
        </w:rPr>
        <w:t>自信心和发挥独特的潜能</w:t>
      </w:r>
      <w:r w:rsidR="00A930F4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</w:p>
    <w:p w:rsidR="005648AB" w:rsidRPr="00F0203C" w:rsidRDefault="0018192C" w:rsidP="00F0203C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b/>
          <w:sz w:val="24"/>
          <w:szCs w:val="24"/>
        </w:rPr>
      </w:pPr>
      <w:r>
        <w:rPr>
          <w:rFonts w:ascii="Times New Roman" w:eastAsia="新細明體" w:hAnsi="Times New Roman" w:cs="Times New Roman" w:hint="eastAsia"/>
          <w:b/>
          <w:sz w:val="24"/>
          <w:szCs w:val="24"/>
        </w:rPr>
        <w:t>撥</w:t>
      </w:r>
      <w:r w:rsidR="005648AB" w:rsidRPr="00F0203C">
        <w:rPr>
          <w:rFonts w:ascii="Times New Roman" w:eastAsia="新細明體" w:hAnsi="Times New Roman" w:cs="Times New Roman"/>
          <w:b/>
          <w:sz w:val="24"/>
          <w:szCs w:val="24"/>
        </w:rPr>
        <w:t>出时间陪伴儿女</w:t>
      </w:r>
    </w:p>
    <w:p w:rsidR="005648AB" w:rsidRPr="00F0203C" w:rsidRDefault="005648AB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许多家长为了给儿女，家庭或自己提供更多物质需求，</w:t>
      </w:r>
      <w:r w:rsidR="009C487E" w:rsidRPr="00F0203C">
        <w:rPr>
          <w:rFonts w:ascii="Times New Roman" w:eastAsia="新細明體" w:hAnsi="Times New Roman" w:cs="Times New Roman"/>
          <w:sz w:val="24"/>
          <w:szCs w:val="24"/>
        </w:rPr>
        <w:t>享受高尚的奢侈品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以至耗</w:t>
      </w:r>
      <w:r w:rsidR="009C487E" w:rsidRPr="00F0203C">
        <w:rPr>
          <w:rFonts w:ascii="Times New Roman" w:eastAsia="新細明體" w:hAnsi="Times New Roman" w:cs="Times New Roman"/>
          <w:sz w:val="24"/>
          <w:szCs w:val="24"/>
        </w:rPr>
        <w:t>费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太多精力忙于工作</w:t>
      </w:r>
      <w:r w:rsidR="009C487E" w:rsidRPr="00F0203C">
        <w:rPr>
          <w:rFonts w:ascii="Times New Roman" w:eastAsia="新細明體" w:hAnsi="Times New Roman" w:cs="Times New Roman"/>
          <w:sz w:val="24"/>
          <w:szCs w:val="24"/>
        </w:rPr>
        <w:t>，忽略了儿女的内心，精神和心灵素质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9C487E" w:rsidRPr="00F0203C">
        <w:rPr>
          <w:rFonts w:ascii="Times New Roman" w:eastAsia="新細明體" w:hAnsi="Times New Roman" w:cs="Times New Roman"/>
          <w:sz w:val="24"/>
          <w:szCs w:val="24"/>
        </w:rPr>
        <w:t>以至孤独感入侵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另寻出路</w:t>
      </w:r>
      <w:r w:rsidR="009C487E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父母应当为自己和儿女建立平衡的生活，眷顾生活的基本需求和心灵素质。播出适当的时间陪伴女儿建设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有益身心的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共同兴趣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，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共度时光。如：一起看戏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、</w:t>
      </w:r>
      <w:r w:rsidR="00A6764B" w:rsidRPr="00F0203C">
        <w:rPr>
          <w:rFonts w:ascii="Times New Roman" w:eastAsia="新細明體" w:hAnsi="Times New Roman" w:cs="Times New Roman"/>
          <w:sz w:val="24"/>
          <w:szCs w:val="24"/>
        </w:rPr>
        <w:t>自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製</w:t>
      </w:r>
      <w:r w:rsidR="00A6764B" w:rsidRPr="00F0203C">
        <w:rPr>
          <w:rFonts w:ascii="Times New Roman" w:eastAsia="新細明體" w:hAnsi="Times New Roman" w:cs="Times New Roman"/>
          <w:sz w:val="24"/>
          <w:szCs w:val="24"/>
        </w:rPr>
        <w:t>board games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、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旅行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、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打球</w:t>
      </w:r>
      <w:r w:rsidR="0018192C">
        <w:rPr>
          <w:rFonts w:ascii="Times New Roman" w:eastAsia="新細明體" w:hAnsi="Times New Roman" w:cs="Times New Roman" w:hint="eastAsia"/>
          <w:sz w:val="24"/>
          <w:szCs w:val="24"/>
        </w:rPr>
        <w:t>、</w:t>
      </w:r>
      <w:r w:rsidR="00B93A4E" w:rsidRPr="00F0203C">
        <w:rPr>
          <w:rFonts w:ascii="Times New Roman" w:eastAsia="新細明體" w:hAnsi="Times New Roman" w:cs="Times New Roman"/>
          <w:sz w:val="24"/>
          <w:szCs w:val="24"/>
        </w:rPr>
        <w:t>露营等。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孩子因父母满满的陪伴，</w:t>
      </w:r>
      <w:r w:rsidR="00BE4901" w:rsidRPr="00F0203C">
        <w:rPr>
          <w:rFonts w:ascii="Times New Roman" w:eastAsia="新細明體" w:hAnsi="Times New Roman" w:cs="Times New Roman"/>
          <w:sz w:val="24"/>
          <w:szCs w:val="24"/>
        </w:rPr>
        <w:t>成长中可以学习到各种技能，仿效父母的榜样，受父母的影响也多过外来的影响，对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父亲和母亲的</w:t>
      </w:r>
      <w:r w:rsidR="00BE4901" w:rsidRPr="00F0203C">
        <w:rPr>
          <w:rFonts w:ascii="Times New Roman" w:eastAsia="新細明體" w:hAnsi="Times New Roman" w:cs="Times New Roman"/>
          <w:sz w:val="24"/>
          <w:szCs w:val="24"/>
        </w:rPr>
        <w:t>角色有更全面的认识，身心</w:t>
      </w:r>
      <w:r w:rsidR="00A31821" w:rsidRPr="00F0203C">
        <w:rPr>
          <w:rFonts w:ascii="Times New Roman" w:eastAsia="新細明體" w:hAnsi="Times New Roman" w:cs="Times New Roman"/>
          <w:sz w:val="24"/>
          <w:szCs w:val="24"/>
        </w:rPr>
        <w:t>迎向</w:t>
      </w:r>
      <w:r w:rsidR="00BE4901" w:rsidRPr="00F0203C">
        <w:rPr>
          <w:rFonts w:ascii="Times New Roman" w:eastAsia="新細明體" w:hAnsi="Times New Roman" w:cs="Times New Roman"/>
          <w:sz w:val="24"/>
          <w:szCs w:val="24"/>
        </w:rPr>
        <w:t>健全的发展。</w:t>
      </w:r>
    </w:p>
    <w:p w:rsidR="00B93A4E" w:rsidRPr="00F0203C" w:rsidRDefault="00B93A4E" w:rsidP="00F0203C">
      <w:p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</w:p>
    <w:p w:rsidR="007F1D6B" w:rsidRPr="00F0203C" w:rsidRDefault="00CD4084" w:rsidP="00F0203C">
      <w:pPr>
        <w:pStyle w:val="3"/>
        <w:spacing w:line="360" w:lineRule="auto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加强</w:t>
      </w:r>
      <w:r w:rsidR="002217C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团契</w:t>
      </w:r>
      <w:r w:rsidR="007F1D6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属灵喂养</w:t>
      </w:r>
    </w:p>
    <w:p w:rsidR="00486583" w:rsidRPr="00F0203C" w:rsidRDefault="00486583" w:rsidP="00F0203C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  <w:t>善用多媒体工具</w:t>
      </w:r>
    </w:p>
    <w:p w:rsidR="009B7C6D" w:rsidRPr="00F0203C" w:rsidRDefault="0033015C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在</w:t>
      </w:r>
      <w:r w:rsidR="0018192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e</w:t>
      </w:r>
      <w:r w:rsidR="00994CA8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时代的青少年，他们的阅读文化已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改变</w:t>
      </w:r>
      <w:r w:rsidR="00994CA8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和减退。他们在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网际网络的影响，倾向视觉动画和听觉学习。</w:t>
      </w:r>
      <w:r w:rsidR="00E530EC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因此，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牧者当应变环境的风气改变牧养的方法，在真理的大前提，用他们学习的能力和沟通的语言方式即采纳多媒体投影片</w:t>
      </w:r>
      <w:r w:rsidR="0018192C">
        <w:rPr>
          <w:rFonts w:ascii="Times New Roman" w:eastAsia="新細明體" w:hAnsi="Times New Roman" w:cs="Times New Roman" w:hint="eastAsia"/>
          <w:spacing w:val="3"/>
          <w:sz w:val="24"/>
          <w:szCs w:val="24"/>
          <w:shd w:val="clear" w:color="auto" w:fill="FFFFFF"/>
        </w:rPr>
        <w:t>、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视频</w:t>
      </w:r>
      <w:r w:rsidR="0018192C">
        <w:rPr>
          <w:rFonts w:ascii="Times New Roman" w:eastAsia="新細明體" w:hAnsi="Times New Roman" w:cs="Times New Roman" w:hint="eastAsia"/>
          <w:spacing w:val="3"/>
          <w:sz w:val="24"/>
          <w:szCs w:val="24"/>
          <w:shd w:val="clear" w:color="auto" w:fill="FFFFFF"/>
        </w:rPr>
        <w:t>、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游戏</w:t>
      </w:r>
      <w:r w:rsidR="0018192C">
        <w:rPr>
          <w:rFonts w:ascii="Times New Roman" w:eastAsia="新細明體" w:hAnsi="Times New Roman" w:cs="Times New Roman" w:hint="eastAsia"/>
          <w:spacing w:val="3"/>
          <w:sz w:val="24"/>
          <w:szCs w:val="24"/>
          <w:shd w:val="clear" w:color="auto" w:fill="FFFFFF"/>
        </w:rPr>
        <w:t>、</w:t>
      </w:r>
      <w:r w:rsidR="00FE180E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短片製作、圖像設計、攝影與編輯</w:t>
      </w:r>
      <w:r w:rsidR="00BC53E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多样化的方式来牧养。</w:t>
      </w:r>
    </w:p>
    <w:p w:rsidR="00050F9F" w:rsidRPr="00F0203C" w:rsidRDefault="00050F9F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由于青少年喜爱在网上寻觅。牧者</w:t>
      </w:r>
      <w:r w:rsidR="00BC53E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当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善用媒体工具，开班招揽有兴趣制作短片的青少年。透过训练把他们纳入教会的宣传部。请参与者为教会制作要推出的活动宣传制作。青少年</w:t>
      </w:r>
      <w:r w:rsidR="00EF24A4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藉此除了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掌握科技技能</w:t>
      </w:r>
      <w:r w:rsidR="00EF24A4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，还有助他们善用时间和使用媒体工具服事主并远离网瘾。</w:t>
      </w:r>
    </w:p>
    <w:p w:rsidR="00EF24A4" w:rsidRPr="00F0203C" w:rsidRDefault="00C50AFE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  <w:lang w:val="en-US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牧者也可以训练青少年制作布道短片，让更多青少年投入布道演艺，打开他们创意性枢纽。这些参与能提升他们</w:t>
      </w:r>
      <w:r w:rsidR="00622140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的布道热诚，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更积极向朋友</w:t>
      </w:r>
      <w:r w:rsidR="00622140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藉多媒体布道短片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传递</w:t>
      </w:r>
      <w:r w:rsidR="00622140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福音。</w:t>
      </w:r>
    </w:p>
    <w:p w:rsidR="00486583" w:rsidRPr="00F0203C" w:rsidRDefault="002217C0" w:rsidP="00F0203C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  <w:t>编排</w:t>
      </w:r>
      <w:r w:rsidR="00F96915" w:rsidRPr="00F0203C"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  <w:t>多元性的节目</w:t>
      </w:r>
    </w:p>
    <w:p w:rsidR="0033015C" w:rsidRPr="00F0203C" w:rsidRDefault="00486583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教会正面对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两个问题</w:t>
      </w:r>
      <w:r w:rsidR="00CE4C07">
        <w:rPr>
          <w:rFonts w:ascii="Times New Roman" w:eastAsia="新細明體" w:hAnsi="Times New Roman" w:cs="Times New Roman" w:hint="eastAsia"/>
          <w:spacing w:val="3"/>
          <w:sz w:val="24"/>
          <w:szCs w:val="24"/>
          <w:shd w:val="clear" w:color="auto" w:fill="FFFFFF"/>
        </w:rPr>
        <w:t>，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即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跟不上科技迅速的发展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的步伐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，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和固守旧有不愿意作出改变。身为青少年的牧者要辨识这个时代的变化。西</w:t>
      </w:r>
      <w:r w:rsidR="00CE4C07">
        <w:rPr>
          <w:rFonts w:ascii="Times New Roman" w:eastAsia="新細明體" w:hAnsi="Times New Roman" w:cs="Times New Roman" w:hint="eastAsia"/>
          <w:spacing w:val="3"/>
          <w:sz w:val="24"/>
          <w:szCs w:val="24"/>
          <w:shd w:val="clear" w:color="auto" w:fill="FFFFFF"/>
        </w:rPr>
        <w:t>一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28-29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记载：「因此，我们向所有的人传扬基督，用各样的智慧劝诫教导大家，为要使每一个人成为成熟的基督徒，把他们带到神面前。为了这目的，我运用基督赐给我的大能力，不辞劳苦，竭力工作」。从保罗的劝勉，牧者要善用神给人的智慧和创造性，在团契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内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设计多元性的节目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性质</w:t>
      </w:r>
      <w:r w:rsidR="009B7C6D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，</w:t>
      </w:r>
      <w:r w:rsidR="00834233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圣经主题，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专题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（恋爱，升学，人际关系，自我形象，自我成长，沟通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,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同性恋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…</w:t>
      </w:r>
      <w:r w:rsidR="00190009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）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，职业介绍，音乐会，</w:t>
      </w:r>
      <w:r w:rsidR="00E42D12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演艺，比赛式，辩论式等</w:t>
      </w:r>
      <w:r w:rsidR="00FE180E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吸引与</w:t>
      </w:r>
      <w:r w:rsidR="00F96915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牧养。</w:t>
      </w:r>
    </w:p>
    <w:p w:rsidR="00002362" w:rsidRPr="00F0203C" w:rsidRDefault="00002362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牧者也安排父母和青少年一同的讲座，特别在多媒体知识，善用网络，上网的利与弊，网上时如何保护自己等的讲座，拉近父母与孩子的关系和对</w:t>
      </w:r>
      <w:r w:rsidR="00CE01A1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认识网络知识的距离。抑或在教会举办家庭日，透过家庭日的亲子活动增加亲子关系。</w:t>
      </w:r>
    </w:p>
    <w:p w:rsidR="0046068B" w:rsidRPr="00F0203C" w:rsidRDefault="002E3E37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牧者</w:t>
      </w:r>
      <w:r w:rsidR="0046068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也可以尝试为青少年规划时间。在团契之前，邀请青少年早一点来教会，使用教会的空间，硬体设备，在教会打乒乓，</w:t>
      </w:r>
      <w:r w:rsidR="0031556A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下棋，开读书会，茶座。藉此可以增进青少年彼此的感情和彼此互动。</w:t>
      </w:r>
    </w:p>
    <w:p w:rsidR="002E3E37" w:rsidRPr="00F0203C" w:rsidRDefault="002E3E37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在团契以外，</w:t>
      </w:r>
      <w:r w:rsidR="0046068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藉培育球队的队伍凝集青少年。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球队训练</w:t>
      </w:r>
      <w:r w:rsidR="0046068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不但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凝集彼此的关系，训练体力，</w:t>
      </w:r>
      <w:r w:rsidR="0046068B"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还</w:t>
      </w:r>
      <w:r w:rsidRPr="00F0203C">
        <w:rPr>
          <w:rFonts w:ascii="Times New Roman" w:eastAsia="新細明體" w:hAnsi="Times New Roman" w:cs="Times New Roman"/>
          <w:spacing w:val="3"/>
          <w:sz w:val="24"/>
          <w:szCs w:val="24"/>
          <w:shd w:val="clear" w:color="auto" w:fill="FFFFFF"/>
        </w:rPr>
        <w:t>打开社交网络即与不同教会或团队联办或举办球类比赛。吸引更多未信的青少年群体加入，借此成为一支有传福音使命的球队，培育青少年爱主，被主改变，被主使用的球队门徒。</w:t>
      </w:r>
    </w:p>
    <w:p w:rsidR="001B7621" w:rsidRPr="00F0203C" w:rsidRDefault="00427272" w:rsidP="00F0203C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  <w:t>训练</w:t>
      </w:r>
      <w:r w:rsidR="001B7621" w:rsidRPr="00F0203C">
        <w:rPr>
          <w:rFonts w:ascii="Times New Roman" w:eastAsia="新細明體" w:hAnsi="Times New Roman" w:cs="Times New Roman"/>
          <w:b/>
          <w:spacing w:val="3"/>
          <w:sz w:val="24"/>
          <w:szCs w:val="24"/>
          <w:shd w:val="clear" w:color="auto" w:fill="FFFFFF"/>
        </w:rPr>
        <w:t>属灵导师</w:t>
      </w:r>
    </w:p>
    <w:p w:rsidR="00E530EC" w:rsidRPr="00F0203C" w:rsidRDefault="008C5058" w:rsidP="00F0203C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青少年的成长，渴慕寻求心中的英雄楷模。这些英雄往往是他们学习的模范。谁是他们生命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英雄楷模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深深影响他们呢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根据优质心灵捕手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—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塑造学生属灵生命的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DNA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的作者邓恩（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Richard R. Dunn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）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的信念是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：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「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青少年的生活本身是灵命成长的环境，若要影响青少年的灵命，必须融入青少年的真实生活中，走进青少年的生活处境中，一起并肩同行，分享经验，引导成长，倚靠圣灵，活像耶稣。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」</w:t>
      </w:r>
      <w:r w:rsidR="00CE4C07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17"/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因此，牧者需要在团契物色装备建立一群</w:t>
      </w:r>
      <w:r w:rsidR="00724FA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愿意</w:t>
      </w:r>
      <w:r w:rsidR="00B30F6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委身与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</w:t>
      </w:r>
      <w:r w:rsidR="00B30F6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同行的生命师傅</w:t>
      </w:r>
      <w:r w:rsidR="00B7478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。属灵导师要了解他们的文化，认识他们的说话方式，如何思考，如何学习，内在价值观甚至他们的家庭</w:t>
      </w:r>
      <w:r w:rsidR="00311D9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CE4C07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18"/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视他们为朋友与他们建立良好关系，</w:t>
      </w:r>
      <w:r w:rsidR="00311D9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陪伴他们</w:t>
      </w:r>
      <w:r w:rsidR="00B30F6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生命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</w:t>
      </w:r>
      <w:r w:rsidR="00311D95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成长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路</w:t>
      </w:r>
      <w:r w:rsidR="00B30F6B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属灵导师藉基督在他们生命中的改变，在品格，真理，人际，感情，引导</w:t>
      </w:r>
      <w:r w:rsidR="00724FA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青少年走向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正面思考，学习</w:t>
      </w:r>
      <w:r w:rsidR="00724FA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的轨道</w:t>
      </w:r>
      <w:r w:rsidR="0019138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724FA4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当青少年孤单，无助，迷茫，失败，因亦师亦友的导师，基于倾听与陪伴，因基督真诚的爱和真理的分享，使他们在心灵的伤中得治疗。</w:t>
      </w:r>
    </w:p>
    <w:p w:rsidR="00E530EC" w:rsidRPr="00F0203C" w:rsidRDefault="00724FA4" w:rsidP="00CE4C07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426" w:hanging="66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  <w:t>親密的小組關係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br/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青少年</w:t>
      </w:r>
      <w:r w:rsidR="00557F90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多般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喜欢热闹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「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埋堆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」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，换句话说他们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极需要朋友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。他们若在参与的群体得有归宿，有助凝聚，激发他们在互动中体验真理。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TW"/>
        </w:rPr>
        <w:t>牧者要培育小组含有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TW"/>
        </w:rPr>
        <w:t>接納、欣賞、肯定、關愛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TW"/>
        </w:rPr>
        <w:t>甚至問責的元素。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透过亲密，敞开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分享</w:t>
      </w:r>
      <w:r w:rsidR="008719A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的小组，青少年有一个真实的平台</w:t>
      </w:r>
      <w:r w:rsidR="0039311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解决生活的問題，提升生命的素質即相爱，扶持，扶助。</w:t>
      </w:r>
    </w:p>
    <w:p w:rsidR="00DE3F4B" w:rsidRPr="00F0203C" w:rsidRDefault="00DE3F4B" w:rsidP="00F0203C">
      <w:pPr>
        <w:pStyle w:val="a3"/>
        <w:numPr>
          <w:ilvl w:val="0"/>
          <w:numId w:val="26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  <w:t>辅导关怀网瘾者</w:t>
      </w:r>
    </w:p>
    <w:p w:rsidR="00DE3F4B" w:rsidRPr="00F0203C" w:rsidRDefault="00DE3F4B" w:rsidP="00CE4C07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val="en-US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牧者</w:t>
      </w:r>
      <w:r w:rsidR="0024572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不能随意因父母投诉孩子玩手机就是网瘾。</w:t>
      </w:r>
      <w:r w:rsidR="00CE4C07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19"/>
      </w:r>
      <w:r w:rsidR="0024572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但必须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要特别关注，关怀</w:t>
      </w:r>
      <w:r w:rsidR="00245723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并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给</w:t>
      </w:r>
      <w:r w:rsidR="00865C0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他们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测试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「</w:t>
      </w:r>
      <w:r w:rsidR="00865C0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网路成瘾自评量表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」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，确定他们是否在网络上瘾</w:t>
      </w:r>
      <w:r w:rsidR="00865C0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（参附录）</w:t>
      </w: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CE4C07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20"/>
      </w:r>
      <w:r w:rsidR="00865C0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若确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</w:rPr>
        <w:t>定，</w:t>
      </w:r>
      <w:r w:rsidR="00865C0D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就</w:t>
      </w:r>
      <w:r w:rsidR="00FB62B2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安排合格的辅导员给网瘾者，接受专业辅导，帮助他们如何脱瘾。</w:t>
      </w:r>
    </w:p>
    <w:p w:rsidR="00557F90" w:rsidRPr="00F0203C" w:rsidRDefault="00557F90" w:rsidP="00F0203C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textAlignment w:val="baseline"/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shd w:val="clear" w:color="auto" w:fill="FFFFFF"/>
        </w:rPr>
        <w:t>个人灵命成长</w:t>
      </w:r>
    </w:p>
    <w:p w:rsidR="00865C0D" w:rsidRPr="00F0203C" w:rsidRDefault="00C90179" w:rsidP="00F0203C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若有很好的节目，小组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互动，缺少了个人与主关系的建立，牧养只把青少年带到人的面前。唯真正认识</w:t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神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</w:t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和拥有关于神的知识，在生命上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经历与主建立</w:t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亲密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的关系，</w:t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在这关系上经历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生命的转变</w:t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，随着这个关系的加深，从顺服中，在基督里得真正自由的生活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。</w:t>
      </w:r>
      <w:r w:rsidR="00CE4C07" w:rsidRPr="00F0203C">
        <w:rPr>
          <w:rStyle w:val="a9"/>
          <w:rFonts w:ascii="Times New Roman" w:eastAsia="新細明體" w:hAnsi="Times New Roman" w:cs="Times New Roman"/>
          <w:sz w:val="24"/>
          <w:szCs w:val="24"/>
          <w:shd w:val="clear" w:color="auto" w:fill="FFFFFF"/>
        </w:rPr>
        <w:footnoteReference w:id="21"/>
      </w:r>
      <w:r w:rsidR="001B564A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因此，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牧者需要关切青少年的</w:t>
      </w:r>
      <w:r w:rsidR="00551A9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属灵生命扎根于神的话语，</w:t>
      </w:r>
      <w:r w:rsidR="002C0759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与主建立祷告的生活，</w:t>
      </w:r>
      <w:r w:rsidR="00551A91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以至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灵命成长和与主同行的操练。牧者可以每天个别传送灵修灵粮给他们。透过多媒体功能的</w:t>
      </w:r>
      <w:r w:rsidR="00CE4C07">
        <w:rPr>
          <w:rFonts w:ascii="Times New Roman" w:eastAsia="新細明體" w:hAnsi="Times New Roman" w:cs="Times New Roman" w:hint="eastAsia"/>
          <w:sz w:val="24"/>
          <w:szCs w:val="24"/>
          <w:shd w:val="clear" w:color="auto" w:fill="FFFFFF"/>
          <w:lang w:eastAsia="zh-TW"/>
        </w:rPr>
        <w:t>W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ha</w:t>
      </w:r>
      <w:r w:rsidR="00CE4C0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tsAp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p</w:t>
      </w:r>
      <w:r w:rsidR="00CE4C0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G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roup </w:t>
      </w:r>
      <w:r w:rsidR="000441BC" w:rsidRPr="00F0203C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，鼓励他们灵修后回应灵修心得。</w:t>
      </w:r>
    </w:p>
    <w:p w:rsidR="00645FE1" w:rsidRPr="00F0203C" w:rsidRDefault="00645FE1" w:rsidP="00F0203C">
      <w:pPr>
        <w:pStyle w:val="a3"/>
        <w:spacing w:line="360" w:lineRule="auto"/>
        <w:ind w:left="1080" w:firstLine="435"/>
        <w:rPr>
          <w:rFonts w:ascii="Times New Roman" w:eastAsia="新細明體" w:hAnsi="Times New Roman" w:cs="Times New Roman"/>
          <w:sz w:val="24"/>
          <w:szCs w:val="24"/>
        </w:rPr>
      </w:pPr>
    </w:p>
    <w:p w:rsidR="00645FE1" w:rsidRPr="00CE4C07" w:rsidRDefault="00645FE1" w:rsidP="00F0203C">
      <w:pPr>
        <w:pStyle w:val="1"/>
        <w:spacing w:line="360" w:lineRule="auto"/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</w:pPr>
      <w:r w:rsidRPr="00CE4C07">
        <w:rPr>
          <w:rFonts w:ascii="Times New Roman" w:eastAsia="新細明體" w:hAnsi="Times New Roman" w:cs="Times New Roman"/>
          <w:b/>
          <w:bCs/>
          <w:color w:val="auto"/>
          <w:sz w:val="24"/>
          <w:szCs w:val="24"/>
        </w:rPr>
        <w:t>结论</w:t>
      </w:r>
    </w:p>
    <w:p w:rsidR="00645FE1" w:rsidRPr="00F0203C" w:rsidRDefault="00645FE1" w:rsidP="00F0203C">
      <w:pPr>
        <w:pStyle w:val="a3"/>
        <w:spacing w:line="360" w:lineRule="auto"/>
        <w:ind w:left="270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牧者牧养</w:t>
      </w:r>
      <w:r w:rsidR="00CE4C07">
        <w:rPr>
          <w:rFonts w:ascii="Times New Roman" w:eastAsia="新細明體" w:hAnsi="Times New Roman" w:cs="Times New Roman" w:hint="eastAsia"/>
          <w:sz w:val="24"/>
          <w:szCs w:val="24"/>
        </w:rPr>
        <w:t>e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时代的青少年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面对极大的挑战，因为青少年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透过多媒体手机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太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容易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获取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网际网络，电视，杂志等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好或不好的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传媒资讯。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由于网讯多姿多彩不知觉网上成瘾，在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各种外界影响了他们的观念和价值观，甚至乎迷失，不愿意回来教会。要帮助他们就需主动亲近他们，认识，关心，了解他们的想法，挣扎，捆绑。给予他们机会分享，倾听他们的心声，与他们做朋友。他们因牧者先接纳他们这个人，牧者才能进入他们当中牧养，关顾，建立关系。同时因父母的配合，拉近他们与儿女的关系，以及提供各种属灵喂养的管道，和建立他们与神的关系，最后这些被父母，导师投诉的青少年必然重新</w:t>
      </w:r>
      <w:r w:rsidR="005B63F8" w:rsidRPr="00F0203C">
        <w:rPr>
          <w:rFonts w:ascii="Times New Roman" w:eastAsia="新細明體" w:hAnsi="Times New Roman" w:cs="Times New Roman"/>
          <w:sz w:val="24"/>
          <w:szCs w:val="24"/>
        </w:rPr>
        <w:t>被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建立。</w:t>
      </w:r>
    </w:p>
    <w:p w:rsidR="00865C0D" w:rsidRPr="00F0203C" w:rsidRDefault="00865C0D" w:rsidP="00F0203C">
      <w:pPr>
        <w:pStyle w:val="Web"/>
        <w:spacing w:before="0" w:beforeAutospacing="0" w:after="210" w:afterAutospacing="0" w:line="360" w:lineRule="auto"/>
        <w:rPr>
          <w:rFonts w:eastAsia="新細明體"/>
          <w:b/>
        </w:rPr>
      </w:pPr>
      <w:r w:rsidRPr="00F0203C">
        <w:rPr>
          <w:rFonts w:eastAsia="新細明體"/>
          <w:b/>
        </w:rPr>
        <w:t>附录</w:t>
      </w:r>
      <w:r w:rsidR="00CE4C07">
        <w:rPr>
          <w:rFonts w:eastAsia="新細明體" w:hint="eastAsia"/>
          <w:b/>
        </w:rPr>
        <w:t>：</w:t>
      </w:r>
      <w:r w:rsidRPr="00F0203C">
        <w:rPr>
          <w:rFonts w:eastAsia="新細明體"/>
          <w:b/>
        </w:rPr>
        <w:t>网路成瘾自评量表</w:t>
      </w:r>
    </w:p>
    <w:p w:rsidR="00EB202F" w:rsidRPr="00F0203C" w:rsidRDefault="00EB202F" w:rsidP="00F0203C">
      <w:pPr>
        <w:pStyle w:val="Web"/>
        <w:spacing w:before="0" w:beforeAutospacing="0" w:after="210" w:afterAutospacing="0" w:line="360" w:lineRule="auto"/>
        <w:rPr>
          <w:rFonts w:eastAsia="新細明體"/>
        </w:rPr>
      </w:pPr>
      <w:r w:rsidRPr="00F0203C">
        <w:rPr>
          <w:rFonts w:eastAsia="新細明體"/>
        </w:rPr>
        <w:t>由金柏莉．杨博士</w:t>
      </w:r>
      <w:r w:rsidRPr="00F0203C">
        <w:rPr>
          <w:rFonts w:eastAsia="新細明體"/>
        </w:rPr>
        <w:t xml:space="preserve"> (Kimberly S. Young) </w:t>
      </w:r>
      <w:r w:rsidRPr="00F0203C">
        <w:rPr>
          <w:rFonts w:eastAsia="新細明體"/>
        </w:rPr>
        <w:t>编制之网路成瘾自评量表</w:t>
      </w:r>
      <w:r w:rsidRPr="00F0203C">
        <w:rPr>
          <w:rFonts w:eastAsia="新細明體"/>
        </w:rPr>
        <w:t xml:space="preserve"> (The Internet Addiction Test, IAT) </w:t>
      </w:r>
      <w:r w:rsidRPr="00F0203C">
        <w:rPr>
          <w:rFonts w:eastAsia="新細明體"/>
        </w:rPr>
        <w:t>是一个由</w:t>
      </w:r>
      <w:r w:rsidRPr="00F0203C">
        <w:rPr>
          <w:rFonts w:eastAsia="新細明體"/>
        </w:rPr>
        <w:t>20</w:t>
      </w:r>
      <w:r w:rsidRPr="00F0203C">
        <w:rPr>
          <w:rFonts w:eastAsia="新細明體"/>
        </w:rPr>
        <w:t>条评估问题组成，用以量度和评估青少年及成人在网络上的依赖程度，网络的定义包括一切电子网络之活动，如电子游戏、智能手机、网页浏览、网络社交等等。</w:t>
      </w:r>
      <w:r w:rsidRPr="00F0203C">
        <w:rPr>
          <w:rFonts w:eastAsia="新細明體"/>
        </w:rPr>
        <w:t xml:space="preserve"> IAT</w:t>
      </w:r>
      <w:r w:rsidRPr="00F0203C">
        <w:rPr>
          <w:rFonts w:eastAsia="新細明體"/>
        </w:rPr>
        <w:t>参照了精神疾病诊断与统计手册第四版（简称</w:t>
      </w:r>
      <w:r w:rsidRPr="00F0203C">
        <w:rPr>
          <w:rFonts w:eastAsia="新細明體"/>
        </w:rPr>
        <w:t>DSM-IV</w:t>
      </w:r>
      <w:r w:rsidRPr="00F0203C">
        <w:rPr>
          <w:rFonts w:eastAsia="新細明體"/>
        </w:rPr>
        <w:t>；被视为精神病症诊断标准的权威），由其中的病态赌博</w:t>
      </w:r>
      <w:r w:rsidRPr="00F0203C">
        <w:rPr>
          <w:rFonts w:eastAsia="新細明體"/>
        </w:rPr>
        <w:t>3</w:t>
      </w:r>
      <w:r w:rsidRPr="00F0203C">
        <w:rPr>
          <w:rFonts w:eastAsia="新細明體"/>
        </w:rPr>
        <w:t>诊断准则改编而成，它是现在其中一个最广泛及全面的网路成瘾自评工具，它检测个人在网络活动对个人的强迫性症状、戒断症状、耐受性症状、人际与健康、时间管理的影响强度。</w:t>
      </w:r>
    </w:p>
    <w:p w:rsidR="008C7F94" w:rsidRPr="00F0203C" w:rsidRDefault="008C7F94" w:rsidP="00F0203C">
      <w:pPr>
        <w:pStyle w:val="Web"/>
        <w:spacing w:before="0" w:beforeAutospacing="0" w:after="210" w:afterAutospacing="0" w:line="360" w:lineRule="auto"/>
        <w:rPr>
          <w:rFonts w:eastAsia="新細明體"/>
          <w:lang w:eastAsia="zh-TW"/>
        </w:rPr>
      </w:pPr>
      <w:r w:rsidRPr="00F0203C">
        <w:rPr>
          <w:rFonts w:eastAsia="新細明體"/>
          <w:lang w:eastAsia="zh-TW"/>
        </w:rPr>
        <w:t>資料來源：</w:t>
      </w:r>
      <w:r w:rsidR="002A43BB" w:rsidRPr="00F0203C">
        <w:rPr>
          <w:rFonts w:eastAsia="新細明體"/>
        </w:rPr>
        <w:fldChar w:fldCharType="begin"/>
      </w:r>
      <w:r w:rsidR="002A43BB" w:rsidRPr="00F0203C">
        <w:rPr>
          <w:rFonts w:eastAsia="新細明體"/>
          <w:lang w:eastAsia="zh-TW"/>
        </w:rPr>
        <w:instrText xml:space="preserve"> HYPERLINK "http://www.yzu.edu.tw/yzit/st/psy/health/health1.doc" </w:instrText>
      </w:r>
      <w:r w:rsidR="002A43BB" w:rsidRPr="00F0203C">
        <w:rPr>
          <w:rFonts w:eastAsia="新細明體"/>
        </w:rPr>
        <w:fldChar w:fldCharType="separate"/>
      </w:r>
      <w:r w:rsidRPr="00F0203C">
        <w:rPr>
          <w:rStyle w:val="a8"/>
          <w:rFonts w:eastAsia="新細明體"/>
          <w:color w:val="auto"/>
          <w:lang w:eastAsia="zh-TW"/>
        </w:rPr>
        <w:t>http://www.yzu.edu.tw/yzit/st/psy/health/health1.doc</w:t>
      </w:r>
      <w:r w:rsidR="002A43BB" w:rsidRPr="00F0203C">
        <w:rPr>
          <w:rStyle w:val="a8"/>
          <w:rFonts w:eastAsia="新細明體"/>
          <w:color w:val="auto"/>
          <w:lang w:eastAsia="zh-TW"/>
        </w:rPr>
        <w:fldChar w:fldCharType="end"/>
      </w:r>
      <w:r w:rsidRPr="00F0203C">
        <w:rPr>
          <w:rFonts w:eastAsia="新細明體"/>
          <w:lang w:eastAsia="zh-TW"/>
        </w:rPr>
        <w:t>调查表（</w:t>
      </w:r>
      <w:r w:rsidRPr="00F0203C">
        <w:rPr>
          <w:rFonts w:eastAsia="新細明體"/>
          <w:lang w:eastAsia="zh-TW"/>
        </w:rPr>
        <w:t xml:space="preserve">Kimberly S. Young </w:t>
      </w:r>
      <w:r w:rsidRPr="00F0203C">
        <w:rPr>
          <w:rFonts w:eastAsia="新細明體"/>
          <w:lang w:eastAsia="zh-TW"/>
        </w:rPr>
        <w:t>網路上癮指數評量表</w:t>
      </w:r>
      <w:proofErr w:type="gramStart"/>
      <w:r w:rsidRPr="00F0203C">
        <w:rPr>
          <w:rFonts w:eastAsia="新細明體"/>
          <w:lang w:eastAsia="zh-TW"/>
        </w:rPr>
        <w:t>）</w:t>
      </w:r>
      <w:proofErr w:type="gramEnd"/>
      <w:r w:rsidR="00CE4C07">
        <w:rPr>
          <w:rFonts w:eastAsia="新細明體" w:hint="eastAsia"/>
          <w:lang w:eastAsia="zh-TW"/>
        </w:rPr>
        <w:t>頁</w:t>
      </w:r>
      <w:r w:rsidRPr="00F0203C">
        <w:rPr>
          <w:rFonts w:eastAsia="新細明體"/>
          <w:lang w:eastAsia="zh-TW"/>
        </w:rPr>
        <w:t>121</w:t>
      </w:r>
    </w:p>
    <w:tbl>
      <w:tblPr>
        <w:tblW w:w="88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7"/>
        <w:gridCol w:w="544"/>
        <w:gridCol w:w="544"/>
        <w:gridCol w:w="544"/>
        <w:gridCol w:w="544"/>
        <w:gridCol w:w="544"/>
      </w:tblGrid>
      <w:tr w:rsidR="008C7F94" w:rsidRPr="00F0203C" w:rsidTr="008C7F94">
        <w:trPr>
          <w:cantSplit/>
          <w:trHeight w:val="1613"/>
        </w:trPr>
        <w:tc>
          <w:tcPr>
            <w:tcW w:w="7051" w:type="dxa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</w:p>
        </w:tc>
        <w:tc>
          <w:tcPr>
            <w:tcW w:w="363" w:type="dxa"/>
            <w:textDirection w:val="tbRlV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ind w:left="113" w:right="113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幾乎不曾１</w:t>
            </w:r>
          </w:p>
        </w:tc>
        <w:tc>
          <w:tcPr>
            <w:tcW w:w="363" w:type="dxa"/>
            <w:textDirection w:val="tbRlV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ind w:left="113" w:right="113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偶　　爾２</w:t>
            </w:r>
          </w:p>
        </w:tc>
        <w:tc>
          <w:tcPr>
            <w:tcW w:w="363" w:type="dxa"/>
            <w:textDirection w:val="tbRlV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ind w:left="113" w:right="113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常　　常３</w:t>
            </w:r>
          </w:p>
        </w:tc>
        <w:tc>
          <w:tcPr>
            <w:tcW w:w="363" w:type="dxa"/>
            <w:textDirection w:val="tbRlV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ind w:left="113" w:right="113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幾乎常常４</w:t>
            </w:r>
          </w:p>
        </w:tc>
        <w:tc>
          <w:tcPr>
            <w:tcW w:w="364" w:type="dxa"/>
            <w:textDirection w:val="tbRlV"/>
            <w:vAlign w:val="center"/>
          </w:tcPr>
          <w:p w:rsidR="008C7F94" w:rsidRPr="00F0203C" w:rsidRDefault="008C7F94" w:rsidP="00F0203C">
            <w:pPr>
              <w:snapToGrid w:val="0"/>
              <w:spacing w:line="240" w:lineRule="auto"/>
              <w:ind w:left="113" w:right="113"/>
              <w:jc w:val="distribute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總是如此５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你會發現上網時間超過原先的計劃時間？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你會不顧該做的事而都將時間用來上網？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3.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你會得上網的興奮感更勝於對伴侶之間的親密感嗎？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4.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你常會在網路上結交朋友嗎？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5.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你會因為在上網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秏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費時間的問題而受他人抱怨嗎？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你會因為上網耗費時間而產生課業或工作上的困擾嗎？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7.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你會不自由自主的檢查電子郵件信箱嗎？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8.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你會因為上網而使得工作表現或成績不理想嗎？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9.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當有人問你在網上做什麼的時候，你會有所防衛或隱瞞嗎？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10.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你會因為現實生活紛擾不安而在上網後得到慰藉嗎？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11.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再次上網之前你會迫不及待的提前上網嗎？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12.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你會覺得少了網路，人生是黑白的嗎？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13.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若有人在你上網時打擾你，你會叫罵或是感到妨礙嗎？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14.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你會因為上網而犧牲晚上睡眠嗎？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15.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你會在離線時對網路念念不忘，或是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一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上網便充滿遐思嗎？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16.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當你上網後會常常說「再幾分鐘就好了」這句話嗎？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17.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你有嘗試縮減上網時間卻失敗的經驗嗎？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18.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會試著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隱瞞自己的上網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時數嗎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19.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你會選擇把時間花在網路上而不想與他人出去走走嗎？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</w:rPr>
              <w:t>□</w:t>
            </w:r>
          </w:p>
        </w:tc>
      </w:tr>
      <w:tr w:rsidR="008C7F94" w:rsidRPr="00F0203C" w:rsidTr="008C7F94">
        <w:tc>
          <w:tcPr>
            <w:tcW w:w="7051" w:type="dxa"/>
          </w:tcPr>
          <w:p w:rsidR="008C7F94" w:rsidRPr="00F0203C" w:rsidRDefault="008C7F94" w:rsidP="00F0203C">
            <w:pPr>
              <w:spacing w:line="240" w:lineRule="auto"/>
              <w:ind w:left="240" w:hangingChars="100" w:hanging="240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20.</w:t>
            </w:r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你會因為沒上網而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心情鬱阻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、易怒、神經不定，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一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上網就百病</w:t>
            </w:r>
            <w:proofErr w:type="gramStart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全消嗎</w:t>
            </w:r>
            <w:proofErr w:type="gramEnd"/>
            <w:r w:rsidRPr="00F0203C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363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364" w:type="dxa"/>
          </w:tcPr>
          <w:p w:rsidR="008C7F94" w:rsidRPr="00F0203C" w:rsidRDefault="008C7F94" w:rsidP="00F0203C">
            <w:pPr>
              <w:snapToGrid w:val="0"/>
              <w:spacing w:line="240" w:lineRule="auto"/>
              <w:jc w:val="center"/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rFonts w:ascii="Times New Roman" w:eastAsia="新細明體" w:hAnsi="Times New Roman" w:cs="Times New Roman"/>
                <w:spacing w:val="8"/>
                <w:sz w:val="24"/>
                <w:szCs w:val="24"/>
                <w:lang w:eastAsia="zh-TW"/>
              </w:rPr>
              <w:t>□</w:t>
            </w:r>
          </w:p>
        </w:tc>
      </w:tr>
    </w:tbl>
    <w:tbl>
      <w:tblPr>
        <w:tblStyle w:val="ab"/>
        <w:tblpPr w:leftFromText="180" w:rightFromText="180" w:vertAnchor="text" w:horzAnchor="margin" w:tblpX="-252" w:tblpY="122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8C7F94" w:rsidRPr="00F0203C" w:rsidTr="008C7F94">
        <w:tc>
          <w:tcPr>
            <w:tcW w:w="9108" w:type="dxa"/>
          </w:tcPr>
          <w:p w:rsidR="008C7F94" w:rsidRPr="00F0203C" w:rsidRDefault="008C7F94" w:rsidP="00F0203C">
            <w:pPr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內容簡介：</w:t>
            </w:r>
          </w:p>
          <w:p w:rsidR="008C7F94" w:rsidRPr="00F0203C" w:rsidRDefault="008C7F94" w:rsidP="00F0203C">
            <w:pPr>
              <w:ind w:firstLineChars="200" w:firstLine="480"/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這份評量表是由美國匹茲堡大學</w:t>
            </w:r>
            <w:r w:rsidRPr="00F0203C">
              <w:rPr>
                <w:sz w:val="24"/>
                <w:szCs w:val="24"/>
                <w:lang w:eastAsia="zh-TW"/>
              </w:rPr>
              <w:t xml:space="preserve"> Kimberly S. Young </w:t>
            </w:r>
            <w:r w:rsidRPr="00F0203C">
              <w:rPr>
                <w:sz w:val="24"/>
                <w:szCs w:val="24"/>
                <w:lang w:eastAsia="zh-TW"/>
              </w:rPr>
              <w:t>教授設計的評量問卷，可以讓你了解是否有了網路成癮的傾向。</w:t>
            </w:r>
            <w:r w:rsidRPr="00F0203C">
              <w:rPr>
                <w:sz w:val="24"/>
                <w:szCs w:val="24"/>
                <w:lang w:eastAsia="zh-TW"/>
              </w:rPr>
              <w:t xml:space="preserve"> </w:t>
            </w:r>
          </w:p>
          <w:tbl>
            <w:tblPr>
              <w:tblW w:w="886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147"/>
              <w:gridCol w:w="544"/>
              <w:gridCol w:w="544"/>
              <w:gridCol w:w="544"/>
              <w:gridCol w:w="544"/>
              <w:gridCol w:w="544"/>
            </w:tblGrid>
            <w:tr w:rsidR="008C7F94" w:rsidRPr="00F0203C" w:rsidTr="00ED65CC">
              <w:trPr>
                <w:cantSplit/>
                <w:trHeight w:val="1613"/>
              </w:trPr>
              <w:tc>
                <w:tcPr>
                  <w:tcW w:w="7051" w:type="dxa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63" w:type="dxa"/>
                  <w:textDirection w:val="tbRlV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ind w:left="113" w:right="113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幾乎不曾１</w:t>
                  </w:r>
                </w:p>
              </w:tc>
              <w:tc>
                <w:tcPr>
                  <w:tcW w:w="363" w:type="dxa"/>
                  <w:textDirection w:val="tbRlV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ind w:left="113" w:right="113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偶　　爾２</w:t>
                  </w:r>
                </w:p>
              </w:tc>
              <w:tc>
                <w:tcPr>
                  <w:tcW w:w="363" w:type="dxa"/>
                  <w:textDirection w:val="tbRlV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ind w:left="113" w:right="113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常　　常３</w:t>
                  </w:r>
                </w:p>
              </w:tc>
              <w:tc>
                <w:tcPr>
                  <w:tcW w:w="363" w:type="dxa"/>
                  <w:textDirection w:val="tbRlV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ind w:left="113" w:right="113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幾乎常常４</w:t>
                  </w:r>
                </w:p>
              </w:tc>
              <w:tc>
                <w:tcPr>
                  <w:tcW w:w="364" w:type="dxa"/>
                  <w:textDirection w:val="tbRlV"/>
                  <w:vAlign w:val="center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ind w:left="113" w:right="113"/>
                    <w:jc w:val="distribute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總是如此５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你會發現上網時間超過原先的計劃時間？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2.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你會不顧該做的事而都將時間用來上網？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3.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你會得上網的興奮感更勝於對伴侶之間的親密感嗎？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4.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你常會在網路上結交朋友嗎？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5.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你會因為在上網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秏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費時間的問題而受他人抱怨嗎？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6.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你會因為上網耗費時間而產生課業或工作上的困擾嗎？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7.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你會不自由自主的檢查電子郵件信箱嗎？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8.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你會因為上網而使得工作表現或成績不理想嗎？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9.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當有人問你在網上做什麼的時候，你會有所防衛或隱瞞嗎？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10.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你會因為現實生活紛擾不安而在上網後得到慰藉嗎？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11.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再次上網之前你會迫不及待的提前上網嗎？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12.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你會覺得少了網路，人生是黑白的嗎？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13.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若有人在你上網時打擾你，你會叫罵或是感到妨礙嗎？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14.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你會因為上網而犧牲晚上睡眠嗎？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15.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你會在離線時對網路念念不忘，或是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一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上網便充滿遐思嗎？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16.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當你上網後會常常說「再幾分鐘就好了」這句話嗎？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17.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你有嘗試縮減上網時間卻失敗的經驗嗎？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18.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會試著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隱瞞自己的上網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時數嗎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19.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你會選擇把時間花在網路上而不想與他人出去走走嗎？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</w:rPr>
                    <w:t>□</w:t>
                  </w:r>
                </w:p>
              </w:tc>
            </w:tr>
            <w:tr w:rsidR="008C7F94" w:rsidRPr="00F0203C" w:rsidTr="00ED65CC">
              <w:tc>
                <w:tcPr>
                  <w:tcW w:w="7051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pacing w:line="240" w:lineRule="auto"/>
                    <w:ind w:left="240" w:hangingChars="100" w:hanging="240"/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20.</w:t>
                  </w:r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你會因為沒上網而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心情鬱阻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、易怒、神經不定，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一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上網就百病</w:t>
                  </w:r>
                  <w:proofErr w:type="gramStart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全消嗎</w:t>
                  </w:r>
                  <w:proofErr w:type="gramEnd"/>
                  <w:r w:rsidRPr="00F0203C">
                    <w:rPr>
                      <w:rFonts w:ascii="Times New Roman" w:eastAsia="新細明體" w:hAnsi="Times New Roman" w:cs="Times New Roman"/>
                      <w:sz w:val="24"/>
                      <w:szCs w:val="24"/>
                      <w:lang w:eastAsia="zh-TW"/>
                    </w:rPr>
                    <w:t>？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  <w:t>□</w:t>
                  </w:r>
                </w:p>
              </w:tc>
              <w:tc>
                <w:tcPr>
                  <w:tcW w:w="363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  <w:t>□</w:t>
                  </w:r>
                </w:p>
              </w:tc>
              <w:tc>
                <w:tcPr>
                  <w:tcW w:w="364" w:type="dxa"/>
                </w:tcPr>
                <w:p w:rsidR="008C7F94" w:rsidRPr="00F0203C" w:rsidRDefault="008C7F94" w:rsidP="00E54D39">
                  <w:pPr>
                    <w:framePr w:hSpace="180" w:wrap="around" w:vAnchor="text" w:hAnchor="margin" w:x="-252" w:y="122"/>
                    <w:snapToGrid w:val="0"/>
                    <w:spacing w:line="240" w:lineRule="auto"/>
                    <w:jc w:val="center"/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</w:pPr>
                  <w:r w:rsidRPr="00F0203C">
                    <w:rPr>
                      <w:rFonts w:ascii="Times New Roman" w:eastAsia="新細明體" w:hAnsi="Times New Roman" w:cs="Times New Roman"/>
                      <w:spacing w:val="8"/>
                      <w:sz w:val="24"/>
                      <w:szCs w:val="24"/>
                      <w:lang w:eastAsia="zh-TW"/>
                    </w:rPr>
                    <w:t>□</w:t>
                  </w:r>
                </w:p>
              </w:tc>
            </w:tr>
          </w:tbl>
          <w:p w:rsidR="008C7F94" w:rsidRPr="00F0203C" w:rsidRDefault="008C7F94" w:rsidP="00F0203C">
            <w:pPr>
              <w:snapToGrid w:val="0"/>
              <w:rPr>
                <w:spacing w:val="8"/>
                <w:sz w:val="24"/>
                <w:szCs w:val="24"/>
                <w:lang w:eastAsia="zh-TW"/>
              </w:rPr>
            </w:pPr>
          </w:p>
          <w:p w:rsidR="008C7F94" w:rsidRPr="00F0203C" w:rsidRDefault="008C7F94" w:rsidP="00F0203C">
            <w:pPr>
              <w:snapToGrid w:val="0"/>
              <w:rPr>
                <w:b/>
                <w:bCs/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b/>
                <w:bCs/>
                <w:spacing w:val="8"/>
                <w:sz w:val="24"/>
                <w:szCs w:val="24"/>
                <w:lang w:eastAsia="zh-TW"/>
              </w:rPr>
              <w:t>計分：</w:t>
            </w:r>
          </w:p>
          <w:p w:rsidR="008C7F94" w:rsidRPr="00F0203C" w:rsidRDefault="008C7F94" w:rsidP="00F0203C">
            <w:pPr>
              <w:snapToGrid w:val="0"/>
              <w:ind w:firstLineChars="200" w:firstLine="496"/>
              <w:rPr>
                <w:spacing w:val="8"/>
                <w:sz w:val="24"/>
                <w:szCs w:val="24"/>
                <w:lang w:eastAsia="zh-TW"/>
              </w:rPr>
            </w:pPr>
            <w:r w:rsidRPr="00F0203C">
              <w:rPr>
                <w:spacing w:val="8"/>
                <w:sz w:val="24"/>
                <w:szCs w:val="24"/>
                <w:lang w:eastAsia="zh-TW"/>
              </w:rPr>
              <w:t>請將每題的分數相加（幾乎不會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1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分、偶爾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2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分、常常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3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分、幾乎常常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4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分、總是如此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5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分），所得的總分就是你的</w:t>
            </w:r>
            <w:r w:rsidRPr="00F0203C">
              <w:rPr>
                <w:vanish/>
                <w:spacing w:val="8"/>
                <w:sz w:val="24"/>
                <w:szCs w:val="24"/>
                <w:lang w:eastAsia="zh-TW"/>
              </w:rPr>
              <w:t>『</w:t>
            </w:r>
            <w:r w:rsidRPr="00F0203C">
              <w:rPr>
                <w:spacing w:val="8"/>
                <w:sz w:val="24"/>
                <w:szCs w:val="24"/>
                <w:lang w:eastAsia="zh-TW"/>
              </w:rPr>
              <w:t>「網路上癮指數」。</w:t>
            </w:r>
          </w:p>
          <w:p w:rsidR="008C7F94" w:rsidRPr="00F0203C" w:rsidRDefault="008C7F94" w:rsidP="00F0203C">
            <w:pPr>
              <w:snapToGrid w:val="0"/>
              <w:rPr>
                <w:spacing w:val="8"/>
                <w:sz w:val="24"/>
                <w:szCs w:val="24"/>
                <w:lang w:eastAsia="zh-TW"/>
              </w:rPr>
            </w:pPr>
          </w:p>
          <w:p w:rsidR="008C7F94" w:rsidRPr="00F0203C" w:rsidRDefault="008C7F94" w:rsidP="00F0203C">
            <w:pPr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結果分析：</w:t>
            </w:r>
          </w:p>
          <w:p w:rsidR="008C7F94" w:rsidRPr="00F0203C" w:rsidRDefault="008C7F94" w:rsidP="00F0203C">
            <w:pPr>
              <w:ind w:left="240" w:hangingChars="100" w:hanging="240"/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1.</w:t>
            </w:r>
            <w:r w:rsidRPr="00F0203C">
              <w:rPr>
                <w:sz w:val="24"/>
                <w:szCs w:val="24"/>
                <w:lang w:eastAsia="zh-TW"/>
              </w:rPr>
              <w:t>正常級（</w:t>
            </w:r>
            <w:r w:rsidRPr="00F0203C">
              <w:rPr>
                <w:sz w:val="24"/>
                <w:szCs w:val="24"/>
                <w:lang w:eastAsia="zh-TW"/>
              </w:rPr>
              <w:t>20</w:t>
            </w:r>
            <w:r w:rsidRPr="00F0203C">
              <w:rPr>
                <w:sz w:val="24"/>
                <w:szCs w:val="24"/>
                <w:lang w:eastAsia="zh-TW"/>
              </w:rPr>
              <w:t>～</w:t>
            </w:r>
            <w:r w:rsidRPr="00F0203C">
              <w:rPr>
                <w:sz w:val="24"/>
                <w:szCs w:val="24"/>
                <w:lang w:eastAsia="zh-TW"/>
              </w:rPr>
              <w:t>49</w:t>
            </w:r>
            <w:r w:rsidRPr="00F0203C">
              <w:rPr>
                <w:sz w:val="24"/>
                <w:szCs w:val="24"/>
                <w:lang w:eastAsia="zh-TW"/>
              </w:rPr>
              <w:t>分）：你是屬於正常的上網行為，雖然有時候你會多花了些時間在網路上消磨，但還尚有自我控制的能力。</w:t>
            </w:r>
          </w:p>
          <w:p w:rsidR="008C7F94" w:rsidRPr="00F0203C" w:rsidRDefault="008C7F94" w:rsidP="00F0203C">
            <w:pPr>
              <w:ind w:left="240" w:hangingChars="100" w:hanging="240"/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2.</w:t>
            </w:r>
            <w:r w:rsidRPr="00F0203C">
              <w:rPr>
                <w:sz w:val="24"/>
                <w:szCs w:val="24"/>
                <w:lang w:eastAsia="zh-TW"/>
              </w:rPr>
              <w:t>預警級（</w:t>
            </w:r>
            <w:r w:rsidRPr="00F0203C">
              <w:rPr>
                <w:sz w:val="24"/>
                <w:szCs w:val="24"/>
                <w:lang w:eastAsia="zh-TW"/>
              </w:rPr>
              <w:t>50</w:t>
            </w:r>
            <w:r w:rsidRPr="00F0203C">
              <w:rPr>
                <w:sz w:val="24"/>
                <w:szCs w:val="24"/>
                <w:lang w:eastAsia="zh-TW"/>
              </w:rPr>
              <w:t>～</w:t>
            </w:r>
            <w:r w:rsidRPr="00F0203C">
              <w:rPr>
                <w:sz w:val="24"/>
                <w:szCs w:val="24"/>
                <w:lang w:eastAsia="zh-TW"/>
              </w:rPr>
              <w:t>79</w:t>
            </w:r>
            <w:r w:rsidRPr="00F0203C">
              <w:rPr>
                <w:sz w:val="24"/>
                <w:szCs w:val="24"/>
                <w:lang w:eastAsia="zh-TW"/>
              </w:rPr>
              <w:t>分）：你正遭遇到因網路而引起的問題，雖然並非到了積重難返的地步，還是應該正視網路帶給你人生的衝擊。最好要有警覺，並改變上網習慣</w:t>
            </w:r>
            <w:proofErr w:type="gramStart"/>
            <w:r w:rsidRPr="00F0203C">
              <w:rPr>
                <w:sz w:val="24"/>
                <w:szCs w:val="24"/>
                <w:lang w:eastAsia="zh-TW"/>
              </w:rPr>
              <w:t>囉</w:t>
            </w:r>
            <w:proofErr w:type="gramEnd"/>
            <w:r w:rsidRPr="00F0203C">
              <w:rPr>
                <w:sz w:val="24"/>
                <w:szCs w:val="24"/>
                <w:lang w:eastAsia="zh-TW"/>
              </w:rPr>
              <w:t>！</w:t>
            </w:r>
          </w:p>
          <w:p w:rsidR="008C7F94" w:rsidRPr="00F0203C" w:rsidRDefault="008C7F94" w:rsidP="00F0203C">
            <w:pPr>
              <w:ind w:left="240" w:hangingChars="100" w:hanging="240"/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3.</w:t>
            </w:r>
            <w:r w:rsidRPr="00F0203C">
              <w:rPr>
                <w:sz w:val="24"/>
                <w:szCs w:val="24"/>
                <w:lang w:eastAsia="zh-TW"/>
              </w:rPr>
              <w:t>危險級（</w:t>
            </w:r>
            <w:r w:rsidRPr="00F0203C">
              <w:rPr>
                <w:sz w:val="24"/>
                <w:szCs w:val="24"/>
                <w:lang w:eastAsia="zh-TW"/>
              </w:rPr>
              <w:t>80</w:t>
            </w:r>
            <w:r w:rsidRPr="00F0203C">
              <w:rPr>
                <w:sz w:val="24"/>
                <w:szCs w:val="24"/>
                <w:lang w:eastAsia="zh-TW"/>
              </w:rPr>
              <w:t>～</w:t>
            </w:r>
            <w:r w:rsidRPr="00F0203C">
              <w:rPr>
                <w:sz w:val="24"/>
                <w:szCs w:val="24"/>
                <w:lang w:eastAsia="zh-TW"/>
              </w:rPr>
              <w:t>100</w:t>
            </w:r>
            <w:r w:rsidRPr="00F0203C">
              <w:rPr>
                <w:sz w:val="24"/>
                <w:szCs w:val="24"/>
                <w:lang w:eastAsia="zh-TW"/>
              </w:rPr>
              <w:t>分）：你的網路使用情形已經引起生活上的嚴重問題，你應該評估網路帶來的重大人生影響，並且找出依賴網路的問題根源。你差不多屬於網路</w:t>
            </w:r>
            <w:proofErr w:type="gramStart"/>
            <w:r w:rsidRPr="00F0203C">
              <w:rPr>
                <w:sz w:val="24"/>
                <w:szCs w:val="24"/>
                <w:lang w:eastAsia="zh-TW"/>
              </w:rPr>
              <w:t>耽溺</w:t>
            </w:r>
            <w:proofErr w:type="gramEnd"/>
            <w:r w:rsidRPr="00F0203C">
              <w:rPr>
                <w:sz w:val="24"/>
                <w:szCs w:val="24"/>
                <w:lang w:eastAsia="zh-TW"/>
              </w:rPr>
              <w:t>者，恐怕需要很強的意志力，才能回復常態。建議你趕快找專業的心理諮商老師談一談！</w:t>
            </w:r>
          </w:p>
          <w:p w:rsidR="008C7F94" w:rsidRPr="00F0203C" w:rsidRDefault="008C7F94" w:rsidP="00F0203C">
            <w:pPr>
              <w:rPr>
                <w:sz w:val="24"/>
                <w:szCs w:val="24"/>
                <w:lang w:eastAsia="zh-TW"/>
              </w:rPr>
            </w:pPr>
          </w:p>
        </w:tc>
      </w:tr>
      <w:tr w:rsidR="008C7F94" w:rsidRPr="00F0203C" w:rsidTr="008C7F94">
        <w:tc>
          <w:tcPr>
            <w:tcW w:w="9108" w:type="dxa"/>
          </w:tcPr>
          <w:p w:rsidR="008C7F94" w:rsidRPr="00F0203C" w:rsidRDefault="008C7F94" w:rsidP="00F0203C">
            <w:pPr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使用方法：</w:t>
            </w:r>
            <w:r w:rsidRPr="00F0203C">
              <w:rPr>
                <w:sz w:val="24"/>
                <w:szCs w:val="24"/>
                <w:lang w:eastAsia="zh-TW"/>
              </w:rPr>
              <w:t xml:space="preserve"> </w:t>
            </w:r>
            <w:r w:rsidRPr="00F0203C">
              <w:rPr>
                <w:sz w:val="24"/>
                <w:szCs w:val="24"/>
                <w:lang w:eastAsia="zh-TW"/>
              </w:rPr>
              <w:t>教師可以在主要活動的階段中，使用評量問卷的</w:t>
            </w:r>
            <w:proofErr w:type="gramStart"/>
            <w:r w:rsidRPr="00F0203C">
              <w:rPr>
                <w:sz w:val="24"/>
                <w:szCs w:val="24"/>
                <w:lang w:eastAsia="zh-TW"/>
              </w:rPr>
              <w:t>作答讓學生</w:t>
            </w:r>
            <w:proofErr w:type="gramEnd"/>
            <w:r w:rsidRPr="00F0203C">
              <w:rPr>
                <w:sz w:val="24"/>
                <w:szCs w:val="24"/>
                <w:lang w:eastAsia="zh-TW"/>
              </w:rPr>
              <w:t>評估自己的網路成癮指數。</w:t>
            </w:r>
          </w:p>
        </w:tc>
      </w:tr>
      <w:tr w:rsidR="008C7F94" w:rsidRPr="00F0203C" w:rsidTr="008C7F94">
        <w:tc>
          <w:tcPr>
            <w:tcW w:w="9108" w:type="dxa"/>
          </w:tcPr>
          <w:p w:rsidR="008C7F94" w:rsidRPr="00F0203C" w:rsidRDefault="008C7F94" w:rsidP="00D2405B">
            <w:pPr>
              <w:rPr>
                <w:sz w:val="24"/>
                <w:szCs w:val="24"/>
                <w:lang w:eastAsia="zh-TW"/>
              </w:rPr>
            </w:pPr>
            <w:r w:rsidRPr="00F0203C">
              <w:rPr>
                <w:sz w:val="24"/>
                <w:szCs w:val="24"/>
                <w:lang w:eastAsia="zh-TW"/>
              </w:rPr>
              <w:t>使用目的：使學生能夠警覺和正視是否有網路成癮的現象。</w:t>
            </w:r>
          </w:p>
        </w:tc>
      </w:tr>
    </w:tbl>
    <w:p w:rsidR="00EB202F" w:rsidRPr="00F0203C" w:rsidRDefault="00EB202F" w:rsidP="00F0203C">
      <w:pPr>
        <w:pStyle w:val="Web"/>
        <w:spacing w:before="0" w:beforeAutospacing="0" w:after="210" w:afterAutospacing="0"/>
        <w:rPr>
          <w:rFonts w:eastAsia="新細明體"/>
          <w:lang w:eastAsia="zh-TW"/>
        </w:rPr>
      </w:pPr>
    </w:p>
    <w:p w:rsidR="009C5290" w:rsidRPr="00F0203C" w:rsidRDefault="009C5290" w:rsidP="00F0203C">
      <w:pPr>
        <w:spacing w:line="360" w:lineRule="auto"/>
        <w:jc w:val="center"/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</w:pPr>
    </w:p>
    <w:p w:rsidR="008719CE" w:rsidRPr="00F0203C" w:rsidRDefault="008719CE" w:rsidP="00F0203C">
      <w:pPr>
        <w:spacing w:line="360" w:lineRule="auto"/>
        <w:jc w:val="center"/>
        <w:rPr>
          <w:rFonts w:ascii="Times New Roman" w:eastAsia="新細明體" w:hAnsi="Times New Roman" w:cs="Times New Roman"/>
          <w:b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</w:rPr>
        <w:t>参考书目</w:t>
      </w:r>
    </w:p>
    <w:p w:rsidR="00C05F18" w:rsidRPr="00F0203C" w:rsidRDefault="00C05F18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约翰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汤森德博士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/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蔡岱安译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 xml:space="preserve">. 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为青少年立界线。台福传播中心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.2007.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8B49E6" w:rsidRPr="00F0203C" w:rsidRDefault="008B49E6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苏颖智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戒绝坏习惯之旅。学生团契出版社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.2002.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8B49E6" w:rsidRPr="00F0203C" w:rsidRDefault="008B49E6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匈牙利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YTL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项目组编写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自我形象（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YTL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当代青少年教育系列丛书之一）。中国社会出版社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.2006.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8B49E6" w:rsidRPr="00F0203C" w:rsidRDefault="008B49E6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曽金发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督导方针。福音证主协会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.2017.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783946" w:rsidRPr="00F0203C" w:rsidRDefault="00783946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谢挺博士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="00640CB8" w:rsidRPr="00F0203C">
        <w:rPr>
          <w:rFonts w:ascii="Times New Roman" w:eastAsia="新細明體" w:hAnsi="Times New Roman" w:cs="Times New Roman"/>
          <w:sz w:val="24"/>
          <w:szCs w:val="24"/>
        </w:rPr>
        <w:t>始于神。新加波环球圣经公会</w:t>
      </w:r>
      <w:r w:rsidR="00640CB8" w:rsidRPr="00F0203C">
        <w:rPr>
          <w:rFonts w:ascii="Times New Roman" w:eastAsia="新細明體" w:hAnsi="Times New Roman" w:cs="Times New Roman"/>
          <w:sz w:val="24"/>
          <w:szCs w:val="24"/>
        </w:rPr>
        <w:t>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640CB8" w:rsidRPr="00F0203C" w:rsidRDefault="00640CB8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莎伦贝儿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/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屈贝琴译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 xml:space="preserve">.Young 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灵修日课系列。校园书房出版社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.2009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640CB8" w:rsidRPr="00F0203C" w:rsidRDefault="00640CB8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袁凤珠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寻找人生的坐标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-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青春期心理支援手册上下。文桥传播中心有限公司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.2011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。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B74780" w:rsidRPr="00F0203C" w:rsidRDefault="00B74780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 xml:space="preserve">Fes press 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编辑组编</w:t>
      </w:r>
      <w:r w:rsidR="008D6218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让青少年到我这里来。学生团契福音出版社</w:t>
      </w:r>
      <w:r w:rsidR="008D6218"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2002</w:t>
      </w:r>
      <w:r w:rsidR="008D6218" w:rsidRPr="00F0203C">
        <w:rPr>
          <w:rFonts w:ascii="Times New Roman" w:eastAsia="新細明體" w:hAnsi="Times New Roman" w:cs="Times New Roman"/>
          <w:sz w:val="24"/>
          <w:szCs w:val="24"/>
        </w:rPr>
        <w:t>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8B7753" w:rsidRPr="00F0203C" w:rsidRDefault="00BE2102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郑汉光主编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="008B7753" w:rsidRPr="00F0203C">
        <w:rPr>
          <w:rFonts w:ascii="Times New Roman" w:eastAsia="新細明體" w:hAnsi="Times New Roman" w:cs="Times New Roman"/>
          <w:sz w:val="24"/>
          <w:szCs w:val="24"/>
        </w:rPr>
        <w:t>校园团契飞飏人际有蓝天</w:t>
      </w:r>
      <w:r w:rsidR="008B7753"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="008B7753" w:rsidRPr="00F0203C">
        <w:rPr>
          <w:rFonts w:ascii="Times New Roman" w:eastAsia="新細明體" w:hAnsi="Times New Roman" w:cs="Times New Roman"/>
          <w:sz w:val="24"/>
          <w:szCs w:val="24"/>
        </w:rPr>
        <w:t>校园书房出版社</w:t>
      </w:r>
      <w:r w:rsidR="008B7753" w:rsidRPr="00F0203C">
        <w:rPr>
          <w:rFonts w:ascii="Times New Roman" w:eastAsia="新細明體" w:hAnsi="Times New Roman" w:cs="Times New Roman"/>
          <w:sz w:val="24"/>
          <w:szCs w:val="24"/>
        </w:rPr>
        <w:t>.2004.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7A1260" w:rsidRPr="00F0203C" w:rsidRDefault="007A1260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中国青少年网络协会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中国青少年网瘾数据报告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.2005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:rsidR="00F91397" w:rsidRPr="00F0203C" w:rsidRDefault="00F91397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鄧恩</w:t>
      </w:r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（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Richard </w:t>
      </w:r>
      <w:proofErr w:type="spell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R.Dunn</w:t>
      </w:r>
      <w:proofErr w:type="spellEnd"/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）著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，林以舜譯：《優質心靈捕手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——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塑造學生屬靈生命的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DNA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》。</w:t>
      </w:r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臺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北：校園書房出版社，二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○○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三年。</w:t>
      </w:r>
    </w:p>
    <w:p w:rsidR="008719CE" w:rsidRPr="00F0203C" w:rsidRDefault="008719CE" w:rsidP="00D2405B">
      <w:pPr>
        <w:pStyle w:val="a3"/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:rsidR="00F91397" w:rsidRPr="00F0203C" w:rsidRDefault="00F91397" w:rsidP="00D2405B">
      <w:pPr>
        <w:pStyle w:val="a3"/>
        <w:numPr>
          <w:ilvl w:val="0"/>
          <w:numId w:val="27"/>
        </w:numPr>
        <w:spacing w:line="360" w:lineRule="auto"/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.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東尼．瓊斯（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Tony Jones</w:t>
      </w:r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）著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，陳永財譯：《後現代青少年事工》。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香港：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FES Press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，二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○○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三年。</w:t>
      </w:r>
    </w:p>
    <w:p w:rsidR="00BE2102" w:rsidRPr="00F0203C" w:rsidRDefault="00BE2102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</w:p>
    <w:p w:rsidR="00BE2102" w:rsidRPr="00F0203C" w:rsidRDefault="00BE2102" w:rsidP="00F0203C">
      <w:pPr>
        <w:pStyle w:val="a3"/>
        <w:numPr>
          <w:ilvl w:val="0"/>
          <w:numId w:val="27"/>
        </w:numPr>
        <w:spacing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鐘詩雨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。中學生手機成癮　追捧智能手機助長虛榮心。東方日報專題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／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东方脉动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最後更新。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2015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年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01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月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7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日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 </w:t>
      </w:r>
      <w:proofErr w:type="gramStart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•</w:t>
      </w:r>
      <w:proofErr w:type="gramEnd"/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http://www.orientaldaily.com.my/s/57872</w:t>
      </w:r>
    </w:p>
    <w:p w:rsidR="008719CE" w:rsidRPr="00F0203C" w:rsidRDefault="008719CE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:rsidR="00AA741D" w:rsidRPr="00F0203C" w:rsidRDefault="00AA741D" w:rsidP="00D2405B">
      <w:pPr>
        <w:pStyle w:val="a3"/>
        <w:numPr>
          <w:ilvl w:val="0"/>
          <w:numId w:val="27"/>
        </w:numPr>
        <w:spacing w:line="360" w:lineRule="auto"/>
        <w:ind w:left="709"/>
        <w:rPr>
          <w:rStyle w:val="a8"/>
          <w:rFonts w:ascii="Times New Roman" w:eastAsia="新細明體" w:hAnsi="Times New Roman" w:cs="Times New Roman"/>
          <w:color w:val="auto"/>
          <w:sz w:val="24"/>
          <w:szCs w:val="24"/>
          <w:u w:val="none"/>
          <w:lang w:eastAsia="zh-TW"/>
        </w:rPr>
      </w:pP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劉穎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. </w:t>
      </w:r>
      <w:r w:rsidR="00125A02"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牧養「後現代」的青少年：挑戰與策略</w:t>
      </w:r>
      <w:r w:rsidR="00BE2102"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。</w:t>
      </w:r>
      <w:r w:rsidRPr="00F0203C">
        <w:rPr>
          <w:rFonts w:ascii="Times New Roman" w:eastAsia="新細明體" w:hAnsi="Times New Roman" w:cs="Times New Roman"/>
          <w:sz w:val="24"/>
          <w:szCs w:val="24"/>
          <w:lang w:eastAsia="zh-TW"/>
        </w:rPr>
        <w:t>2005</w:t>
      </w:r>
      <w:hyperlink r:id="rId8" w:tgtFrame="_blank" w:history="1">
        <w:r w:rsidR="00125A02" w:rsidRPr="00F0203C">
          <w:rPr>
            <w:rStyle w:val="a8"/>
            <w:rFonts w:ascii="Times New Roman" w:eastAsia="新細明體" w:hAnsi="Times New Roman" w:cs="Times New Roman"/>
            <w:color w:val="auto"/>
            <w:sz w:val="24"/>
            <w:szCs w:val="24"/>
            <w:shd w:val="clear" w:color="auto" w:fill="FFFFFF"/>
            <w:lang w:eastAsia="zh-TW"/>
          </w:rPr>
          <w:t>http://www.cccowe.org/content_pub.php?id=ps200605-27</w:t>
        </w:r>
      </w:hyperlink>
    </w:p>
    <w:p w:rsidR="00BE2102" w:rsidRPr="00F0203C" w:rsidRDefault="00BE2102" w:rsidP="00F0203C">
      <w:pPr>
        <w:pStyle w:val="a3"/>
        <w:spacing w:line="360" w:lineRule="auto"/>
        <w:rPr>
          <w:rStyle w:val="a8"/>
          <w:rFonts w:ascii="Times New Roman" w:eastAsia="新細明體" w:hAnsi="Times New Roman" w:cs="Times New Roman"/>
          <w:color w:val="auto"/>
          <w:sz w:val="24"/>
          <w:szCs w:val="24"/>
          <w:u w:val="none"/>
          <w:lang w:eastAsia="zh-TW"/>
        </w:rPr>
      </w:pPr>
    </w:p>
    <w:p w:rsidR="00245723" w:rsidRPr="00F0203C" w:rsidRDefault="0099405E" w:rsidP="00F0203C">
      <w:pPr>
        <w:pStyle w:val="a3"/>
        <w:numPr>
          <w:ilvl w:val="0"/>
          <w:numId w:val="27"/>
        </w:numPr>
        <w:spacing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0203C">
        <w:rPr>
          <w:rFonts w:ascii="Times New Roman" w:eastAsia="新細明體" w:hAnsi="Times New Roman" w:cs="Times New Roman"/>
          <w:spacing w:val="23"/>
          <w:sz w:val="24"/>
          <w:szCs w:val="24"/>
          <w:lang w:eastAsia="zh-TW"/>
        </w:rPr>
        <w:t>黃成榮博士</w:t>
      </w:r>
      <w:r w:rsidRPr="00F0203C">
        <w:rPr>
          <w:rFonts w:ascii="Times New Roman" w:eastAsia="新細明體" w:hAnsi="Times New Roman" w:cs="Times New Roman"/>
          <w:spacing w:val="23"/>
          <w:sz w:val="24"/>
          <w:szCs w:val="24"/>
          <w:lang w:eastAsia="zh-TW"/>
        </w:rPr>
        <w:t>.</w:t>
      </w:r>
      <w:r w:rsidR="00245723" w:rsidRPr="00F0203C">
        <w:rPr>
          <w:rFonts w:ascii="Times New Roman" w:eastAsia="新細明體" w:hAnsi="Times New Roman" w:cs="Times New Roman"/>
          <w:spacing w:val="23"/>
          <w:sz w:val="24"/>
          <w:szCs w:val="24"/>
          <w:lang w:eastAsia="zh-TW"/>
        </w:rPr>
        <w:t>青少年上網行為、對策及家長的角色</w:t>
      </w:r>
      <w:r w:rsidRPr="00F0203C">
        <w:rPr>
          <w:rFonts w:ascii="Times New Roman" w:eastAsia="新細明體" w:hAnsi="Times New Roman" w:cs="Times New Roman"/>
          <w:spacing w:val="23"/>
          <w:sz w:val="24"/>
          <w:szCs w:val="24"/>
          <w:lang w:eastAsia="zh-TW"/>
        </w:rPr>
        <w:t>。《光明社》</w:t>
      </w:r>
      <w:r w:rsidR="00AA741D" w:rsidRPr="00F0203C">
        <w:rPr>
          <w:rFonts w:ascii="Times New Roman" w:eastAsia="新細明體" w:hAnsi="Times New Roman" w:cs="Times New Roman"/>
          <w:spacing w:val="23"/>
          <w:sz w:val="24"/>
          <w:szCs w:val="24"/>
          <w:lang w:eastAsia="zh-TW"/>
        </w:rPr>
        <w:t xml:space="preserve"> </w:t>
      </w:r>
      <w:hyperlink r:id="rId9" w:history="1">
        <w:r w:rsidR="00BE2102" w:rsidRPr="00F0203C">
          <w:rPr>
            <w:rStyle w:val="a8"/>
            <w:rFonts w:ascii="Times New Roman" w:eastAsia="新細明體" w:hAnsi="Times New Roman" w:cs="Times New Roman"/>
            <w:color w:val="auto"/>
            <w:spacing w:val="23"/>
            <w:sz w:val="24"/>
            <w:szCs w:val="24"/>
            <w:lang w:eastAsia="zh-TW"/>
          </w:rPr>
          <w:t>http://www.truth-light.org.hk/nt/article/</w:t>
        </w:r>
      </w:hyperlink>
    </w:p>
    <w:p w:rsidR="00BE2102" w:rsidRPr="00F0203C" w:rsidRDefault="00BE2102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:rsidR="00BE2102" w:rsidRPr="00F0203C" w:rsidRDefault="00BE2102" w:rsidP="00F0203C">
      <w:pPr>
        <w:pStyle w:val="a6"/>
        <w:numPr>
          <w:ilvl w:val="0"/>
          <w:numId w:val="27"/>
        </w:numPr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r w:rsidRPr="00F0203C">
        <w:rPr>
          <w:rFonts w:ascii="Times New Roman" w:eastAsia="新細明體" w:hAnsi="Times New Roman" w:cs="Times New Roman"/>
          <w:sz w:val="24"/>
          <w:szCs w:val="24"/>
        </w:rPr>
        <w:t>《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Baidu</w:t>
      </w:r>
      <w:r w:rsidRPr="00F0203C">
        <w:rPr>
          <w:rFonts w:ascii="Times New Roman" w:eastAsia="新細明體" w:hAnsi="Times New Roman" w:cs="Times New Roman"/>
          <w:sz w:val="24"/>
          <w:szCs w:val="24"/>
        </w:rPr>
        <w:t>百科》</w:t>
      </w:r>
      <w:hyperlink r:id="rId10" w:history="1">
        <w:r w:rsidRPr="00F0203C">
          <w:rPr>
            <w:rStyle w:val="a8"/>
            <w:rFonts w:ascii="Times New Roman" w:eastAsia="新細明體" w:hAnsi="Times New Roman" w:cs="Times New Roman"/>
            <w:color w:val="auto"/>
            <w:sz w:val="24"/>
            <w:szCs w:val="24"/>
          </w:rPr>
          <w:t>https://baike.baidu.com/item/E</w:t>
        </w:r>
      </w:hyperlink>
      <w:r w:rsidRPr="00F0203C">
        <w:rPr>
          <w:rFonts w:ascii="Times New Roman" w:eastAsia="新細明體" w:hAnsi="Times New Roman" w:cs="Times New Roman"/>
          <w:sz w:val="24"/>
          <w:szCs w:val="24"/>
        </w:rPr>
        <w:t>时代</w:t>
      </w:r>
    </w:p>
    <w:p w:rsidR="000C2CD3" w:rsidRPr="00F0203C" w:rsidRDefault="000C2CD3" w:rsidP="00F0203C">
      <w:pPr>
        <w:pStyle w:val="a3"/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</w:p>
    <w:p w:rsidR="00BE2102" w:rsidRPr="00F0203C" w:rsidRDefault="00E54D39" w:rsidP="00F0203C">
      <w:pPr>
        <w:pStyle w:val="a6"/>
        <w:numPr>
          <w:ilvl w:val="0"/>
          <w:numId w:val="27"/>
        </w:numPr>
        <w:spacing w:line="360" w:lineRule="auto"/>
        <w:rPr>
          <w:rFonts w:ascii="Times New Roman" w:eastAsia="新細明體" w:hAnsi="Times New Roman" w:cs="Times New Roman"/>
          <w:sz w:val="24"/>
          <w:szCs w:val="24"/>
        </w:rPr>
      </w:pPr>
      <w:hyperlink r:id="rId11" w:history="1">
        <w:r w:rsidR="00BE2102" w:rsidRPr="00F0203C">
          <w:rPr>
            <w:rStyle w:val="a8"/>
            <w:rFonts w:ascii="Times New Roman" w:eastAsia="新細明體" w:hAnsi="Times New Roman" w:cs="Times New Roman"/>
            <w:color w:val="auto"/>
            <w:sz w:val="24"/>
            <w:szCs w:val="24"/>
            <w:u w:val="none"/>
          </w:rPr>
          <w:t>胡文洁</w:t>
        </w:r>
      </w:hyperlink>
      <w:r w:rsidR="00BE2102" w:rsidRPr="00F0203C">
        <w:rPr>
          <w:rFonts w:ascii="Times New Roman" w:eastAsia="新細明體" w:hAnsi="Times New Roman" w:cs="Times New Roman"/>
          <w:sz w:val="24"/>
          <w:szCs w:val="24"/>
        </w:rPr>
        <w:t>。国外最新调查：中国人沉迷手机全球第二，每天</w:t>
      </w:r>
      <w:r w:rsidR="00BE2102" w:rsidRPr="00F0203C">
        <w:rPr>
          <w:rFonts w:ascii="Times New Roman" w:eastAsia="新細明體" w:hAnsi="Times New Roman" w:cs="Times New Roman"/>
          <w:sz w:val="24"/>
          <w:szCs w:val="24"/>
        </w:rPr>
        <w:t>3</w:t>
      </w:r>
      <w:r w:rsidR="00BE2102" w:rsidRPr="00F0203C">
        <w:rPr>
          <w:rFonts w:ascii="Times New Roman" w:eastAsia="新細明體" w:hAnsi="Times New Roman" w:cs="Times New Roman"/>
          <w:sz w:val="24"/>
          <w:szCs w:val="24"/>
        </w:rPr>
        <w:t>小时。中国日报早报</w:t>
      </w:r>
      <w:r w:rsidR="000C2CD3" w:rsidRPr="00F0203C">
        <w:rPr>
          <w:rFonts w:ascii="Times New Roman" w:eastAsia="新細明體" w:hAnsi="Times New Roman" w:cs="Times New Roman"/>
          <w:sz w:val="24"/>
          <w:szCs w:val="24"/>
        </w:rPr>
        <w:t>。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2017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年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6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月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26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日</w:t>
      </w:r>
      <w:r w:rsidR="00BE2102" w:rsidRPr="00F0203C">
        <w:rPr>
          <w:rStyle w:val="datestamp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 </w:t>
      </w:r>
      <w:r w:rsidR="00BE2102" w:rsidRPr="00F0203C">
        <w:rPr>
          <w:rStyle w:val="contributor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早报</w:t>
      </w:r>
      <w:r w:rsidR="00BE2102" w:rsidRPr="00F0203C">
        <w:rPr>
          <w:rStyle w:val="contributor"/>
          <w:rFonts w:ascii="Times New Roman" w:eastAsia="新細明體" w:hAnsi="Times New Roman" w:cs="Times New Roman"/>
          <w:sz w:val="24"/>
          <w:szCs w:val="24"/>
          <w:shd w:val="clear" w:color="auto" w:fill="FFFFFF"/>
        </w:rPr>
        <w:t>http://www.sohu.com/a/152256666_737391</w:t>
      </w:r>
    </w:p>
    <w:p w:rsidR="00BE2102" w:rsidRPr="00F0203C" w:rsidRDefault="00BE2102" w:rsidP="00F0203C">
      <w:pPr>
        <w:pStyle w:val="a6"/>
        <w:spacing w:line="360" w:lineRule="auto"/>
        <w:ind w:left="720"/>
        <w:rPr>
          <w:rFonts w:ascii="Times New Roman" w:eastAsia="新細明體" w:hAnsi="Times New Roman" w:cs="Times New Roman"/>
          <w:sz w:val="24"/>
          <w:szCs w:val="24"/>
        </w:rPr>
      </w:pPr>
    </w:p>
    <w:p w:rsidR="003F0CDE" w:rsidRPr="00F0203C" w:rsidRDefault="0009378E" w:rsidP="00F0203C">
      <w:pPr>
        <w:spacing w:before="100" w:beforeAutospacing="1" w:after="100" w:afterAutospacing="1"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《環球華人宣教學期刊》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 xml:space="preserve">     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第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57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期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2019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年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7</w:t>
      </w:r>
      <w:r w:rsidRPr="00F0203C">
        <w:rPr>
          <w:rFonts w:ascii="Times New Roman" w:eastAsia="新細明體" w:hAnsi="Times New Roman" w:cs="Times New Roman"/>
          <w:b/>
          <w:sz w:val="24"/>
          <w:szCs w:val="24"/>
          <w:lang w:eastAsia="zh-TW"/>
        </w:rPr>
        <w:t>月號</w:t>
      </w:r>
      <w:bookmarkStart w:id="1" w:name="_GoBack"/>
      <w:bookmarkEnd w:id="1"/>
    </w:p>
    <w:sectPr w:rsidR="003F0CDE" w:rsidRPr="00F0203C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D36" w:rsidRDefault="00303D36" w:rsidP="003C4062">
      <w:pPr>
        <w:spacing w:after="0" w:line="240" w:lineRule="auto"/>
      </w:pPr>
      <w:r>
        <w:separator/>
      </w:r>
    </w:p>
  </w:endnote>
  <w:endnote w:type="continuationSeparator" w:id="0">
    <w:p w:rsidR="00303D36" w:rsidRDefault="00303D36" w:rsidP="003C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060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D39" w:rsidRDefault="00E54D3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54D39" w:rsidRDefault="00E54D3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D36" w:rsidRDefault="00303D36" w:rsidP="003C4062">
      <w:pPr>
        <w:spacing w:after="0" w:line="240" w:lineRule="auto"/>
      </w:pPr>
      <w:r>
        <w:separator/>
      </w:r>
    </w:p>
  </w:footnote>
  <w:footnote w:type="continuationSeparator" w:id="0">
    <w:p w:rsidR="00303D36" w:rsidRDefault="00303D36" w:rsidP="003C4062">
      <w:pPr>
        <w:spacing w:after="0" w:line="240" w:lineRule="auto"/>
      </w:pPr>
      <w:r>
        <w:continuationSeparator/>
      </w:r>
    </w:p>
  </w:footnote>
  <w:footnote w:id="1">
    <w:p w:rsidR="00E54D39" w:rsidRPr="0046506C" w:rsidRDefault="00E54D39" w:rsidP="00E54D39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多媒体手机《</w:t>
      </w:r>
      <w:r w:rsidRPr="0046506C">
        <w:t>Baidu</w:t>
      </w:r>
      <w:r w:rsidRPr="0046506C">
        <w:rPr>
          <w:rFonts w:hint="eastAsia"/>
        </w:rPr>
        <w:t>百科》。</w:t>
      </w:r>
      <w:r>
        <w:fldChar w:fldCharType="begin"/>
      </w:r>
      <w:r>
        <w:instrText xml:space="preserve"> HYPERLINK "https://baike.baidu.com/item/</w:instrText>
      </w:r>
      <w:r>
        <w:instrText>多媒体手机</w:instrText>
      </w:r>
      <w:r>
        <w:instrText xml:space="preserve">/7355322" </w:instrText>
      </w:r>
      <w:r>
        <w:fldChar w:fldCharType="separate"/>
      </w:r>
      <w:r w:rsidRPr="0046506C">
        <w:rPr>
          <w:rStyle w:val="a8"/>
        </w:rPr>
        <w:t>https://baike.baidu.com/item/</w:t>
      </w:r>
      <w:r w:rsidRPr="0046506C">
        <w:rPr>
          <w:rStyle w:val="a8"/>
        </w:rPr>
        <w:t>多媒体手机</w:t>
      </w:r>
      <w:r w:rsidRPr="0046506C">
        <w:rPr>
          <w:rStyle w:val="a8"/>
        </w:rPr>
        <w:t>/7355322</w:t>
      </w:r>
      <w:r>
        <w:rPr>
          <w:rStyle w:val="a8"/>
        </w:rPr>
        <w:fldChar w:fldCharType="end"/>
      </w:r>
      <w:r w:rsidRPr="0046506C">
        <w:rPr>
          <w:rStyle w:val="a8"/>
          <w:rFonts w:hint="eastAsia"/>
        </w:rPr>
        <w:t>.</w:t>
      </w:r>
    </w:p>
  </w:footnote>
  <w:footnote w:id="2">
    <w:p w:rsidR="00E54D39" w:rsidRPr="00041B41" w:rsidRDefault="00E54D39" w:rsidP="00E54D39">
      <w:pPr>
        <w:pStyle w:val="a6"/>
        <w:rPr>
          <w:sz w:val="16"/>
          <w:szCs w:val="16"/>
          <w:lang w:eastAsia="zh-TW"/>
        </w:rPr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参：卢龙光</w:t>
      </w:r>
      <w:r w:rsidRPr="0046506C">
        <w:rPr>
          <w:rFonts w:ascii="Calibri" w:hAnsi="Calibri" w:cs="Calibri"/>
        </w:rPr>
        <w:t>&lt;</w:t>
      </w:r>
      <w:r w:rsidRPr="0046506C">
        <w:rPr>
          <w:rFonts w:ascii="Calibri" w:hAnsi="Calibri" w:cs="Calibri" w:hint="eastAsia"/>
        </w:rPr>
        <w:t>牧养神学的起点，谁是牧者？谁是被牧养者</w:t>
      </w:r>
      <w:r w:rsidRPr="0046506C">
        <w:rPr>
          <w:rFonts w:ascii="Calibri" w:hAnsi="Calibri" w:cs="Calibri"/>
        </w:rPr>
        <w:t>˃</w:t>
      </w:r>
      <w:r w:rsidRPr="0046506C">
        <w:rPr>
          <w:rFonts w:ascii="Calibri" w:hAnsi="Calibri" w:cs="Calibri" w:hint="eastAsia"/>
        </w:rPr>
        <w:t>。</w:t>
      </w:r>
      <w:r w:rsidRPr="0046506C">
        <w:rPr>
          <w:rFonts w:ascii="Calibri" w:hAnsi="Calibri" w:cs="Calibri" w:hint="eastAsia"/>
          <w:lang w:eastAsia="zh-TW"/>
        </w:rPr>
        <w:t>第</w:t>
      </w:r>
      <w:r w:rsidRPr="0046506C">
        <w:rPr>
          <w:rFonts w:ascii="Calibri" w:hAnsi="Calibri" w:cs="Calibri" w:hint="eastAsia"/>
          <w:lang w:eastAsia="zh-TW"/>
        </w:rPr>
        <w:t>45</w:t>
      </w:r>
      <w:r w:rsidRPr="0046506C">
        <w:rPr>
          <w:rFonts w:ascii="Calibri" w:hAnsi="Calibri" w:cs="Calibri" w:hint="eastAsia"/>
          <w:lang w:eastAsia="zh-TW"/>
        </w:rPr>
        <w:t>期專題文章—</w:t>
      </w:r>
      <w:r w:rsidRPr="0046506C">
        <w:rPr>
          <w:rFonts w:ascii="Calibri" w:hAnsi="Calibri" w:cs="Calibri" w:hint="eastAsia"/>
          <w:lang w:eastAsia="zh-TW"/>
        </w:rPr>
        <w:t>2015</w:t>
      </w:r>
      <w:r w:rsidRPr="0046506C">
        <w:rPr>
          <w:rFonts w:ascii="Calibri" w:hAnsi="Calibri" w:cs="Calibri" w:hint="eastAsia"/>
          <w:lang w:eastAsia="zh-TW"/>
        </w:rPr>
        <w:t>年</w:t>
      </w:r>
      <w:r w:rsidRPr="0046506C">
        <w:rPr>
          <w:rFonts w:ascii="Calibri" w:hAnsi="Calibri" w:cs="Calibri" w:hint="eastAsia"/>
          <w:lang w:eastAsia="zh-TW"/>
        </w:rPr>
        <w:t>9</w:t>
      </w:r>
      <w:r w:rsidRPr="0046506C">
        <w:rPr>
          <w:rFonts w:ascii="Calibri" w:hAnsi="Calibri" w:cs="Calibri" w:hint="eastAsia"/>
          <w:lang w:eastAsia="zh-TW"/>
        </w:rPr>
        <w:t>月號。</w:t>
      </w:r>
      <w:r w:rsidRPr="0046506C">
        <w:rPr>
          <w:rFonts w:ascii="Calibri" w:hAnsi="Calibri" w:cs="Calibri"/>
          <w:lang w:eastAsia="zh-TW"/>
        </w:rPr>
        <w:t>https://www.theology.cuhk.edu.hk/tc/publication/newsletter/issue45/article</w:t>
      </w:r>
    </w:p>
  </w:footnote>
  <w:footnote w:id="3">
    <w:p w:rsidR="00E54D39" w:rsidRPr="0046506C" w:rsidRDefault="00E54D39" w:rsidP="00E54D39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E</w:t>
      </w:r>
      <w:r w:rsidRPr="0046506C">
        <w:rPr>
          <w:rFonts w:hint="eastAsia"/>
        </w:rPr>
        <w:t>时代《</w:t>
      </w:r>
      <w:r w:rsidRPr="0046506C">
        <w:rPr>
          <w:rFonts w:hint="eastAsia"/>
        </w:rPr>
        <w:t>Baidu</w:t>
      </w:r>
      <w:r w:rsidRPr="0046506C">
        <w:rPr>
          <w:rFonts w:hint="eastAsia"/>
        </w:rPr>
        <w:t>百科》</w:t>
      </w:r>
      <w:hyperlink r:id="rId1" w:history="1">
        <w:r w:rsidRPr="0046506C">
          <w:rPr>
            <w:rStyle w:val="a8"/>
          </w:rPr>
          <w:t>https://baike.baidu.com/item/E</w:t>
        </w:r>
      </w:hyperlink>
      <w:r w:rsidRPr="0046506C">
        <w:rPr>
          <w:rFonts w:hint="eastAsia"/>
        </w:rPr>
        <w:t>时代</w:t>
      </w:r>
    </w:p>
  </w:footnote>
  <w:footnote w:id="4">
    <w:p w:rsidR="00E54D39" w:rsidRPr="0046506C" w:rsidRDefault="00E54D39" w:rsidP="00E54D39">
      <w:pPr>
        <w:pStyle w:val="a6"/>
        <w:rPr>
          <w:lang w:eastAsia="zh-TW"/>
        </w:rPr>
      </w:pPr>
      <w:r w:rsidRPr="0046506C">
        <w:rPr>
          <w:rStyle w:val="a9"/>
        </w:rPr>
        <w:footnoteRef/>
      </w:r>
      <w:proofErr w:type="gramStart"/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鐘詩雨</w:t>
      </w:r>
      <w:proofErr w:type="gramEnd"/>
      <w:r w:rsidRPr="0046506C">
        <w:rPr>
          <w:rFonts w:ascii="Arial" w:hAnsi="Arial" w:cs="Arial" w:hint="eastAsia"/>
          <w:color w:val="222222"/>
          <w:shd w:val="clear" w:color="auto" w:fill="FFFFFF"/>
          <w:lang w:eastAsia="zh-TW"/>
        </w:rPr>
        <w:t>。</w:t>
      </w:r>
      <w:r w:rsidRPr="0046506C">
        <w:rPr>
          <w:rFonts w:ascii="Arial" w:hAnsi="Arial" w:cs="Arial" w:hint="eastAsia"/>
          <w:color w:val="222222"/>
          <w:shd w:val="clear" w:color="auto" w:fill="FFFFFF"/>
          <w:lang w:eastAsia="zh-TW"/>
        </w:rPr>
        <w:t>2015</w:t>
      </w:r>
      <w:r w:rsidRPr="0046506C">
        <w:rPr>
          <w:rFonts w:ascii="Arial" w:hAnsi="Arial" w:cs="Arial" w:hint="eastAsia"/>
          <w:color w:val="222222"/>
          <w:shd w:val="clear" w:color="auto" w:fill="FFFFFF"/>
          <w:lang w:eastAsia="zh-TW"/>
        </w:rPr>
        <w:t>。</w:t>
      </w:r>
      <w:r w:rsidRPr="0046506C">
        <w:rPr>
          <w:rFonts w:ascii="Calibri" w:hAnsi="Calibri" w:cs="Calibri"/>
          <w:lang w:eastAsia="zh-TW"/>
        </w:rPr>
        <w:t>&lt;</w:t>
      </w:r>
      <w:r w:rsidRPr="0046506C">
        <w:rPr>
          <w:rFonts w:hint="eastAsia"/>
          <w:lang w:eastAsia="zh-TW"/>
        </w:rPr>
        <w:t>中學生手機成癮　追捧智能手機助長虛榮心</w:t>
      </w:r>
      <w:r w:rsidRPr="0046506C">
        <w:rPr>
          <w:rFonts w:ascii="Calibri" w:hAnsi="Calibri" w:cs="Calibri"/>
          <w:lang w:eastAsia="zh-TW"/>
        </w:rPr>
        <w:t>˃</w:t>
      </w:r>
      <w:r w:rsidRPr="0046506C">
        <w:rPr>
          <w:rFonts w:hint="eastAsia"/>
          <w:lang w:eastAsia="zh-TW"/>
        </w:rPr>
        <w:t>。</w:t>
      </w:r>
      <w:proofErr w:type="gramStart"/>
      <w:r w:rsidRPr="0046506C">
        <w:rPr>
          <w:rFonts w:hint="eastAsia"/>
          <w:lang w:eastAsia="zh-TW"/>
        </w:rPr>
        <w:t>《</w:t>
      </w:r>
      <w:proofErr w:type="gramEnd"/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東方日報專題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 xml:space="preserve"> 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／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 xml:space="preserve"> 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东方脉动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 xml:space="preserve"> 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最後更新</w:t>
      </w:r>
      <w:r w:rsidRPr="0046506C">
        <w:rPr>
          <w:rFonts w:ascii="Arial" w:hAnsi="Arial" w:cs="Arial" w:hint="eastAsia"/>
          <w:color w:val="222222"/>
          <w:shd w:val="clear" w:color="auto" w:fill="FFFFFF"/>
          <w:lang w:eastAsia="zh-TW"/>
        </w:rPr>
        <w:t>》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 xml:space="preserve"> 2015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年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01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月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7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>日</w:t>
      </w:r>
      <w:r w:rsidRPr="0046506C">
        <w:rPr>
          <w:rFonts w:ascii="Arial" w:hAnsi="Arial" w:cs="Arial"/>
          <w:color w:val="222222"/>
          <w:shd w:val="clear" w:color="auto" w:fill="FFFFFF"/>
          <w:lang w:eastAsia="zh-TW"/>
        </w:rPr>
        <w:t xml:space="preserve">  • </w:t>
      </w:r>
      <w:hyperlink r:id="rId2" w:tgtFrame="_blank" w:history="1">
        <w:r w:rsidRPr="0046506C">
          <w:rPr>
            <w:rStyle w:val="a8"/>
            <w:rFonts w:ascii="Arial" w:hAnsi="Arial" w:cs="Arial"/>
            <w:color w:val="1155CC"/>
            <w:shd w:val="clear" w:color="auto" w:fill="FFFFFF"/>
            <w:lang w:eastAsia="zh-TW"/>
          </w:rPr>
          <w:t>http://www.orientaldaily.com.my/s/57872</w:t>
        </w:r>
      </w:hyperlink>
    </w:p>
  </w:footnote>
  <w:footnote w:id="5">
    <w:p w:rsidR="00E54D39" w:rsidRPr="0046506C" w:rsidRDefault="00E54D39" w:rsidP="00E54D39">
      <w:pPr>
        <w:pStyle w:val="a6"/>
      </w:pPr>
      <w:r w:rsidRPr="0046506C">
        <w:rPr>
          <w:rStyle w:val="a9"/>
        </w:rPr>
        <w:footnoteRef/>
      </w:r>
      <w:hyperlink r:id="rId3" w:history="1">
        <w:r w:rsidRPr="0046506C">
          <w:rPr>
            <w:rStyle w:val="a8"/>
            <w:rFonts w:ascii="Lato" w:hAnsi="Lato"/>
            <w:color w:val="333333"/>
            <w:u w:val="none"/>
          </w:rPr>
          <w:t>胡文洁</w:t>
        </w:r>
      </w:hyperlink>
      <w:r w:rsidRPr="0046506C">
        <w:rPr>
          <w:rFonts w:ascii="Calibri" w:hAnsi="Calibri" w:cs="Calibri" w:hint="eastAsia"/>
        </w:rPr>
        <w:t>。</w:t>
      </w:r>
      <w:r w:rsidRPr="0046506C">
        <w:rPr>
          <w:rFonts w:ascii="Calibri" w:hAnsi="Calibri" w:cs="Calibri" w:hint="eastAsia"/>
        </w:rPr>
        <w:t>2017</w:t>
      </w:r>
      <w:r w:rsidRPr="0046506C">
        <w:rPr>
          <w:rFonts w:ascii="Calibri" w:hAnsi="Calibri" w:cs="Calibri" w:hint="eastAsia"/>
        </w:rPr>
        <w:t>。</w:t>
      </w:r>
      <w:r w:rsidRPr="0046506C">
        <w:rPr>
          <w:rFonts w:ascii="Calibri" w:hAnsi="Calibri" w:cs="Calibri"/>
        </w:rPr>
        <w:t>&lt;</w:t>
      </w:r>
      <w:r w:rsidRPr="0046506C">
        <w:rPr>
          <w:rFonts w:hint="eastAsia"/>
        </w:rPr>
        <w:t>国外最新调查：中国人沉迷手机全球第二，每天</w:t>
      </w:r>
      <w:r w:rsidRPr="0046506C">
        <w:rPr>
          <w:rFonts w:hint="eastAsia"/>
        </w:rPr>
        <w:t>3</w:t>
      </w:r>
      <w:r w:rsidRPr="0046506C">
        <w:rPr>
          <w:rFonts w:hint="eastAsia"/>
        </w:rPr>
        <w:t>小时</w:t>
      </w:r>
      <w:r w:rsidRPr="0046506C">
        <w:rPr>
          <w:rFonts w:ascii="Calibri" w:hAnsi="Calibri" w:cs="Calibri"/>
        </w:rPr>
        <w:t>˃</w:t>
      </w:r>
      <w:r w:rsidRPr="0046506C">
        <w:rPr>
          <w:rFonts w:hint="eastAsia"/>
        </w:rPr>
        <w:t>。《中国日报早报》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2017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年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6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月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26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日</w:t>
      </w:r>
      <w:r w:rsidRPr="0046506C">
        <w:rPr>
          <w:rStyle w:val="datestamp"/>
          <w:rFonts w:ascii="Lato" w:hAnsi="Lato"/>
          <w:color w:val="828282"/>
          <w:shd w:val="clear" w:color="auto" w:fill="FFFFFF"/>
        </w:rPr>
        <w:t> </w:t>
      </w:r>
      <w:r w:rsidRPr="0046506C">
        <w:rPr>
          <w:rStyle w:val="contributor"/>
          <w:rFonts w:ascii="Lato" w:hAnsi="Lato" w:hint="eastAsia"/>
          <w:color w:val="ABABAB"/>
          <w:shd w:val="clear" w:color="auto" w:fill="FFFFFF"/>
        </w:rPr>
        <w:t>早报</w:t>
      </w:r>
      <w:r w:rsidRPr="0046506C">
        <w:rPr>
          <w:rStyle w:val="contributor"/>
          <w:rFonts w:ascii="Lato" w:hAnsi="Lato"/>
          <w:color w:val="ABABAB"/>
          <w:shd w:val="clear" w:color="auto" w:fill="FFFFFF"/>
        </w:rPr>
        <w:t>http://www.sohu.com/a/152256666_737391</w:t>
      </w:r>
    </w:p>
  </w:footnote>
  <w:footnote w:id="6">
    <w:p w:rsidR="00E54D39" w:rsidRPr="0046506C" w:rsidRDefault="00E54D39">
      <w:pPr>
        <w:pStyle w:val="a6"/>
      </w:pPr>
      <w:r w:rsidRPr="0046506C">
        <w:rPr>
          <w:rStyle w:val="a9"/>
        </w:rPr>
        <w:footnoteRef/>
      </w:r>
      <w:r w:rsidRPr="0046506C">
        <w:rPr>
          <w:rFonts w:ascii="Calibri" w:hAnsi="Calibri" w:cs="Calibri"/>
        </w:rPr>
        <w:t>&lt;</w:t>
      </w:r>
      <w:r w:rsidRPr="0046506C">
        <w:rPr>
          <w:rFonts w:hint="eastAsia"/>
        </w:rPr>
        <w:t>大数据告诉你，如何避免孩子网络成瘾</w:t>
      </w:r>
      <w:r w:rsidRPr="0046506C">
        <w:rPr>
          <w:rFonts w:ascii="Calibri" w:hAnsi="Calibri" w:cs="Calibri"/>
        </w:rPr>
        <w:t>˃</w:t>
      </w:r>
      <w:r w:rsidRPr="0046506C">
        <w:rPr>
          <w:rFonts w:hint="eastAsia"/>
        </w:rPr>
        <w:t>。《学校安全教育平台，安全库》</w:t>
      </w:r>
      <w:hyperlink r:id="rId4" w:history="1">
        <w:r w:rsidRPr="0046506C">
          <w:rPr>
            <w:rStyle w:val="a8"/>
          </w:rPr>
          <w:t>https://www.xueanquan.com/SafeRepository/_SafetyText.aspx?contentId=17260&amp;cid=374</w:t>
        </w:r>
      </w:hyperlink>
    </w:p>
  </w:footnote>
  <w:footnote w:id="7">
    <w:p w:rsidR="00E54D39" w:rsidRPr="0046506C" w:rsidRDefault="00E54D39" w:rsidP="00E54D39">
      <w:pPr>
        <w:pStyle w:val="a6"/>
        <w:rPr>
          <w:lang w:eastAsia="zh-TW"/>
        </w:rPr>
      </w:pPr>
      <w:r w:rsidRPr="0046506C">
        <w:rPr>
          <w:rStyle w:val="a9"/>
        </w:rPr>
        <w:footnoteRef/>
      </w:r>
      <w:r w:rsidRPr="0046506C">
        <w:rPr>
          <w:lang w:eastAsia="zh-TW"/>
        </w:rPr>
        <w:t xml:space="preserve"> </w:t>
      </w:r>
      <w:r w:rsidRPr="0046506C">
        <w:rPr>
          <w:rFonts w:hint="eastAsia"/>
          <w:lang w:eastAsia="zh-TW"/>
        </w:rPr>
        <w:t>参：</w:t>
      </w:r>
      <w:r w:rsidRPr="0046506C">
        <w:rPr>
          <w:rFonts w:ascii="Calibri" w:hAnsi="Calibri" w:cs="Calibri"/>
          <w:lang w:eastAsia="zh-TW"/>
        </w:rPr>
        <w:t xml:space="preserve"> &lt;</w:t>
      </w:r>
      <w:r w:rsidRPr="0046506C">
        <w:rPr>
          <w:rFonts w:hint="eastAsia"/>
          <w:lang w:eastAsia="zh-TW"/>
        </w:rPr>
        <w:t>考青少年上網行為、對策及家長的角色</w:t>
      </w:r>
      <w:r w:rsidRPr="0046506C">
        <w:rPr>
          <w:rFonts w:ascii="Calibri" w:hAnsi="Calibri" w:cs="Calibri"/>
          <w:lang w:eastAsia="zh-TW"/>
        </w:rPr>
        <w:t>˃</w:t>
      </w:r>
      <w:r w:rsidRPr="0046506C">
        <w:rPr>
          <w:rFonts w:hint="eastAsia"/>
          <w:lang w:eastAsia="zh-TW"/>
        </w:rPr>
        <w:t>。</w:t>
      </w:r>
      <w:r w:rsidRPr="0046506C">
        <w:rPr>
          <w:rFonts w:hint="eastAsia"/>
          <w:lang w:eastAsia="zh-TW"/>
        </w:rPr>
        <w:t xml:space="preserve">&lt; | </w:t>
      </w:r>
      <w:r w:rsidRPr="0046506C">
        <w:rPr>
          <w:rFonts w:hint="eastAsia"/>
          <w:lang w:eastAsia="zh-TW"/>
        </w:rPr>
        <w:t>明光社</w:t>
      </w:r>
      <w:r w:rsidRPr="0046506C">
        <w:rPr>
          <w:rFonts w:hint="eastAsia"/>
          <w:lang w:eastAsia="zh-TW"/>
        </w:rPr>
        <w:t>&gt;</w:t>
      </w:r>
      <w:r w:rsidRPr="0046506C">
        <w:rPr>
          <w:rFonts w:hint="eastAsia"/>
          <w:lang w:eastAsia="zh-TW"/>
        </w:rPr>
        <w:t>。</w:t>
      </w:r>
      <w:r w:rsidRPr="0046506C">
        <w:rPr>
          <w:lang w:eastAsia="zh-TW"/>
        </w:rPr>
        <w:t>http://www.truth-light.org.hk/nt/article</w:t>
      </w:r>
    </w:p>
  </w:footnote>
  <w:footnote w:id="8">
    <w:p w:rsidR="00E54D39" w:rsidRPr="0046506C" w:rsidRDefault="00E54D39" w:rsidP="009A04EE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ascii="Calibri" w:hAnsi="Calibri" w:cs="Calibri"/>
        </w:rPr>
        <w:t xml:space="preserve"> </w:t>
      </w:r>
      <w:r w:rsidRPr="0046506C">
        <w:rPr>
          <w:rFonts w:ascii="Calibri" w:hAnsi="Calibri" w:cs="Calibri"/>
        </w:rPr>
        <w:t>&lt;</w:t>
      </w:r>
      <w:r w:rsidRPr="0046506C">
        <w:rPr>
          <w:rFonts w:ascii="Calibri" w:hAnsi="Calibri" w:cs="Calibri" w:hint="eastAsia"/>
        </w:rPr>
        <w:t>调查：全球超四亿人上网成瘾</w:t>
      </w:r>
      <w:r w:rsidRPr="0046506C">
        <w:rPr>
          <w:rFonts w:ascii="Calibri" w:hAnsi="Calibri" w:cs="Calibri"/>
        </w:rPr>
        <w:t>˃</w:t>
      </w:r>
      <w:r w:rsidRPr="0046506C">
        <w:rPr>
          <w:rFonts w:hint="eastAsia"/>
        </w:rPr>
        <w:t>。</w:t>
      </w:r>
      <w:r w:rsidRPr="0046506C">
        <w:rPr>
          <w:rFonts w:hint="eastAsia"/>
        </w:rPr>
        <w:t>&lt;</w:t>
      </w:r>
      <w:r w:rsidRPr="0046506C">
        <w:rPr>
          <w:rFonts w:hint="eastAsia"/>
        </w:rPr>
        <w:t>数字说</w:t>
      </w:r>
      <w:r w:rsidRPr="0046506C">
        <w:t>&gt;</w:t>
      </w:r>
      <w:r w:rsidRPr="0046506C">
        <w:rPr>
          <w:rFonts w:hint="eastAsia"/>
        </w:rPr>
        <w:t>。</w:t>
      </w:r>
      <w:r w:rsidRPr="0046506C">
        <w:t>http://datanews.caixin.com/2017-07-24/101121537.html</w:t>
      </w:r>
      <w:r w:rsidRPr="0046506C">
        <w:rPr>
          <w:rFonts w:hint="eastAsia"/>
        </w:rPr>
        <w:t>，</w:t>
      </w:r>
    </w:p>
  </w:footnote>
  <w:footnote w:id="9">
    <w:p w:rsidR="00E54D39" w:rsidRPr="0046506C" w:rsidRDefault="00E54D39" w:rsidP="00E54D39">
      <w:pPr>
        <w:pStyle w:val="a3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Style w:val="a9"/>
          <w:sz w:val="20"/>
          <w:szCs w:val="20"/>
        </w:rPr>
        <w:footnoteRef/>
      </w:r>
      <w:r w:rsidRPr="0046506C">
        <w:rPr>
          <w:sz w:val="20"/>
          <w:szCs w:val="20"/>
          <w:lang w:eastAsia="zh-TW"/>
        </w:rPr>
        <w:t xml:space="preserve"> </w:t>
      </w:r>
      <w:r w:rsidRPr="0046506C">
        <w:rPr>
          <w:rFonts w:hint="eastAsia"/>
          <w:sz w:val="20"/>
          <w:szCs w:val="20"/>
          <w:lang w:eastAsia="zh-TW"/>
        </w:rPr>
        <w:t>参：</w:t>
      </w:r>
      <w:r w:rsidRPr="0046506C">
        <w:rPr>
          <w:rFonts w:ascii="Calibri" w:hAnsi="Calibri" w:cs="Calibri"/>
          <w:sz w:val="20"/>
          <w:szCs w:val="20"/>
          <w:lang w:eastAsia="zh-TW"/>
        </w:rPr>
        <w:t xml:space="preserve"> &lt;</w:t>
      </w:r>
      <w:r w:rsidRPr="0046506C">
        <w:rPr>
          <w:rFonts w:hint="eastAsia"/>
          <w:sz w:val="20"/>
          <w:szCs w:val="20"/>
          <w:lang w:eastAsia="zh-TW"/>
        </w:rPr>
        <w:t>考青少年上網行為、對策及家長的角色</w:t>
      </w:r>
      <w:r w:rsidRPr="0046506C">
        <w:rPr>
          <w:rFonts w:ascii="Calibri" w:hAnsi="Calibri" w:cs="Calibri"/>
          <w:sz w:val="20"/>
          <w:szCs w:val="20"/>
          <w:lang w:eastAsia="zh-TW"/>
        </w:rPr>
        <w:t>˃</w:t>
      </w:r>
      <w:r w:rsidRPr="0046506C">
        <w:rPr>
          <w:rFonts w:hint="eastAsia"/>
          <w:sz w:val="20"/>
          <w:szCs w:val="20"/>
          <w:lang w:eastAsia="zh-TW"/>
        </w:rPr>
        <w:t>。</w:t>
      </w:r>
      <w:r w:rsidRPr="0046506C">
        <w:rPr>
          <w:rFonts w:hint="eastAsia"/>
          <w:sz w:val="20"/>
          <w:szCs w:val="20"/>
        </w:rPr>
        <w:t xml:space="preserve">&lt; | </w:t>
      </w:r>
      <w:r w:rsidRPr="0046506C">
        <w:rPr>
          <w:rFonts w:hint="eastAsia"/>
          <w:sz w:val="20"/>
          <w:szCs w:val="20"/>
        </w:rPr>
        <w:t>明光社</w:t>
      </w:r>
      <w:r w:rsidRPr="0046506C">
        <w:rPr>
          <w:rFonts w:hint="eastAsia"/>
          <w:sz w:val="20"/>
          <w:szCs w:val="20"/>
        </w:rPr>
        <w:t>&gt;</w:t>
      </w:r>
      <w:r w:rsidRPr="0046506C">
        <w:rPr>
          <w:rFonts w:hint="eastAsia"/>
          <w:sz w:val="20"/>
          <w:szCs w:val="20"/>
        </w:rPr>
        <w:t>。</w:t>
      </w:r>
      <w:r w:rsidRPr="0046506C">
        <w:rPr>
          <w:sz w:val="20"/>
          <w:szCs w:val="20"/>
        </w:rPr>
        <w:t>http://www.truth-light.org.hk/nt/article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有機構指出「上網成癮」行為其實是一種神經控制性之失調行為，猶如病態賭博般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(Illinois Institute for Addiction Recovery, 2005)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。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較常被引述的定義是來自美國心理醫生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Ivan Goldberg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定下的一些準則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(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見李曉君，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2006)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。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Goldberg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指出，網路使用者在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12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個月內，曾出現下列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3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個或以上的特徵，則可被診斷為「上網成癮失調」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(Internet Addiction Disorder)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。這些特徵包括：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1.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耐受性：指需要增加上網時間以達致滿足及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/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或繼續使用同等時間上網而滿足感顯著減少；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2.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因減少上網時間或中斷上網而出現兩個或以上的退隱癥狀，並會引致憂慮社會、個人及職業功能受損。此包括會出現心理性肌肉震動，即：發抖、顫抖、焦慮、強迫性思想有關網絡事情、有關網絡的幻想及夢、自願及非自願性的打字狀手指震動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3.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利用上網以減少或避免退隱癥狀的出現；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4.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實際上網時間往往超出所預計的；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5.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生活上有大部份的時間是用於與上網有關的活動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(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例如：網上書籍、瀏覽新的網址、探究網絡叫賣者等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)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6.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因上網而放棄或減少進行重要的社交、職業或娛樂性活動；</w:t>
      </w:r>
    </w:p>
    <w:p w:rsidR="00E54D39" w:rsidRPr="0046506C" w:rsidRDefault="00E54D39" w:rsidP="00E54D39">
      <w:pPr>
        <w:pStyle w:val="a3"/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</w:pP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7. </w:t>
      </w:r>
      <w:r w:rsidRPr="0046506C"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>因過度上網而導致失去人際關係網絡、工作、在學或就業機會。</w:t>
      </w:r>
    </w:p>
  </w:footnote>
  <w:footnote w:id="10">
    <w:p w:rsidR="00E54D39" w:rsidRPr="0046506C" w:rsidRDefault="00E54D39" w:rsidP="00E54D39">
      <w:pPr>
        <w:rPr>
          <w:rFonts w:ascii="Microsoft YaHei" w:eastAsia="Microsoft YaHei" w:hAnsi="Microsoft YaHei" w:cs="Microsoft YaHei"/>
          <w:color w:val="222222"/>
          <w:sz w:val="20"/>
          <w:szCs w:val="20"/>
          <w:shd w:val="clear" w:color="auto" w:fill="FFFFFF"/>
        </w:rPr>
      </w:pPr>
      <w:r w:rsidRPr="0046506C">
        <w:rPr>
          <w:rStyle w:val="a9"/>
          <w:sz w:val="20"/>
          <w:szCs w:val="20"/>
        </w:rPr>
        <w:footnoteRef/>
      </w:r>
      <w:r w:rsidRPr="0046506C">
        <w:rPr>
          <w:rFonts w:hint="eastAsia"/>
          <w:sz w:val="20"/>
          <w:szCs w:val="20"/>
        </w:rPr>
        <w:t>参：</w:t>
      </w:r>
      <w:r w:rsidRPr="0046506C">
        <w:rPr>
          <w:sz w:val="20"/>
          <w:szCs w:val="20"/>
        </w:rPr>
        <w:t xml:space="preserve"> </w:t>
      </w:r>
      <w:r w:rsidRPr="0046506C">
        <w:rPr>
          <w:rFonts w:ascii="Calibri" w:hAnsi="Calibri" w:cs="Calibri"/>
          <w:sz w:val="20"/>
          <w:szCs w:val="20"/>
        </w:rPr>
        <w:t xml:space="preserve">&lt; </w:t>
      </w:r>
      <w:r w:rsidRPr="0046506C">
        <w:rPr>
          <w:rFonts w:ascii="Arial" w:hAnsi="Arial" w:cs="Arial"/>
          <w:color w:val="222222"/>
          <w:sz w:val="20"/>
          <w:szCs w:val="20"/>
          <w:shd w:val="clear" w:color="auto" w:fill="FFFFFF"/>
        </w:rPr>
        <w:t>网络暴力游戏对青少年的负面影响及其规避</w:t>
      </w:r>
      <w:r w:rsidRPr="0046506C">
        <w:rPr>
          <w:rFonts w:ascii="Calibri" w:hAnsi="Calibri" w:cs="Calibri"/>
          <w:sz w:val="20"/>
          <w:szCs w:val="20"/>
        </w:rPr>
        <w:t>˃</w:t>
      </w:r>
      <w:r w:rsidRPr="0046506C">
        <w:rPr>
          <w:rFonts w:hint="eastAsia"/>
          <w:sz w:val="20"/>
          <w:szCs w:val="20"/>
        </w:rPr>
        <w:t>。</w:t>
      </w:r>
      <w:r w:rsidRPr="0046506C">
        <w:rPr>
          <w:rFonts w:ascii="Arial" w:hAnsi="Arial" w:cs="Arial"/>
          <w:color w:val="222222"/>
          <w:sz w:val="20"/>
          <w:szCs w:val="20"/>
          <w:shd w:val="clear" w:color="auto" w:fill="FFFFFF"/>
        </w:rPr>
        <w:t>中国社会科学报新闻频道</w:t>
      </w:r>
      <w:r w:rsidRPr="0046506C">
        <w:rPr>
          <w:rFonts w:ascii="Arial" w:hAnsi="Arial" w:cs="Arial"/>
          <w:color w:val="222222"/>
          <w:sz w:val="20"/>
          <w:szCs w:val="20"/>
          <w:shd w:val="clear" w:color="auto" w:fill="FFFFFF"/>
        </w:rPr>
        <w:t>_</w:t>
      </w:r>
      <w:r w:rsidRPr="0046506C">
        <w:rPr>
          <w:rFonts w:ascii="Arial" w:hAnsi="Arial" w:cs="Arial"/>
          <w:color w:val="222222"/>
          <w:sz w:val="20"/>
          <w:szCs w:val="20"/>
          <w:shd w:val="clear" w:color="auto" w:fill="FFFFFF"/>
        </w:rPr>
        <w:t>央视</w:t>
      </w:r>
      <w:r w:rsidRPr="0046506C">
        <w:rPr>
          <w:rFonts w:ascii="Microsoft YaHei" w:eastAsia="Microsoft YaHei" w:hAnsi="Microsoft YaHei" w:cs="Microsoft YaHei" w:hint="eastAsia"/>
          <w:color w:val="222222"/>
          <w:sz w:val="20"/>
          <w:szCs w:val="20"/>
          <w:shd w:val="clear" w:color="auto" w:fill="FFFFFF"/>
        </w:rPr>
        <w:t>网</w:t>
      </w:r>
      <w:hyperlink r:id="rId5" w:history="1">
        <w:r w:rsidRPr="0046506C">
          <w:rPr>
            <w:rStyle w:val="a8"/>
            <w:rFonts w:ascii="Arial" w:hAnsi="Arial" w:cs="Arial"/>
            <w:sz w:val="20"/>
            <w:szCs w:val="20"/>
            <w:shd w:val="clear" w:color="auto" w:fill="FFFFFF"/>
          </w:rPr>
          <w:t>http://news.cntv.cn/2013/10/24/ARTI1382616832326547.shtml</w:t>
        </w:r>
      </w:hyperlink>
    </w:p>
    <w:p w:rsidR="00E54D39" w:rsidRPr="0046506C" w:rsidRDefault="00E54D39" w:rsidP="00E54D39">
      <w:pPr>
        <w:pStyle w:val="a6"/>
      </w:pPr>
      <w:r w:rsidRPr="0046506C">
        <w:rPr>
          <w:rFonts w:hint="eastAsia"/>
        </w:rPr>
        <w:t>网络暴力游戏正是借助低廉而消极的娱乐方式制造幻象，进而以一种隐性的文化途径吞噬掉青少年的社会行动能力。美国艾奥瓦州立大学心理学家克雷格·安德森的研究发现，网络暴力游戏的“精神麻醉”机制会增加青少年的攻击行为、攻击认知、攻击情感、暴力冲动的生理唤醒，减少亲社会行为。相应地，暴力行为已经成为网络游戏“施加”在青少年身上的主要“产品构成”，</w:t>
      </w:r>
    </w:p>
    <w:p w:rsidR="00E54D39" w:rsidRPr="0046506C" w:rsidRDefault="00E54D39" w:rsidP="00E54D39">
      <w:pPr>
        <w:pStyle w:val="a6"/>
      </w:pPr>
      <w:r w:rsidRPr="0046506C">
        <w:rPr>
          <w:rFonts w:hint="eastAsia"/>
        </w:rPr>
        <w:t>其基本的社会表现可以概括为四点：一是建立并激活与暴力攻击有关的思维网络；二是削弱对暴力攻击行为的抑制过程，暴力攻击行为被再现为某种正义的、合理的、恰当的英雄“在场”行动；三是游戏中的暴力奖赏规则使得“拟态环境”中的攻击行为会被不断地模仿并强化；四是游戏中的二元是非价值观会降低青少年的同情心。</w:t>
      </w:r>
    </w:p>
    <w:p w:rsidR="00E54D39" w:rsidRPr="0046506C" w:rsidRDefault="00E54D39" w:rsidP="00E54D39">
      <w:pPr>
        <w:pStyle w:val="a6"/>
      </w:pPr>
      <w:r w:rsidRPr="0046506C">
        <w:rPr>
          <w:rFonts w:hint="eastAsia"/>
        </w:rPr>
        <w:t>网络暴力游戏加剧了青少年对暴力的麻木感与宽容度，诱发“现实暴力”行为。网络暴力游戏中血腥、逼真的场面能给游戏者感官上的刺激，以至于许多人完全陷入游戏的角色中。这种长时间的体验使青少年习惯于打打杀杀的血腥场面，分不清虚拟网络和现实世界，把游戏与生活实际相混同，从而使他们的情绪变化剧烈，富于攻击性，暴力倾向更强，一旦在现实生活中体验到类似网络暴力的情感和环境时，容易丧失理智，会毫不犹豫地把在虚拟游戏中的行为运用于现实的人际冲突，导致一些悲剧的发生。</w:t>
      </w:r>
    </w:p>
  </w:footnote>
  <w:footnote w:id="11">
    <w:p w:rsidR="00E54D39" w:rsidRPr="0046506C" w:rsidRDefault="00E54D39" w:rsidP="00E54D39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参：</w:t>
      </w:r>
      <w:r w:rsidRPr="0046506C">
        <w:t xml:space="preserve"> </w:t>
      </w:r>
      <w:r w:rsidRPr="0046506C">
        <w:rPr>
          <w:rFonts w:ascii="Calibri" w:hAnsi="Calibri" w:cs="Calibri"/>
        </w:rPr>
        <w:t xml:space="preserve">&lt; </w:t>
      </w:r>
      <w:r w:rsidRPr="0046506C">
        <w:rPr>
          <w:rFonts w:ascii="Arial" w:hAnsi="Arial" w:cs="Arial"/>
          <w:color w:val="222222"/>
          <w:shd w:val="clear" w:color="auto" w:fill="FFFFFF"/>
        </w:rPr>
        <w:t>网络暴力游戏对青少年的负面影响及其规避</w:t>
      </w:r>
      <w:r w:rsidRPr="0046506C">
        <w:rPr>
          <w:rFonts w:ascii="Calibri" w:hAnsi="Calibri" w:cs="Calibri"/>
        </w:rPr>
        <w:t>˃</w:t>
      </w:r>
      <w:r w:rsidRPr="0046506C">
        <w:rPr>
          <w:rFonts w:hint="eastAsia"/>
        </w:rPr>
        <w:t>。</w:t>
      </w:r>
      <w:r w:rsidRPr="0046506C">
        <w:rPr>
          <w:rFonts w:ascii="Arial" w:hAnsi="Arial" w:cs="Arial"/>
          <w:color w:val="222222"/>
          <w:shd w:val="clear" w:color="auto" w:fill="FFFFFF"/>
        </w:rPr>
        <w:t>中国社会科学报新闻频道</w:t>
      </w:r>
      <w:r w:rsidRPr="0046506C">
        <w:rPr>
          <w:rFonts w:ascii="Arial" w:hAnsi="Arial" w:cs="Arial"/>
          <w:color w:val="222222"/>
          <w:shd w:val="clear" w:color="auto" w:fill="FFFFFF"/>
        </w:rPr>
        <w:t>_</w:t>
      </w:r>
      <w:r w:rsidRPr="0046506C">
        <w:rPr>
          <w:rFonts w:ascii="Arial" w:hAnsi="Arial" w:cs="Arial"/>
          <w:color w:val="222222"/>
          <w:shd w:val="clear" w:color="auto" w:fill="FFFFFF"/>
        </w:rPr>
        <w:t>央视</w:t>
      </w:r>
      <w:r w:rsidRPr="0046506C">
        <w:rPr>
          <w:rFonts w:ascii="Microsoft YaHei" w:eastAsia="Microsoft YaHei" w:hAnsi="Microsoft YaHei" w:cs="Microsoft YaHei" w:hint="eastAsia"/>
          <w:color w:val="222222"/>
          <w:shd w:val="clear" w:color="auto" w:fill="FFFFFF"/>
        </w:rPr>
        <w:t>网</w:t>
      </w:r>
      <w:hyperlink r:id="rId6" w:tgtFrame="_blank" w:history="1">
        <w:r w:rsidRPr="0046506C">
          <w:rPr>
            <w:rStyle w:val="a8"/>
            <w:rFonts w:ascii="Arial" w:hAnsi="Arial" w:cs="Arial"/>
            <w:color w:val="1155CC"/>
            <w:shd w:val="clear" w:color="auto" w:fill="FFFFFF"/>
          </w:rPr>
          <w:t>http://news.cntv.cn/2013/10/24/ARTI1382616832326547.shtml</w:t>
        </w:r>
      </w:hyperlink>
    </w:p>
  </w:footnote>
  <w:footnote w:id="12">
    <w:p w:rsidR="0018192C" w:rsidRPr="0046506C" w:rsidRDefault="0018192C" w:rsidP="0018192C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参：</w:t>
      </w:r>
      <w:r w:rsidRPr="0046506C">
        <w:t xml:space="preserve"> </w:t>
      </w:r>
      <w:r w:rsidRPr="0046506C">
        <w:rPr>
          <w:rFonts w:ascii="Calibri" w:hAnsi="Calibri" w:cs="Calibri"/>
        </w:rPr>
        <w:t>&lt;</w:t>
      </w:r>
      <w:r w:rsidRPr="0046506C">
        <w:rPr>
          <w:rFonts w:hint="eastAsia"/>
        </w:rPr>
        <w:t>网络成瘾对青少年的危害</w:t>
      </w:r>
      <w:r w:rsidRPr="0046506C">
        <w:rPr>
          <w:rFonts w:ascii="Calibri" w:hAnsi="Calibri" w:cs="Calibri"/>
        </w:rPr>
        <w:t xml:space="preserve"> ˃</w:t>
      </w:r>
      <w:r w:rsidRPr="0046506C">
        <w:rPr>
          <w:rFonts w:hint="eastAsia"/>
        </w:rPr>
        <w:t>。科学教育导刊。</w:t>
      </w:r>
      <w:hyperlink r:id="rId7" w:history="1">
        <w:r w:rsidRPr="0046506C">
          <w:rPr>
            <w:rStyle w:val="a8"/>
          </w:rPr>
          <w:t>www.qika</w:t>
        </w:r>
      </w:hyperlink>
      <w:r w:rsidRPr="0046506C">
        <w:t xml:space="preserve"> .</w:t>
      </w:r>
      <w:r w:rsidRPr="0046506C">
        <w:rPr>
          <w:rFonts w:hint="eastAsia"/>
        </w:rPr>
        <w:t>。</w:t>
      </w:r>
    </w:p>
  </w:footnote>
  <w:footnote w:id="13">
    <w:p w:rsidR="0018192C" w:rsidRPr="0046506C" w:rsidRDefault="0018192C" w:rsidP="0018192C">
      <w:pPr>
        <w:pStyle w:val="a6"/>
        <w:rPr>
          <w:lang w:val="en-US"/>
        </w:rPr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参：</w:t>
      </w:r>
      <w:r w:rsidRPr="0046506C">
        <w:rPr>
          <w:rFonts w:hint="eastAsia"/>
          <w:lang w:val="en-US"/>
        </w:rPr>
        <w:t>花莲门诺医院身心科主任王迺燕</w:t>
      </w:r>
      <w:r w:rsidRPr="0046506C">
        <w:t xml:space="preserve"> </w:t>
      </w:r>
      <w:r w:rsidRPr="0046506C">
        <w:rPr>
          <w:rFonts w:ascii="Calibri" w:hAnsi="Calibri" w:cs="Calibri"/>
        </w:rPr>
        <w:t>&lt;</w:t>
      </w:r>
      <w:r w:rsidRPr="0046506C">
        <w:rPr>
          <w:rFonts w:hint="eastAsia"/>
          <w:lang w:val="en-US"/>
        </w:rPr>
        <w:t>辅导活动教材教法</w:t>
      </w:r>
      <w:r w:rsidRPr="0046506C">
        <w:rPr>
          <w:rFonts w:hint="eastAsia"/>
          <w:lang w:val="en-US"/>
        </w:rPr>
        <w:t>-</w:t>
      </w:r>
      <w:r w:rsidRPr="0046506C">
        <w:rPr>
          <w:rFonts w:hint="eastAsia"/>
          <w:lang w:val="en-US"/>
        </w:rPr>
        <w:t>网路成瘾</w:t>
      </w:r>
      <w:r w:rsidRPr="0046506C">
        <w:rPr>
          <w:rFonts w:ascii="Calibri" w:hAnsi="Calibri" w:cs="Calibri"/>
        </w:rPr>
        <w:t xml:space="preserve"> ˃</w:t>
      </w:r>
      <w:r w:rsidRPr="0046506C">
        <w:rPr>
          <w:rFonts w:hint="eastAsia"/>
        </w:rPr>
        <w:t>。</w:t>
      </w:r>
      <w:r w:rsidRPr="0046506C">
        <w:rPr>
          <w:rFonts w:hint="eastAsia"/>
          <w:lang w:val="en-US"/>
        </w:rPr>
        <w:t>《团体辅导工作资讯网》</w:t>
      </w:r>
      <w:r w:rsidRPr="0046506C">
        <w:rPr>
          <w:lang w:val="en-US"/>
        </w:rPr>
        <w:t>http://hoolid.com</w:t>
      </w:r>
    </w:p>
  </w:footnote>
  <w:footnote w:id="14">
    <w:p w:rsidR="0018192C" w:rsidRPr="0046506C" w:rsidRDefault="0018192C" w:rsidP="0018192C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袁凤珠</w:t>
      </w:r>
      <w:r w:rsidRPr="0046506C">
        <w:rPr>
          <w:rFonts w:hint="eastAsia"/>
        </w:rPr>
        <w:t>.</w:t>
      </w:r>
      <w:r w:rsidRPr="0046506C">
        <w:rPr>
          <w:rFonts w:cstheme="minorHAnsi"/>
        </w:rPr>
        <w:t>&lt;</w:t>
      </w:r>
      <w:r w:rsidRPr="0046506C">
        <w:rPr>
          <w:rFonts w:hint="eastAsia"/>
        </w:rPr>
        <w:t>寻找人生的坐标</w:t>
      </w:r>
      <w:r w:rsidRPr="0046506C">
        <w:rPr>
          <w:rFonts w:hint="eastAsia"/>
        </w:rPr>
        <w:t>-</w:t>
      </w:r>
      <w:r w:rsidRPr="0046506C">
        <w:rPr>
          <w:rFonts w:hint="eastAsia"/>
        </w:rPr>
        <w:t>青春期心理支援手册上下</w:t>
      </w:r>
      <w:r w:rsidRPr="0046506C">
        <w:rPr>
          <w:rFonts w:ascii="Calibri" w:hAnsi="Calibri" w:cs="Calibri"/>
        </w:rPr>
        <w:t>˃</w:t>
      </w:r>
      <w:r w:rsidRPr="0046506C">
        <w:rPr>
          <w:rFonts w:hint="eastAsia"/>
        </w:rPr>
        <w:t>。《文桥传播中心有限公司</w:t>
      </w:r>
      <w:r w:rsidRPr="0046506C">
        <w:rPr>
          <w:rFonts w:hint="eastAsia"/>
        </w:rPr>
        <w:t>.2011</w:t>
      </w:r>
      <w:r w:rsidRPr="0046506C">
        <w:rPr>
          <w:rFonts w:hint="eastAsia"/>
        </w:rPr>
        <w:t>》，</w:t>
      </w:r>
      <w:r w:rsidRPr="0046506C">
        <w:rPr>
          <w:rFonts w:hint="eastAsia"/>
        </w:rPr>
        <w:t>48-49</w:t>
      </w:r>
      <w:r w:rsidRPr="0046506C">
        <w:rPr>
          <w:rFonts w:hint="eastAsia"/>
        </w:rPr>
        <w:t>。</w:t>
      </w:r>
    </w:p>
  </w:footnote>
  <w:footnote w:id="15">
    <w:p w:rsidR="0018192C" w:rsidRPr="0046506C" w:rsidRDefault="0018192C" w:rsidP="0018192C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马可</w:t>
      </w:r>
      <w:r w:rsidRPr="0046506C">
        <w:rPr>
          <w:rFonts w:hint="eastAsia"/>
        </w:rPr>
        <w:t>.</w:t>
      </w:r>
      <w:r w:rsidRPr="0046506C">
        <w:rPr>
          <w:rFonts w:hint="eastAsia"/>
        </w:rPr>
        <w:t>德夫里斯</w:t>
      </w:r>
      <w:r w:rsidRPr="0046506C">
        <w:rPr>
          <w:rFonts w:hint="eastAsia"/>
        </w:rPr>
        <w:t>,</w:t>
      </w:r>
      <w:r w:rsidRPr="0046506C">
        <w:rPr>
          <w:rFonts w:hint="eastAsia"/>
        </w:rPr>
        <w:t>袁达志译</w:t>
      </w:r>
      <w:r w:rsidRPr="0046506C">
        <w:rPr>
          <w:rFonts w:hint="eastAsia"/>
        </w:rPr>
        <w:t>.</w:t>
      </w:r>
      <w:r w:rsidRPr="0046506C">
        <w:rPr>
          <w:rFonts w:cstheme="minorHAnsi"/>
        </w:rPr>
        <w:t>&lt;</w:t>
      </w:r>
      <w:r w:rsidRPr="0046506C">
        <w:rPr>
          <w:rFonts w:cstheme="minorHAnsi" w:hint="eastAsia"/>
        </w:rPr>
        <w:t>以家庭为本的青少年事工</w:t>
      </w:r>
      <w:r w:rsidRPr="0046506C">
        <w:rPr>
          <w:rFonts w:cstheme="minorHAnsi"/>
        </w:rPr>
        <w:t>˃</w:t>
      </w:r>
      <w:r w:rsidRPr="0046506C">
        <w:rPr>
          <w:rFonts w:cstheme="minorHAnsi" w:hint="eastAsia"/>
        </w:rPr>
        <w:t>。《学生福音团契出版社，</w:t>
      </w:r>
      <w:r w:rsidRPr="0046506C">
        <w:rPr>
          <w:rFonts w:cstheme="minorHAnsi" w:hint="eastAsia"/>
        </w:rPr>
        <w:t>2001</w:t>
      </w:r>
      <w:r w:rsidRPr="0046506C">
        <w:rPr>
          <w:rFonts w:cstheme="minorHAnsi" w:hint="eastAsia"/>
        </w:rPr>
        <w:t>》</w:t>
      </w:r>
      <w:r w:rsidRPr="0046506C">
        <w:rPr>
          <w:rFonts w:cstheme="minorHAnsi" w:hint="eastAsia"/>
        </w:rPr>
        <w:t>x</w:t>
      </w:r>
      <w:r w:rsidRPr="0046506C">
        <w:rPr>
          <w:rFonts w:cstheme="minorHAnsi"/>
        </w:rPr>
        <w:t>iii</w:t>
      </w:r>
      <w:r w:rsidRPr="0046506C">
        <w:rPr>
          <w:rFonts w:cstheme="minorHAnsi" w:hint="eastAsia"/>
        </w:rPr>
        <w:t>。</w:t>
      </w:r>
    </w:p>
  </w:footnote>
  <w:footnote w:id="16">
    <w:p w:rsidR="0018192C" w:rsidRPr="0046506C" w:rsidRDefault="0018192C" w:rsidP="0018192C">
      <w:pPr>
        <w:rPr>
          <w:sz w:val="20"/>
          <w:szCs w:val="20"/>
        </w:rPr>
      </w:pPr>
      <w:r w:rsidRPr="0046506C">
        <w:rPr>
          <w:rStyle w:val="a9"/>
          <w:sz w:val="20"/>
          <w:szCs w:val="20"/>
        </w:rPr>
        <w:footnoteRef/>
      </w:r>
      <w:r w:rsidRPr="0046506C">
        <w:rPr>
          <w:sz w:val="20"/>
          <w:szCs w:val="20"/>
        </w:rPr>
        <w:t xml:space="preserve"> </w:t>
      </w:r>
      <w:r w:rsidRPr="0046506C">
        <w:rPr>
          <w:rFonts w:hint="eastAsia"/>
          <w:sz w:val="20"/>
          <w:szCs w:val="20"/>
        </w:rPr>
        <w:t>约翰</w:t>
      </w:r>
      <w:r w:rsidRPr="0046506C">
        <w:rPr>
          <w:rFonts w:hint="eastAsia"/>
          <w:sz w:val="20"/>
          <w:szCs w:val="20"/>
        </w:rPr>
        <w:t>.</w:t>
      </w:r>
      <w:r w:rsidRPr="0046506C">
        <w:rPr>
          <w:rFonts w:hint="eastAsia"/>
          <w:sz w:val="20"/>
          <w:szCs w:val="20"/>
        </w:rPr>
        <w:t>汤森德博士</w:t>
      </w:r>
      <w:r w:rsidRPr="0046506C">
        <w:rPr>
          <w:rFonts w:hint="eastAsia"/>
          <w:sz w:val="20"/>
          <w:szCs w:val="20"/>
        </w:rPr>
        <w:t>/</w:t>
      </w:r>
      <w:r w:rsidRPr="0046506C">
        <w:rPr>
          <w:rFonts w:hint="eastAsia"/>
          <w:sz w:val="20"/>
          <w:szCs w:val="20"/>
        </w:rPr>
        <w:t>蔡岱安译</w:t>
      </w:r>
      <w:r w:rsidRPr="0046506C">
        <w:rPr>
          <w:rFonts w:hint="eastAsia"/>
          <w:sz w:val="20"/>
          <w:szCs w:val="20"/>
        </w:rPr>
        <w:t>.</w:t>
      </w:r>
      <w:r w:rsidRPr="0046506C">
        <w:rPr>
          <w:rFonts w:cstheme="minorHAnsi"/>
          <w:sz w:val="20"/>
          <w:szCs w:val="20"/>
        </w:rPr>
        <w:t>&lt;</w:t>
      </w:r>
      <w:r w:rsidRPr="0046506C">
        <w:rPr>
          <w:rFonts w:hint="eastAsia"/>
          <w:sz w:val="20"/>
          <w:szCs w:val="20"/>
        </w:rPr>
        <w:t>为青少年立界线</w:t>
      </w:r>
      <w:r w:rsidRPr="0046506C">
        <w:rPr>
          <w:rFonts w:ascii="Calibri" w:hAnsi="Calibri" w:cs="Calibri"/>
          <w:sz w:val="20"/>
          <w:szCs w:val="20"/>
        </w:rPr>
        <w:t>˃</w:t>
      </w:r>
      <w:r w:rsidRPr="0046506C">
        <w:rPr>
          <w:rFonts w:hint="eastAsia"/>
          <w:sz w:val="20"/>
          <w:szCs w:val="20"/>
        </w:rPr>
        <w:t>。《台福传播中心，</w:t>
      </w:r>
      <w:r w:rsidRPr="0046506C">
        <w:rPr>
          <w:rFonts w:hint="eastAsia"/>
          <w:sz w:val="20"/>
          <w:szCs w:val="20"/>
        </w:rPr>
        <w:t>2007</w:t>
      </w:r>
      <w:r w:rsidRPr="0046506C">
        <w:rPr>
          <w:rFonts w:hint="eastAsia"/>
          <w:sz w:val="20"/>
          <w:szCs w:val="20"/>
        </w:rPr>
        <w:t>》，</w:t>
      </w:r>
      <w:r w:rsidRPr="0046506C">
        <w:rPr>
          <w:rFonts w:hint="eastAsia"/>
          <w:sz w:val="20"/>
          <w:szCs w:val="20"/>
        </w:rPr>
        <w:t>223-224</w:t>
      </w:r>
      <w:r w:rsidRPr="0046506C">
        <w:rPr>
          <w:rFonts w:hint="eastAsia"/>
          <w:sz w:val="20"/>
          <w:szCs w:val="20"/>
        </w:rPr>
        <w:t>。</w:t>
      </w:r>
    </w:p>
    <w:p w:rsidR="0018192C" w:rsidRPr="00891D01" w:rsidRDefault="0018192C" w:rsidP="0018192C">
      <w:pPr>
        <w:pStyle w:val="a6"/>
      </w:pPr>
    </w:p>
  </w:footnote>
  <w:footnote w:id="17">
    <w:p w:rsidR="00CE4C07" w:rsidRPr="0046506C" w:rsidRDefault="00CE4C07" w:rsidP="00CE4C07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>参：刘颖</w:t>
      </w:r>
      <w:r w:rsidRPr="0046506C">
        <w:t>&lt;</w:t>
      </w:r>
      <w:r w:rsidRPr="0046506C">
        <w:rPr>
          <w:rFonts w:hint="eastAsia"/>
        </w:rPr>
        <w:t>牧养“后现代”的青少年：挑战与策略</w:t>
      </w:r>
      <w:r w:rsidRPr="0046506C">
        <w:rPr>
          <w:rFonts w:ascii="Calibri" w:hAnsi="Calibri"/>
        </w:rPr>
        <w:t>˃</w:t>
      </w:r>
      <w:r w:rsidRPr="0046506C">
        <w:rPr>
          <w:rFonts w:ascii="Calibri" w:hAnsi="Calibri" w:hint="eastAsia"/>
        </w:rPr>
        <w:t>。《今日华人教会》</w:t>
      </w:r>
      <w:r w:rsidRPr="0046506C">
        <w:rPr>
          <w:rFonts w:ascii="Calibri" w:hAnsi="Calibri"/>
        </w:rPr>
        <w:t>http://www.cccowe.org/content/gb/pub/ps200605-27.html</w:t>
      </w:r>
    </w:p>
  </w:footnote>
  <w:footnote w:id="18">
    <w:p w:rsidR="00CE4C07" w:rsidRPr="0046506C" w:rsidRDefault="00CE4C07" w:rsidP="00CE4C07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t xml:space="preserve">Fes press </w:t>
      </w:r>
      <w:r w:rsidRPr="0046506C">
        <w:rPr>
          <w:rFonts w:hint="eastAsia"/>
        </w:rPr>
        <w:t>编辑组编</w:t>
      </w:r>
      <w:r w:rsidRPr="0046506C">
        <w:rPr>
          <w:rFonts w:hint="eastAsia"/>
        </w:rPr>
        <w:t>.</w:t>
      </w:r>
      <w:r w:rsidRPr="0046506C">
        <w:rPr>
          <w:rFonts w:cstheme="minorHAnsi"/>
        </w:rPr>
        <w:t>&lt;</w:t>
      </w:r>
      <w:r w:rsidRPr="0046506C">
        <w:rPr>
          <w:rFonts w:cstheme="minorHAnsi" w:hint="eastAsia"/>
        </w:rPr>
        <w:t>让青少年到我这里来</w:t>
      </w:r>
      <w:r w:rsidRPr="0046506C">
        <w:rPr>
          <w:rFonts w:cstheme="minorHAnsi"/>
        </w:rPr>
        <w:t>˃</w:t>
      </w:r>
      <w:r w:rsidRPr="0046506C">
        <w:rPr>
          <w:rFonts w:cstheme="minorHAnsi" w:hint="eastAsia"/>
        </w:rPr>
        <w:t>。《学生团契福音出版社，</w:t>
      </w:r>
      <w:r w:rsidRPr="0046506C">
        <w:rPr>
          <w:rFonts w:cstheme="minorHAnsi" w:hint="eastAsia"/>
        </w:rPr>
        <w:t>2002</w:t>
      </w:r>
      <w:r w:rsidRPr="0046506C">
        <w:rPr>
          <w:rFonts w:cstheme="minorHAnsi" w:hint="eastAsia"/>
        </w:rPr>
        <w:t>》</w:t>
      </w:r>
      <w:r w:rsidRPr="0046506C">
        <w:rPr>
          <w:rFonts w:hint="eastAsia"/>
        </w:rPr>
        <w:t>53</w:t>
      </w:r>
      <w:r w:rsidRPr="0046506C">
        <w:rPr>
          <w:rFonts w:hint="eastAsia"/>
        </w:rPr>
        <w:t>。</w:t>
      </w:r>
    </w:p>
  </w:footnote>
  <w:footnote w:id="19">
    <w:p w:rsidR="00CE4C07" w:rsidRPr="0046506C" w:rsidRDefault="00CE4C07" w:rsidP="00CE4C07">
      <w:pPr>
        <w:shd w:val="clear" w:color="auto" w:fill="FFFFFF"/>
        <w:spacing w:after="0" w:line="240" w:lineRule="auto"/>
        <w:rPr>
          <w:sz w:val="20"/>
          <w:szCs w:val="20"/>
          <w:lang w:eastAsia="zh-TW"/>
        </w:rPr>
      </w:pPr>
      <w:r w:rsidRPr="0046506C">
        <w:rPr>
          <w:rStyle w:val="a9"/>
          <w:sz w:val="20"/>
          <w:szCs w:val="20"/>
        </w:rPr>
        <w:footnoteRef/>
      </w:r>
      <w:r w:rsidRPr="0046506C">
        <w:rPr>
          <w:sz w:val="20"/>
          <w:szCs w:val="20"/>
          <w:lang w:eastAsia="zh-TW"/>
        </w:rPr>
        <w:t xml:space="preserve"> </w:t>
      </w:r>
      <w:r w:rsidRPr="0046506C">
        <w:rPr>
          <w:rFonts w:hint="eastAsia"/>
          <w:sz w:val="20"/>
          <w:szCs w:val="20"/>
          <w:lang w:eastAsia="zh-TW"/>
        </w:rPr>
        <w:t>参：黃成榮博士</w:t>
      </w:r>
      <w:r w:rsidRPr="0046506C">
        <w:rPr>
          <w:rFonts w:hint="eastAsia"/>
          <w:sz w:val="20"/>
          <w:szCs w:val="20"/>
          <w:lang w:eastAsia="zh-TW"/>
        </w:rPr>
        <w:t xml:space="preserve">   </w:t>
      </w:r>
      <w:r w:rsidRPr="0046506C">
        <w:rPr>
          <w:rFonts w:hint="eastAsia"/>
          <w:sz w:val="20"/>
          <w:szCs w:val="20"/>
          <w:lang w:eastAsia="zh-TW"/>
        </w:rPr>
        <w:t>。</w:t>
      </w:r>
      <w:r w:rsidRPr="0046506C">
        <w:rPr>
          <w:sz w:val="20"/>
          <w:szCs w:val="20"/>
          <w:lang w:eastAsia="zh-TW"/>
        </w:rPr>
        <w:t xml:space="preserve"> </w:t>
      </w:r>
      <w:r w:rsidRPr="0046506C">
        <w:rPr>
          <w:rFonts w:cstheme="minorHAnsi"/>
          <w:sz w:val="20"/>
          <w:szCs w:val="20"/>
          <w:lang w:eastAsia="zh-TW"/>
        </w:rPr>
        <w:t>&lt;</w:t>
      </w:r>
      <w:r w:rsidRPr="0046506C">
        <w:rPr>
          <w:rFonts w:ascii="Microsoft YaHei" w:eastAsia="Microsoft YaHei" w:hAnsi="Microsoft YaHei" w:cs="Microsoft YaHei" w:hint="eastAsia"/>
          <w:color w:val="2C3E50"/>
          <w:spacing w:val="23"/>
          <w:sz w:val="20"/>
          <w:szCs w:val="20"/>
          <w:lang w:eastAsia="zh-TW"/>
        </w:rPr>
        <w:t>青少年上網行為、對策及家長的角色</w:t>
      </w:r>
      <w:r w:rsidRPr="0046506C">
        <w:rPr>
          <w:rFonts w:cstheme="minorHAnsi"/>
          <w:sz w:val="20"/>
          <w:szCs w:val="20"/>
          <w:lang w:eastAsia="zh-TW"/>
        </w:rPr>
        <w:t>˃</w:t>
      </w:r>
      <w:r w:rsidRPr="0046506C">
        <w:rPr>
          <w:rFonts w:hint="eastAsia"/>
          <w:sz w:val="20"/>
          <w:szCs w:val="20"/>
          <w:lang w:eastAsia="zh-TW"/>
        </w:rPr>
        <w:t>。</w:t>
      </w:r>
      <w:r w:rsidRPr="0046506C">
        <w:rPr>
          <w:rFonts w:hint="eastAsia"/>
          <w:sz w:val="20"/>
          <w:szCs w:val="20"/>
        </w:rPr>
        <w:t>《明光社》。</w:t>
      </w:r>
      <w:hyperlink r:id="rId8" w:history="1">
        <w:r w:rsidRPr="0046506C">
          <w:rPr>
            <w:rStyle w:val="a8"/>
            <w:sz w:val="20"/>
            <w:szCs w:val="20"/>
          </w:rPr>
          <w:t>http://www.truth-light.org.hk/nt/article/</w:t>
        </w:r>
      </w:hyperlink>
      <w:r w:rsidRPr="0046506C">
        <w:rPr>
          <w:rFonts w:hint="eastAsia"/>
          <w:sz w:val="20"/>
          <w:szCs w:val="20"/>
        </w:rPr>
        <w:t>上網成癮」行為其實是一種神經控制性之失調行為，猶如病態賭博般</w:t>
      </w:r>
      <w:r w:rsidRPr="0046506C">
        <w:rPr>
          <w:rFonts w:hint="eastAsia"/>
          <w:sz w:val="20"/>
          <w:szCs w:val="20"/>
        </w:rPr>
        <w:t>(Illinois Institute for Addiction Recovery, 2005)</w:t>
      </w:r>
      <w:r w:rsidRPr="0046506C">
        <w:rPr>
          <w:rFonts w:hint="eastAsia"/>
          <w:sz w:val="20"/>
          <w:szCs w:val="20"/>
        </w:rPr>
        <w:t>。</w:t>
      </w:r>
      <w:r w:rsidRPr="0046506C">
        <w:rPr>
          <w:rFonts w:hint="eastAsia"/>
          <w:sz w:val="20"/>
          <w:szCs w:val="20"/>
          <w:lang w:eastAsia="zh-TW"/>
        </w:rPr>
        <w:t>較常被引述的定義是來自美國心理醫生</w:t>
      </w:r>
      <w:r w:rsidRPr="0046506C">
        <w:rPr>
          <w:rFonts w:hint="eastAsia"/>
          <w:sz w:val="20"/>
          <w:szCs w:val="20"/>
          <w:lang w:eastAsia="zh-TW"/>
        </w:rPr>
        <w:t>Ivan Goldberg</w:t>
      </w:r>
      <w:r w:rsidRPr="0046506C">
        <w:rPr>
          <w:rFonts w:hint="eastAsia"/>
          <w:sz w:val="20"/>
          <w:szCs w:val="20"/>
          <w:lang w:eastAsia="zh-TW"/>
        </w:rPr>
        <w:t>定下的一些準則</w:t>
      </w:r>
      <w:r w:rsidRPr="0046506C">
        <w:rPr>
          <w:rFonts w:hint="eastAsia"/>
          <w:sz w:val="20"/>
          <w:szCs w:val="20"/>
          <w:lang w:eastAsia="zh-TW"/>
        </w:rPr>
        <w:t>(</w:t>
      </w:r>
      <w:r w:rsidRPr="0046506C">
        <w:rPr>
          <w:rFonts w:hint="eastAsia"/>
          <w:sz w:val="20"/>
          <w:szCs w:val="20"/>
          <w:lang w:eastAsia="zh-TW"/>
        </w:rPr>
        <w:t>見李曉君，</w:t>
      </w:r>
      <w:r w:rsidRPr="0046506C">
        <w:rPr>
          <w:rFonts w:hint="eastAsia"/>
          <w:sz w:val="20"/>
          <w:szCs w:val="20"/>
          <w:lang w:eastAsia="zh-TW"/>
        </w:rPr>
        <w:t>2006)</w:t>
      </w:r>
      <w:r w:rsidRPr="0046506C">
        <w:rPr>
          <w:rFonts w:hint="eastAsia"/>
          <w:sz w:val="20"/>
          <w:szCs w:val="20"/>
          <w:lang w:eastAsia="zh-TW"/>
        </w:rPr>
        <w:t>。</w:t>
      </w:r>
      <w:r w:rsidRPr="0046506C">
        <w:rPr>
          <w:rFonts w:hint="eastAsia"/>
          <w:sz w:val="20"/>
          <w:szCs w:val="20"/>
          <w:lang w:eastAsia="zh-TW"/>
        </w:rPr>
        <w:t>Goldberg</w:t>
      </w:r>
      <w:r w:rsidRPr="0046506C">
        <w:rPr>
          <w:rFonts w:hint="eastAsia"/>
          <w:sz w:val="20"/>
          <w:szCs w:val="20"/>
          <w:lang w:eastAsia="zh-TW"/>
        </w:rPr>
        <w:t>指出，網路使用者在</w:t>
      </w:r>
      <w:r w:rsidRPr="0046506C">
        <w:rPr>
          <w:rFonts w:hint="eastAsia"/>
          <w:sz w:val="20"/>
          <w:szCs w:val="20"/>
          <w:lang w:eastAsia="zh-TW"/>
        </w:rPr>
        <w:t>12</w:t>
      </w:r>
      <w:r w:rsidRPr="0046506C">
        <w:rPr>
          <w:rFonts w:hint="eastAsia"/>
          <w:sz w:val="20"/>
          <w:szCs w:val="20"/>
          <w:lang w:eastAsia="zh-TW"/>
        </w:rPr>
        <w:t>個月內，曾出現下列</w:t>
      </w:r>
      <w:r w:rsidRPr="0046506C">
        <w:rPr>
          <w:rFonts w:hint="eastAsia"/>
          <w:sz w:val="20"/>
          <w:szCs w:val="20"/>
          <w:lang w:eastAsia="zh-TW"/>
        </w:rPr>
        <w:t>3</w:t>
      </w:r>
      <w:r w:rsidRPr="0046506C">
        <w:rPr>
          <w:rFonts w:hint="eastAsia"/>
          <w:sz w:val="20"/>
          <w:szCs w:val="20"/>
          <w:lang w:eastAsia="zh-TW"/>
        </w:rPr>
        <w:t>個或以上的特徵，則可被診斷為「上網成癮失調」</w:t>
      </w:r>
      <w:r w:rsidRPr="0046506C">
        <w:rPr>
          <w:rFonts w:hint="eastAsia"/>
          <w:sz w:val="20"/>
          <w:szCs w:val="20"/>
          <w:lang w:eastAsia="zh-TW"/>
        </w:rPr>
        <w:t>(Internet Addiction Disorder)</w:t>
      </w:r>
      <w:r w:rsidRPr="0046506C">
        <w:rPr>
          <w:rFonts w:hint="eastAsia"/>
          <w:sz w:val="20"/>
          <w:szCs w:val="20"/>
          <w:lang w:eastAsia="zh-TW"/>
        </w:rPr>
        <w:t>。這些特徵包括：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1. </w:t>
      </w:r>
      <w:r w:rsidRPr="0046506C">
        <w:rPr>
          <w:rFonts w:hint="eastAsia"/>
          <w:sz w:val="20"/>
          <w:szCs w:val="20"/>
          <w:lang w:eastAsia="zh-TW"/>
        </w:rPr>
        <w:t>耐受性：指需要增加上網時間以達致滿足及</w:t>
      </w:r>
      <w:r w:rsidRPr="0046506C">
        <w:rPr>
          <w:rFonts w:hint="eastAsia"/>
          <w:sz w:val="20"/>
          <w:szCs w:val="20"/>
          <w:lang w:eastAsia="zh-TW"/>
        </w:rPr>
        <w:t>/</w:t>
      </w:r>
      <w:r w:rsidRPr="0046506C">
        <w:rPr>
          <w:rFonts w:hint="eastAsia"/>
          <w:sz w:val="20"/>
          <w:szCs w:val="20"/>
          <w:lang w:eastAsia="zh-TW"/>
        </w:rPr>
        <w:t>或繼續使用同等時間上網而滿足感顯著減少；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2. </w:t>
      </w:r>
      <w:r w:rsidRPr="0046506C">
        <w:rPr>
          <w:rFonts w:hint="eastAsia"/>
          <w:sz w:val="20"/>
          <w:szCs w:val="20"/>
          <w:lang w:eastAsia="zh-TW"/>
        </w:rPr>
        <w:t>因減少上網時間或中斷上網而出現兩個或以上的退隱癥狀，並會引致憂慮社會、個人及職業功能受損。此包括會出現心理性肌肉震動，即：發抖、顫抖、焦慮、強迫性思想有關網絡事情、有關網絡的幻想及夢、自願及非自願性的打字狀手指震動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3. </w:t>
      </w:r>
      <w:r w:rsidRPr="0046506C">
        <w:rPr>
          <w:rFonts w:hint="eastAsia"/>
          <w:sz w:val="20"/>
          <w:szCs w:val="20"/>
          <w:lang w:eastAsia="zh-TW"/>
        </w:rPr>
        <w:t>利用上網以減少或避免退隱癥狀的出現；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4. </w:t>
      </w:r>
      <w:r w:rsidRPr="0046506C">
        <w:rPr>
          <w:rFonts w:hint="eastAsia"/>
          <w:sz w:val="20"/>
          <w:szCs w:val="20"/>
          <w:lang w:eastAsia="zh-TW"/>
        </w:rPr>
        <w:t>實際上網時間往往超出所預計的；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5. </w:t>
      </w:r>
      <w:r w:rsidRPr="0046506C">
        <w:rPr>
          <w:rFonts w:hint="eastAsia"/>
          <w:sz w:val="20"/>
          <w:szCs w:val="20"/>
          <w:lang w:eastAsia="zh-TW"/>
        </w:rPr>
        <w:t>生活上有大部份的時間是用於與上網有關的活動</w:t>
      </w:r>
      <w:r w:rsidRPr="0046506C">
        <w:rPr>
          <w:rFonts w:hint="eastAsia"/>
          <w:sz w:val="20"/>
          <w:szCs w:val="20"/>
          <w:lang w:eastAsia="zh-TW"/>
        </w:rPr>
        <w:t>(</w:t>
      </w:r>
      <w:r w:rsidRPr="0046506C">
        <w:rPr>
          <w:rFonts w:hint="eastAsia"/>
          <w:sz w:val="20"/>
          <w:szCs w:val="20"/>
          <w:lang w:eastAsia="zh-TW"/>
        </w:rPr>
        <w:t>例如：網上書籍、瀏覽新的網址、探究網絡叫賣者等</w:t>
      </w:r>
      <w:r w:rsidRPr="0046506C">
        <w:rPr>
          <w:rFonts w:hint="eastAsia"/>
          <w:sz w:val="20"/>
          <w:szCs w:val="20"/>
          <w:lang w:eastAsia="zh-TW"/>
        </w:rPr>
        <w:t>)</w:t>
      </w:r>
      <w:r w:rsidRPr="0046506C">
        <w:rPr>
          <w:rFonts w:hint="eastAsia"/>
          <w:sz w:val="20"/>
          <w:szCs w:val="20"/>
          <w:lang w:eastAsia="zh-TW"/>
        </w:rPr>
        <w:t>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6. </w:t>
      </w:r>
      <w:r w:rsidRPr="0046506C">
        <w:rPr>
          <w:rFonts w:hint="eastAsia"/>
          <w:sz w:val="20"/>
          <w:szCs w:val="20"/>
          <w:lang w:eastAsia="zh-TW"/>
        </w:rPr>
        <w:t>因上網而放棄或減少進行重要的社交、職業或娛樂性活動；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 xml:space="preserve">7. </w:t>
      </w:r>
      <w:r w:rsidRPr="0046506C">
        <w:rPr>
          <w:rFonts w:hint="eastAsia"/>
          <w:sz w:val="20"/>
          <w:szCs w:val="20"/>
          <w:lang w:eastAsia="zh-TW"/>
        </w:rPr>
        <w:t>因過度上網而導致失去人際關係網絡、工作、在學或就業機會。</w:t>
      </w:r>
    </w:p>
    <w:p w:rsidR="00CE4C07" w:rsidRPr="0046506C" w:rsidRDefault="00CE4C07" w:rsidP="00CE4C07">
      <w:pPr>
        <w:shd w:val="clear" w:color="auto" w:fill="FFFFFF"/>
        <w:spacing w:after="0" w:line="240" w:lineRule="auto"/>
        <w:ind w:left="720"/>
        <w:rPr>
          <w:sz w:val="20"/>
          <w:szCs w:val="20"/>
          <w:lang w:eastAsia="zh-TW"/>
        </w:rPr>
      </w:pPr>
      <w:r w:rsidRPr="0046506C">
        <w:rPr>
          <w:rFonts w:hint="eastAsia"/>
          <w:sz w:val="20"/>
          <w:szCs w:val="20"/>
          <w:lang w:eastAsia="zh-TW"/>
        </w:rPr>
        <w:t>由此看來，上網成癮是指使用者重複地或週期性的著迷狀態，難以抗拒上網的慾望，當停止使用時，會產生煩躁不安等現象，反映一種心理與生理上的依賴。</w:t>
      </w:r>
    </w:p>
  </w:footnote>
  <w:footnote w:id="20">
    <w:p w:rsidR="00CE4C07" w:rsidRPr="0046506C" w:rsidRDefault="00CE4C07" w:rsidP="00CE4C07">
      <w:pPr>
        <w:pStyle w:val="a6"/>
      </w:pPr>
      <w:r w:rsidRPr="0046506C">
        <w:rPr>
          <w:rStyle w:val="a9"/>
        </w:rPr>
        <w:footnoteRef/>
      </w:r>
      <w:r w:rsidRPr="0046506C">
        <w:t xml:space="preserve"> </w:t>
      </w:r>
      <w:r w:rsidRPr="0046506C">
        <w:rPr>
          <w:rFonts w:hint="eastAsia"/>
        </w:rPr>
        <w:t xml:space="preserve">Kimberly S. Young </w:t>
      </w:r>
      <w:r w:rsidRPr="0046506C">
        <w:rPr>
          <w:rFonts w:cstheme="minorHAnsi"/>
        </w:rPr>
        <w:t>&lt;</w:t>
      </w:r>
      <w:r w:rsidRPr="0046506C">
        <w:rPr>
          <w:rFonts w:hint="eastAsia"/>
        </w:rPr>
        <w:t>调查表</w:t>
      </w:r>
      <w:r w:rsidRPr="0046506C">
        <w:rPr>
          <w:rFonts w:hint="eastAsia"/>
        </w:rPr>
        <w:t>-</w:t>
      </w:r>
      <w:r w:rsidRPr="0046506C">
        <w:rPr>
          <w:rFonts w:hint="eastAsia"/>
        </w:rPr>
        <w:t>網路上癮指數評量表</w:t>
      </w:r>
      <w:r w:rsidRPr="0046506C">
        <w:rPr>
          <w:rFonts w:hint="eastAsia"/>
        </w:rPr>
        <w:t>p</w:t>
      </w:r>
      <w:r w:rsidRPr="0046506C">
        <w:t>g121</w:t>
      </w:r>
      <w:r w:rsidRPr="0046506C">
        <w:rPr>
          <w:rFonts w:cstheme="minorHAnsi"/>
        </w:rPr>
        <w:t>˃</w:t>
      </w:r>
      <w:r w:rsidRPr="0046506C">
        <w:rPr>
          <w:rFonts w:hint="eastAsia"/>
        </w:rPr>
        <w:t>。</w:t>
      </w:r>
      <w:hyperlink r:id="rId9" w:history="1">
        <w:r w:rsidRPr="0046506C">
          <w:rPr>
            <w:rStyle w:val="a8"/>
            <w:rFonts w:hint="eastAsia"/>
          </w:rPr>
          <w:t>http://www.yzu.edu.tw/yzit/st/psy/health/health1.doc</w:t>
        </w:r>
      </w:hyperlink>
    </w:p>
    <w:p w:rsidR="00CE4C07" w:rsidRPr="0046506C" w:rsidRDefault="00CE4C07" w:rsidP="00CE4C07">
      <w:pPr>
        <w:pStyle w:val="a6"/>
      </w:pPr>
      <w:r w:rsidRPr="0046506C">
        <w:rPr>
          <w:rFonts w:hint="eastAsia"/>
        </w:rPr>
        <w:t>东华三院</w:t>
      </w:r>
      <w:r w:rsidRPr="0046506C">
        <w:rPr>
          <w:rFonts w:hint="eastAsia"/>
        </w:rPr>
        <w:t>http://internetaddiction.tungwahcsd.org/zh/</w:t>
      </w:r>
      <w:r w:rsidRPr="0046506C">
        <w:rPr>
          <w:rFonts w:hint="eastAsia"/>
        </w:rPr>
        <w:t>网络成瘾评估</w:t>
      </w:r>
      <w:r w:rsidRPr="0046506C">
        <w:rPr>
          <w:rFonts w:hint="eastAsia"/>
        </w:rPr>
        <w:t>/</w:t>
      </w:r>
    </w:p>
  </w:footnote>
  <w:footnote w:id="21">
    <w:p w:rsidR="00CE4C07" w:rsidRPr="0046506C" w:rsidRDefault="00CE4C07" w:rsidP="00CE4C07">
      <w:pPr>
        <w:rPr>
          <w:sz w:val="20"/>
          <w:szCs w:val="20"/>
        </w:rPr>
      </w:pPr>
      <w:r w:rsidRPr="0046506C">
        <w:rPr>
          <w:rStyle w:val="a9"/>
          <w:sz w:val="20"/>
          <w:szCs w:val="20"/>
        </w:rPr>
        <w:footnoteRef/>
      </w:r>
      <w:r w:rsidRPr="0046506C">
        <w:rPr>
          <w:sz w:val="20"/>
          <w:szCs w:val="20"/>
        </w:rPr>
        <w:t xml:space="preserve"> </w:t>
      </w:r>
      <w:r w:rsidRPr="0046506C">
        <w:rPr>
          <w:rFonts w:hint="eastAsia"/>
          <w:sz w:val="20"/>
          <w:szCs w:val="20"/>
        </w:rPr>
        <w:t>曽金发</w:t>
      </w:r>
      <w:r w:rsidRPr="0046506C">
        <w:rPr>
          <w:rFonts w:hint="eastAsia"/>
          <w:sz w:val="20"/>
          <w:szCs w:val="20"/>
        </w:rPr>
        <w:t>.</w:t>
      </w:r>
      <w:r w:rsidRPr="0046506C">
        <w:rPr>
          <w:rFonts w:cstheme="minorHAnsi"/>
          <w:sz w:val="20"/>
          <w:szCs w:val="20"/>
        </w:rPr>
        <w:t>&lt;</w:t>
      </w:r>
      <w:r w:rsidRPr="0046506C">
        <w:rPr>
          <w:rFonts w:hint="eastAsia"/>
          <w:sz w:val="20"/>
          <w:szCs w:val="20"/>
        </w:rPr>
        <w:t>督导方针</w:t>
      </w:r>
      <w:r w:rsidRPr="0046506C">
        <w:rPr>
          <w:rFonts w:ascii="Calibri" w:hAnsi="Calibri" w:cs="Calibri"/>
          <w:sz w:val="20"/>
          <w:szCs w:val="20"/>
        </w:rPr>
        <w:t>˃</w:t>
      </w:r>
      <w:r w:rsidRPr="0046506C">
        <w:rPr>
          <w:rFonts w:hint="eastAsia"/>
          <w:sz w:val="20"/>
          <w:szCs w:val="20"/>
        </w:rPr>
        <w:t>。《福音证主协会，</w:t>
      </w:r>
      <w:r w:rsidRPr="0046506C">
        <w:rPr>
          <w:sz w:val="20"/>
          <w:szCs w:val="20"/>
        </w:rPr>
        <w:t>2017</w:t>
      </w:r>
      <w:r w:rsidRPr="0046506C">
        <w:rPr>
          <w:rFonts w:hint="eastAsia"/>
          <w:sz w:val="20"/>
          <w:szCs w:val="20"/>
        </w:rPr>
        <w:t>》，</w:t>
      </w:r>
      <w:r w:rsidRPr="0046506C">
        <w:rPr>
          <w:rFonts w:hint="eastAsia"/>
          <w:sz w:val="20"/>
          <w:szCs w:val="20"/>
        </w:rPr>
        <w:t>35-36</w:t>
      </w:r>
      <w:r w:rsidRPr="0046506C">
        <w:rPr>
          <w:rFonts w:hint="eastAsia"/>
          <w:sz w:val="20"/>
          <w:szCs w:val="20"/>
        </w:rPr>
        <w:t>。</w:t>
      </w:r>
    </w:p>
    <w:p w:rsidR="00CE4C07" w:rsidRDefault="00CE4C07" w:rsidP="00CE4C0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5CA"/>
    <w:multiLevelType w:val="hybridMultilevel"/>
    <w:tmpl w:val="681C6F64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D1C9F"/>
    <w:multiLevelType w:val="multilevel"/>
    <w:tmpl w:val="8DB6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C280C"/>
    <w:multiLevelType w:val="hybridMultilevel"/>
    <w:tmpl w:val="01A44AFC"/>
    <w:lvl w:ilvl="0" w:tplc="F1BE8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C1049"/>
    <w:multiLevelType w:val="hybridMultilevel"/>
    <w:tmpl w:val="C2EEC0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661D"/>
    <w:multiLevelType w:val="hybridMultilevel"/>
    <w:tmpl w:val="905EE138"/>
    <w:lvl w:ilvl="0" w:tplc="5ADAB3A2">
      <w:start w:val="1"/>
      <w:numFmt w:val="japaneseCounting"/>
      <w:lvlText w:val="（%1）"/>
      <w:lvlJc w:val="left"/>
      <w:pPr>
        <w:ind w:left="99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7E0A"/>
    <w:multiLevelType w:val="hybridMultilevel"/>
    <w:tmpl w:val="42B0AD6A"/>
    <w:lvl w:ilvl="0" w:tplc="00B80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4D"/>
    <w:multiLevelType w:val="multilevel"/>
    <w:tmpl w:val="1A9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A2690"/>
    <w:multiLevelType w:val="multilevel"/>
    <w:tmpl w:val="4134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519F6"/>
    <w:multiLevelType w:val="hybridMultilevel"/>
    <w:tmpl w:val="19C88A22"/>
    <w:lvl w:ilvl="0" w:tplc="CF3840D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190"/>
    <w:multiLevelType w:val="hybridMultilevel"/>
    <w:tmpl w:val="30C679B8"/>
    <w:lvl w:ilvl="0" w:tplc="28AA4C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53C2C0E"/>
    <w:multiLevelType w:val="hybridMultilevel"/>
    <w:tmpl w:val="83C224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6435"/>
    <w:multiLevelType w:val="hybridMultilevel"/>
    <w:tmpl w:val="2B1EA94E"/>
    <w:lvl w:ilvl="0" w:tplc="B1C6788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7A2B7F"/>
    <w:multiLevelType w:val="hybridMultilevel"/>
    <w:tmpl w:val="A1EEC266"/>
    <w:lvl w:ilvl="0" w:tplc="447CD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3167"/>
    <w:multiLevelType w:val="hybridMultilevel"/>
    <w:tmpl w:val="E33870C6"/>
    <w:lvl w:ilvl="0" w:tplc="879850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E31E9"/>
    <w:multiLevelType w:val="hybridMultilevel"/>
    <w:tmpl w:val="7E064F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821E7"/>
    <w:multiLevelType w:val="hybridMultilevel"/>
    <w:tmpl w:val="B95CAD5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2BE7"/>
    <w:multiLevelType w:val="hybridMultilevel"/>
    <w:tmpl w:val="FBC8B3D6"/>
    <w:lvl w:ilvl="0" w:tplc="E0BAF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521DE"/>
    <w:multiLevelType w:val="hybridMultilevel"/>
    <w:tmpl w:val="E4B8FC0E"/>
    <w:lvl w:ilvl="0" w:tplc="E318C9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4451D"/>
    <w:multiLevelType w:val="hybridMultilevel"/>
    <w:tmpl w:val="43F22F9A"/>
    <w:lvl w:ilvl="0" w:tplc="DC820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B231ADC"/>
    <w:multiLevelType w:val="hybridMultilevel"/>
    <w:tmpl w:val="2F762FF8"/>
    <w:lvl w:ilvl="0" w:tplc="EF2C1A0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E2653"/>
    <w:multiLevelType w:val="hybridMultilevel"/>
    <w:tmpl w:val="1F06A91A"/>
    <w:lvl w:ilvl="0" w:tplc="F9642B0C">
      <w:start w:val="1"/>
      <w:numFmt w:val="chineseCountingThousand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1A2"/>
    <w:multiLevelType w:val="hybridMultilevel"/>
    <w:tmpl w:val="3412FD5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A3921"/>
    <w:multiLevelType w:val="multilevel"/>
    <w:tmpl w:val="C0C2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F4E25"/>
    <w:multiLevelType w:val="hybridMultilevel"/>
    <w:tmpl w:val="9CDE790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911A3A"/>
    <w:multiLevelType w:val="hybridMultilevel"/>
    <w:tmpl w:val="C416FA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C7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F5966"/>
    <w:multiLevelType w:val="hybridMultilevel"/>
    <w:tmpl w:val="EDEC2F72"/>
    <w:lvl w:ilvl="0" w:tplc="2F0E84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51BAA"/>
    <w:multiLevelType w:val="hybridMultilevel"/>
    <w:tmpl w:val="CCF2ECD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14"/>
  </w:num>
  <w:num w:numId="8">
    <w:abstractNumId w:val="7"/>
  </w:num>
  <w:num w:numId="9">
    <w:abstractNumId w:val="6"/>
  </w:num>
  <w:num w:numId="10">
    <w:abstractNumId w:val="22"/>
  </w:num>
  <w:num w:numId="11">
    <w:abstractNumId w:val="23"/>
  </w:num>
  <w:num w:numId="12">
    <w:abstractNumId w:val="21"/>
  </w:num>
  <w:num w:numId="13">
    <w:abstractNumId w:val="18"/>
  </w:num>
  <w:num w:numId="14">
    <w:abstractNumId w:val="9"/>
  </w:num>
  <w:num w:numId="15">
    <w:abstractNumId w:val="5"/>
  </w:num>
  <w:num w:numId="16">
    <w:abstractNumId w:val="26"/>
  </w:num>
  <w:num w:numId="17">
    <w:abstractNumId w:val="17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15"/>
  </w:num>
  <w:num w:numId="23">
    <w:abstractNumId w:val="25"/>
  </w:num>
  <w:num w:numId="24">
    <w:abstractNumId w:val="24"/>
  </w:num>
  <w:num w:numId="25">
    <w:abstractNumId w:val="2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BA"/>
    <w:rsid w:val="00002362"/>
    <w:rsid w:val="00010E68"/>
    <w:rsid w:val="00023648"/>
    <w:rsid w:val="00027C8A"/>
    <w:rsid w:val="0003764A"/>
    <w:rsid w:val="00037C7E"/>
    <w:rsid w:val="00041B41"/>
    <w:rsid w:val="00042782"/>
    <w:rsid w:val="000441BC"/>
    <w:rsid w:val="00050F9F"/>
    <w:rsid w:val="00051FD9"/>
    <w:rsid w:val="00055803"/>
    <w:rsid w:val="00065396"/>
    <w:rsid w:val="0009378E"/>
    <w:rsid w:val="000A031E"/>
    <w:rsid w:val="000A124C"/>
    <w:rsid w:val="000C2CD3"/>
    <w:rsid w:val="000C39AD"/>
    <w:rsid w:val="000C3A2D"/>
    <w:rsid w:val="000F7B7B"/>
    <w:rsid w:val="001038E2"/>
    <w:rsid w:val="001046EF"/>
    <w:rsid w:val="00114FF7"/>
    <w:rsid w:val="00115AA6"/>
    <w:rsid w:val="00125116"/>
    <w:rsid w:val="00125A02"/>
    <w:rsid w:val="00137723"/>
    <w:rsid w:val="00145E12"/>
    <w:rsid w:val="00167333"/>
    <w:rsid w:val="001725F8"/>
    <w:rsid w:val="00176A3E"/>
    <w:rsid w:val="001777A7"/>
    <w:rsid w:val="0018192C"/>
    <w:rsid w:val="00187E24"/>
    <w:rsid w:val="00190009"/>
    <w:rsid w:val="00191383"/>
    <w:rsid w:val="001957CB"/>
    <w:rsid w:val="001B564A"/>
    <w:rsid w:val="001B7621"/>
    <w:rsid w:val="001C147D"/>
    <w:rsid w:val="001C2E6C"/>
    <w:rsid w:val="001C3593"/>
    <w:rsid w:val="001C3E78"/>
    <w:rsid w:val="001C72C2"/>
    <w:rsid w:val="001D6AEB"/>
    <w:rsid w:val="001E0CD1"/>
    <w:rsid w:val="001E2E95"/>
    <w:rsid w:val="001F5264"/>
    <w:rsid w:val="00215FD5"/>
    <w:rsid w:val="002170BC"/>
    <w:rsid w:val="002217C0"/>
    <w:rsid w:val="00227A30"/>
    <w:rsid w:val="00245723"/>
    <w:rsid w:val="00245E3B"/>
    <w:rsid w:val="0024740E"/>
    <w:rsid w:val="002550D3"/>
    <w:rsid w:val="00264717"/>
    <w:rsid w:val="002647F1"/>
    <w:rsid w:val="002657F7"/>
    <w:rsid w:val="00272B5F"/>
    <w:rsid w:val="0027356E"/>
    <w:rsid w:val="00275514"/>
    <w:rsid w:val="00275606"/>
    <w:rsid w:val="00282A9B"/>
    <w:rsid w:val="002852E3"/>
    <w:rsid w:val="002908AA"/>
    <w:rsid w:val="002A357D"/>
    <w:rsid w:val="002A3B05"/>
    <w:rsid w:val="002A43BB"/>
    <w:rsid w:val="002C0759"/>
    <w:rsid w:val="002C6005"/>
    <w:rsid w:val="002C624E"/>
    <w:rsid w:val="002C6307"/>
    <w:rsid w:val="002E3E37"/>
    <w:rsid w:val="00303D36"/>
    <w:rsid w:val="00310758"/>
    <w:rsid w:val="00310BD1"/>
    <w:rsid w:val="00311D95"/>
    <w:rsid w:val="00312087"/>
    <w:rsid w:val="00313729"/>
    <w:rsid w:val="0031556A"/>
    <w:rsid w:val="0033015C"/>
    <w:rsid w:val="00331FD7"/>
    <w:rsid w:val="0034269D"/>
    <w:rsid w:val="00345B3E"/>
    <w:rsid w:val="003761DF"/>
    <w:rsid w:val="0038332F"/>
    <w:rsid w:val="00384094"/>
    <w:rsid w:val="00386765"/>
    <w:rsid w:val="00392650"/>
    <w:rsid w:val="0039311C"/>
    <w:rsid w:val="003A0A73"/>
    <w:rsid w:val="003A487A"/>
    <w:rsid w:val="003B32CC"/>
    <w:rsid w:val="003B429D"/>
    <w:rsid w:val="003B4E89"/>
    <w:rsid w:val="003B5D03"/>
    <w:rsid w:val="003C100B"/>
    <w:rsid w:val="003C4062"/>
    <w:rsid w:val="003C6A36"/>
    <w:rsid w:val="003E7C46"/>
    <w:rsid w:val="003F0CDE"/>
    <w:rsid w:val="003F5DCE"/>
    <w:rsid w:val="00403761"/>
    <w:rsid w:val="00414FA5"/>
    <w:rsid w:val="004204D9"/>
    <w:rsid w:val="00427272"/>
    <w:rsid w:val="0044487A"/>
    <w:rsid w:val="0045659D"/>
    <w:rsid w:val="0046068B"/>
    <w:rsid w:val="0046506C"/>
    <w:rsid w:val="00466FAF"/>
    <w:rsid w:val="0047075E"/>
    <w:rsid w:val="004736D3"/>
    <w:rsid w:val="00477A40"/>
    <w:rsid w:val="00484C18"/>
    <w:rsid w:val="00486583"/>
    <w:rsid w:val="004A2924"/>
    <w:rsid w:val="004B5F54"/>
    <w:rsid w:val="004D2AFF"/>
    <w:rsid w:val="004D74D6"/>
    <w:rsid w:val="004E7EBB"/>
    <w:rsid w:val="00520F59"/>
    <w:rsid w:val="005268AD"/>
    <w:rsid w:val="00537FBD"/>
    <w:rsid w:val="00541243"/>
    <w:rsid w:val="005518C0"/>
    <w:rsid w:val="00551A91"/>
    <w:rsid w:val="00556040"/>
    <w:rsid w:val="005560B3"/>
    <w:rsid w:val="00557F90"/>
    <w:rsid w:val="00561ED7"/>
    <w:rsid w:val="00563DB1"/>
    <w:rsid w:val="005648AB"/>
    <w:rsid w:val="00582986"/>
    <w:rsid w:val="0058390C"/>
    <w:rsid w:val="005A2639"/>
    <w:rsid w:val="005A62FF"/>
    <w:rsid w:val="005B63F8"/>
    <w:rsid w:val="005E358A"/>
    <w:rsid w:val="005E5500"/>
    <w:rsid w:val="00611F71"/>
    <w:rsid w:val="00614117"/>
    <w:rsid w:val="00622140"/>
    <w:rsid w:val="006238A9"/>
    <w:rsid w:val="006272B4"/>
    <w:rsid w:val="00631912"/>
    <w:rsid w:val="006343C3"/>
    <w:rsid w:val="0063618A"/>
    <w:rsid w:val="0063645D"/>
    <w:rsid w:val="00636739"/>
    <w:rsid w:val="00640CB8"/>
    <w:rsid w:val="0064546B"/>
    <w:rsid w:val="00645FE1"/>
    <w:rsid w:val="00646D17"/>
    <w:rsid w:val="006518E9"/>
    <w:rsid w:val="006550E6"/>
    <w:rsid w:val="00657F97"/>
    <w:rsid w:val="00662093"/>
    <w:rsid w:val="0066630C"/>
    <w:rsid w:val="00670D59"/>
    <w:rsid w:val="00671BD8"/>
    <w:rsid w:val="00681EBC"/>
    <w:rsid w:val="00684E6C"/>
    <w:rsid w:val="006B10AC"/>
    <w:rsid w:val="006B1987"/>
    <w:rsid w:val="006C6C84"/>
    <w:rsid w:val="006E0204"/>
    <w:rsid w:val="006E1DBD"/>
    <w:rsid w:val="006E32F7"/>
    <w:rsid w:val="006F4CAF"/>
    <w:rsid w:val="007008BE"/>
    <w:rsid w:val="00706039"/>
    <w:rsid w:val="007147BB"/>
    <w:rsid w:val="00724FA4"/>
    <w:rsid w:val="007327C9"/>
    <w:rsid w:val="00732D86"/>
    <w:rsid w:val="00732EAE"/>
    <w:rsid w:val="007542BC"/>
    <w:rsid w:val="00783946"/>
    <w:rsid w:val="007900AD"/>
    <w:rsid w:val="007907C6"/>
    <w:rsid w:val="00790A60"/>
    <w:rsid w:val="007952F7"/>
    <w:rsid w:val="007A1260"/>
    <w:rsid w:val="007B14C1"/>
    <w:rsid w:val="007C0BAB"/>
    <w:rsid w:val="007E0051"/>
    <w:rsid w:val="007F1033"/>
    <w:rsid w:val="007F1D6B"/>
    <w:rsid w:val="007F39C1"/>
    <w:rsid w:val="007F5013"/>
    <w:rsid w:val="00802140"/>
    <w:rsid w:val="0080675B"/>
    <w:rsid w:val="00811253"/>
    <w:rsid w:val="00816E00"/>
    <w:rsid w:val="00824E2D"/>
    <w:rsid w:val="00833AD7"/>
    <w:rsid w:val="00834233"/>
    <w:rsid w:val="00835D28"/>
    <w:rsid w:val="00861AE9"/>
    <w:rsid w:val="00865C0D"/>
    <w:rsid w:val="008719A2"/>
    <w:rsid w:val="008719CE"/>
    <w:rsid w:val="00871C3F"/>
    <w:rsid w:val="00875D86"/>
    <w:rsid w:val="00881F47"/>
    <w:rsid w:val="00883D7B"/>
    <w:rsid w:val="00885420"/>
    <w:rsid w:val="008901EF"/>
    <w:rsid w:val="00891D01"/>
    <w:rsid w:val="008A3A8D"/>
    <w:rsid w:val="008B49E6"/>
    <w:rsid w:val="008B7753"/>
    <w:rsid w:val="008C2C60"/>
    <w:rsid w:val="008C4807"/>
    <w:rsid w:val="008C5058"/>
    <w:rsid w:val="008C5BD4"/>
    <w:rsid w:val="008C6755"/>
    <w:rsid w:val="008C7F94"/>
    <w:rsid w:val="008D6218"/>
    <w:rsid w:val="008E5248"/>
    <w:rsid w:val="008F0A11"/>
    <w:rsid w:val="00933A74"/>
    <w:rsid w:val="00945593"/>
    <w:rsid w:val="00961E67"/>
    <w:rsid w:val="00963077"/>
    <w:rsid w:val="009642E2"/>
    <w:rsid w:val="009743CB"/>
    <w:rsid w:val="009747C3"/>
    <w:rsid w:val="009830FD"/>
    <w:rsid w:val="00985C01"/>
    <w:rsid w:val="009926E4"/>
    <w:rsid w:val="009932D7"/>
    <w:rsid w:val="0099405E"/>
    <w:rsid w:val="00994CA8"/>
    <w:rsid w:val="00997F65"/>
    <w:rsid w:val="009A02D0"/>
    <w:rsid w:val="009A04EE"/>
    <w:rsid w:val="009B213F"/>
    <w:rsid w:val="009B2574"/>
    <w:rsid w:val="009B5139"/>
    <w:rsid w:val="009B7C6D"/>
    <w:rsid w:val="009C0EA4"/>
    <w:rsid w:val="009C487E"/>
    <w:rsid w:val="009C5290"/>
    <w:rsid w:val="009E2A4A"/>
    <w:rsid w:val="009E457C"/>
    <w:rsid w:val="009F0A15"/>
    <w:rsid w:val="00A017BC"/>
    <w:rsid w:val="00A31821"/>
    <w:rsid w:val="00A425A2"/>
    <w:rsid w:val="00A4407A"/>
    <w:rsid w:val="00A46A92"/>
    <w:rsid w:val="00A6139E"/>
    <w:rsid w:val="00A61C61"/>
    <w:rsid w:val="00A670CC"/>
    <w:rsid w:val="00A6764B"/>
    <w:rsid w:val="00A75F93"/>
    <w:rsid w:val="00A930F4"/>
    <w:rsid w:val="00A933F8"/>
    <w:rsid w:val="00A96D88"/>
    <w:rsid w:val="00AA540C"/>
    <w:rsid w:val="00AA741D"/>
    <w:rsid w:val="00AC5C5E"/>
    <w:rsid w:val="00AD2CB7"/>
    <w:rsid w:val="00AD31CC"/>
    <w:rsid w:val="00AF2B73"/>
    <w:rsid w:val="00AF4AB4"/>
    <w:rsid w:val="00B12360"/>
    <w:rsid w:val="00B1467A"/>
    <w:rsid w:val="00B1538B"/>
    <w:rsid w:val="00B30F6B"/>
    <w:rsid w:val="00B31252"/>
    <w:rsid w:val="00B33CE5"/>
    <w:rsid w:val="00B625DF"/>
    <w:rsid w:val="00B639E4"/>
    <w:rsid w:val="00B643E3"/>
    <w:rsid w:val="00B66280"/>
    <w:rsid w:val="00B74780"/>
    <w:rsid w:val="00B8343D"/>
    <w:rsid w:val="00B93A4E"/>
    <w:rsid w:val="00BA40F4"/>
    <w:rsid w:val="00BB4472"/>
    <w:rsid w:val="00BC53EB"/>
    <w:rsid w:val="00BE2102"/>
    <w:rsid w:val="00BE4901"/>
    <w:rsid w:val="00BF7875"/>
    <w:rsid w:val="00C05F18"/>
    <w:rsid w:val="00C07A2D"/>
    <w:rsid w:val="00C2311E"/>
    <w:rsid w:val="00C262BD"/>
    <w:rsid w:val="00C26C9D"/>
    <w:rsid w:val="00C308BA"/>
    <w:rsid w:val="00C31826"/>
    <w:rsid w:val="00C370A3"/>
    <w:rsid w:val="00C50AFE"/>
    <w:rsid w:val="00C51CBA"/>
    <w:rsid w:val="00C63209"/>
    <w:rsid w:val="00C73603"/>
    <w:rsid w:val="00C90179"/>
    <w:rsid w:val="00CA55F6"/>
    <w:rsid w:val="00CC5266"/>
    <w:rsid w:val="00CD4084"/>
    <w:rsid w:val="00CD5578"/>
    <w:rsid w:val="00CE01A1"/>
    <w:rsid w:val="00CE4C07"/>
    <w:rsid w:val="00CE773E"/>
    <w:rsid w:val="00D12392"/>
    <w:rsid w:val="00D2405B"/>
    <w:rsid w:val="00D32577"/>
    <w:rsid w:val="00D412DE"/>
    <w:rsid w:val="00D45368"/>
    <w:rsid w:val="00D55C45"/>
    <w:rsid w:val="00D67836"/>
    <w:rsid w:val="00D72FCC"/>
    <w:rsid w:val="00D86A60"/>
    <w:rsid w:val="00D91791"/>
    <w:rsid w:val="00DB2BCD"/>
    <w:rsid w:val="00DB693E"/>
    <w:rsid w:val="00DC67C3"/>
    <w:rsid w:val="00DC765E"/>
    <w:rsid w:val="00DD0BA2"/>
    <w:rsid w:val="00DD46BD"/>
    <w:rsid w:val="00DE3F4B"/>
    <w:rsid w:val="00DE61F3"/>
    <w:rsid w:val="00DF0532"/>
    <w:rsid w:val="00DF636B"/>
    <w:rsid w:val="00E16E9E"/>
    <w:rsid w:val="00E2402D"/>
    <w:rsid w:val="00E248CE"/>
    <w:rsid w:val="00E372B4"/>
    <w:rsid w:val="00E40573"/>
    <w:rsid w:val="00E42D12"/>
    <w:rsid w:val="00E530EC"/>
    <w:rsid w:val="00E532B3"/>
    <w:rsid w:val="00E54131"/>
    <w:rsid w:val="00E54D39"/>
    <w:rsid w:val="00E6502F"/>
    <w:rsid w:val="00E8035A"/>
    <w:rsid w:val="00E862E7"/>
    <w:rsid w:val="00EA383B"/>
    <w:rsid w:val="00EB18C0"/>
    <w:rsid w:val="00EB202F"/>
    <w:rsid w:val="00ED3159"/>
    <w:rsid w:val="00ED65CC"/>
    <w:rsid w:val="00EE25BD"/>
    <w:rsid w:val="00EF15CC"/>
    <w:rsid w:val="00EF24A4"/>
    <w:rsid w:val="00EF27FD"/>
    <w:rsid w:val="00F0203C"/>
    <w:rsid w:val="00F0365C"/>
    <w:rsid w:val="00F04352"/>
    <w:rsid w:val="00F23DE0"/>
    <w:rsid w:val="00F24A10"/>
    <w:rsid w:val="00F31CD8"/>
    <w:rsid w:val="00F32CC8"/>
    <w:rsid w:val="00F41678"/>
    <w:rsid w:val="00F43555"/>
    <w:rsid w:val="00F43586"/>
    <w:rsid w:val="00F46C61"/>
    <w:rsid w:val="00F53F8C"/>
    <w:rsid w:val="00F63EF9"/>
    <w:rsid w:val="00F8064F"/>
    <w:rsid w:val="00F91397"/>
    <w:rsid w:val="00F924C9"/>
    <w:rsid w:val="00F96915"/>
    <w:rsid w:val="00FB405E"/>
    <w:rsid w:val="00FB49A4"/>
    <w:rsid w:val="00FB62B2"/>
    <w:rsid w:val="00FE180E"/>
    <w:rsid w:val="00FE1F4E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47DF3"/>
  <w15:chartTrackingRefBased/>
  <w15:docId w15:val="{A6F36DF6-BE3D-4D73-A01B-5E2D0491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E4"/>
  </w:style>
  <w:style w:type="paragraph" w:styleId="1">
    <w:name w:val="heading 1"/>
    <w:basedOn w:val="a"/>
    <w:next w:val="a"/>
    <w:link w:val="10"/>
    <w:uiPriority w:val="9"/>
    <w:qFormat/>
    <w:rsid w:val="00556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6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6506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506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CBA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3F0CDE"/>
    <w:pPr>
      <w:spacing w:after="0" w:line="240" w:lineRule="auto"/>
    </w:pPr>
    <w:rPr>
      <w:sz w:val="20"/>
      <w:szCs w:val="20"/>
    </w:rPr>
  </w:style>
  <w:style w:type="character" w:customStyle="1" w:styleId="a5">
    <w:name w:val="章節附註文字 字元"/>
    <w:basedOn w:val="a0"/>
    <w:link w:val="a4"/>
    <w:uiPriority w:val="99"/>
    <w:rsid w:val="003F0CDE"/>
    <w:rPr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3F0CDE"/>
    <w:pPr>
      <w:spacing w:after="0" w:line="240" w:lineRule="auto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3F0CDE"/>
    <w:rPr>
      <w:sz w:val="20"/>
      <w:szCs w:val="20"/>
    </w:rPr>
  </w:style>
  <w:style w:type="character" w:customStyle="1" w:styleId="infotime">
    <w:name w:val="info_time"/>
    <w:basedOn w:val="a0"/>
    <w:rsid w:val="003F0CDE"/>
  </w:style>
  <w:style w:type="character" w:styleId="a8">
    <w:name w:val="Hyperlink"/>
    <w:basedOn w:val="a0"/>
    <w:uiPriority w:val="99"/>
    <w:unhideWhenUsed/>
    <w:rsid w:val="003F0CDE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2C62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aglist">
    <w:name w:val="taglist"/>
    <w:basedOn w:val="a0"/>
    <w:rsid w:val="002C624E"/>
  </w:style>
  <w:style w:type="character" w:styleId="a9">
    <w:name w:val="footnote reference"/>
    <w:basedOn w:val="a0"/>
    <w:uiPriority w:val="99"/>
    <w:semiHidden/>
    <w:unhideWhenUsed/>
    <w:rsid w:val="003C4062"/>
    <w:rPr>
      <w:vertAlign w:val="superscript"/>
    </w:rPr>
  </w:style>
  <w:style w:type="character" w:styleId="aa">
    <w:name w:val="Strong"/>
    <w:basedOn w:val="a0"/>
    <w:uiPriority w:val="22"/>
    <w:qFormat/>
    <w:rsid w:val="008E5248"/>
    <w:rPr>
      <w:b/>
      <w:bCs/>
    </w:rPr>
  </w:style>
  <w:style w:type="paragraph" w:styleId="Web">
    <w:name w:val="Normal (Web)"/>
    <w:basedOn w:val="a"/>
    <w:unhideWhenUsed/>
    <w:rsid w:val="008E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56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rsid w:val="008C7F94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55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頁首 字元"/>
    <w:basedOn w:val="a0"/>
    <w:link w:val="ac"/>
    <w:uiPriority w:val="99"/>
    <w:rsid w:val="006550E6"/>
  </w:style>
  <w:style w:type="paragraph" w:styleId="ae">
    <w:name w:val="footer"/>
    <w:basedOn w:val="a"/>
    <w:link w:val="af"/>
    <w:uiPriority w:val="99"/>
    <w:unhideWhenUsed/>
    <w:rsid w:val="00655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頁尾 字元"/>
    <w:basedOn w:val="a0"/>
    <w:link w:val="ae"/>
    <w:uiPriority w:val="99"/>
    <w:rsid w:val="006550E6"/>
  </w:style>
  <w:style w:type="character" w:customStyle="1" w:styleId="datestamp">
    <w:name w:val="datestamp"/>
    <w:basedOn w:val="a0"/>
    <w:rsid w:val="00125116"/>
  </w:style>
  <w:style w:type="character" w:styleId="af0">
    <w:name w:val="Emphasis"/>
    <w:basedOn w:val="a0"/>
    <w:uiPriority w:val="20"/>
    <w:qFormat/>
    <w:rsid w:val="00125116"/>
    <w:rPr>
      <w:i/>
      <w:iCs/>
    </w:rPr>
  </w:style>
  <w:style w:type="character" w:customStyle="1" w:styleId="contributor">
    <w:name w:val="contributor"/>
    <w:basedOn w:val="a0"/>
    <w:rsid w:val="00125116"/>
  </w:style>
  <w:style w:type="character" w:styleId="af1">
    <w:name w:val="FollowedHyperlink"/>
    <w:basedOn w:val="a0"/>
    <w:uiPriority w:val="99"/>
    <w:semiHidden/>
    <w:unhideWhenUsed/>
    <w:rsid w:val="002550D3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BE2102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09378E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paragraph" w:styleId="af3">
    <w:name w:val="Plain Text"/>
    <w:basedOn w:val="a"/>
    <w:link w:val="af4"/>
    <w:unhideWhenUsed/>
    <w:rsid w:val="0009378E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val="x-none"/>
    </w:rPr>
  </w:style>
  <w:style w:type="character" w:customStyle="1" w:styleId="af4">
    <w:name w:val="純文字 字元"/>
    <w:basedOn w:val="a0"/>
    <w:link w:val="af3"/>
    <w:rsid w:val="0009378E"/>
    <w:rPr>
      <w:rFonts w:ascii="Times New Roman" w:eastAsia="新細明體" w:hAnsi="Times New Roman" w:cs="Times New Roman"/>
      <w:sz w:val="24"/>
      <w:szCs w:val="24"/>
      <w:lang w:val="x-none"/>
    </w:rPr>
  </w:style>
  <w:style w:type="character" w:customStyle="1" w:styleId="30">
    <w:name w:val="標題 3 字元"/>
    <w:basedOn w:val="a0"/>
    <w:link w:val="3"/>
    <w:uiPriority w:val="9"/>
    <w:rsid w:val="0046506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506C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8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897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80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2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93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670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251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8788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113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6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16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10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195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486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612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174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5946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51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63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80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5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5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3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1736">
              <w:marLeft w:val="-450"/>
              <w:marRight w:val="0"/>
              <w:marTop w:val="525"/>
              <w:marBottom w:val="225"/>
              <w:divBdr>
                <w:top w:val="none" w:sz="0" w:space="0" w:color="auto"/>
                <w:left w:val="single" w:sz="48" w:space="0" w:color="4F9CEE"/>
                <w:bottom w:val="none" w:sz="0" w:space="0" w:color="auto"/>
                <w:right w:val="none" w:sz="0" w:space="0" w:color="auto"/>
              </w:divBdr>
            </w:div>
            <w:div w:id="1824736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6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1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2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89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80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94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5902">
              <w:marLeft w:val="0"/>
              <w:marRight w:val="0"/>
              <w:marTop w:val="0"/>
              <w:marBottom w:val="450"/>
              <w:divBdr>
                <w:top w:val="single" w:sz="12" w:space="6" w:color="CCCCCC"/>
                <w:left w:val="none" w:sz="0" w:space="0" w:color="auto"/>
                <w:bottom w:val="single" w:sz="2" w:space="6" w:color="E6E6E6"/>
                <w:right w:val="none" w:sz="0" w:space="0" w:color="auto"/>
              </w:divBdr>
              <w:divsChild>
                <w:div w:id="337762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5231">
              <w:marLeft w:val="0"/>
              <w:marRight w:val="0"/>
              <w:marTop w:val="0"/>
              <w:marBottom w:val="150"/>
              <w:divBdr>
                <w:top w:val="single" w:sz="6" w:space="8" w:color="E6E6E6"/>
                <w:left w:val="single" w:sz="6" w:space="11" w:color="E6E6E6"/>
                <w:bottom w:val="single" w:sz="6" w:space="0" w:color="E6E6E6"/>
                <w:right w:val="single" w:sz="6" w:space="11" w:color="E6E6E6"/>
              </w:divBdr>
              <w:divsChild>
                <w:div w:id="973800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6862">
                  <w:marLeft w:val="-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1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cowe.org/content_pub.php?id=ps200605-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obao.com.sg/editor/hu-wen-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th-light.org.hk/nt/article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th-light.org.hk/nt/article/" TargetMode="External"/><Relationship Id="rId3" Type="http://schemas.openxmlformats.org/officeDocument/2006/relationships/hyperlink" Target="https://www.zaobao.com.sg/editor/hu-wen-ji" TargetMode="External"/><Relationship Id="rId7" Type="http://schemas.openxmlformats.org/officeDocument/2006/relationships/hyperlink" Target="http://www.qika" TargetMode="External"/><Relationship Id="rId2" Type="http://schemas.openxmlformats.org/officeDocument/2006/relationships/hyperlink" Target="http://www.orientaldaily.com.my/s/57872" TargetMode="External"/><Relationship Id="rId1" Type="http://schemas.openxmlformats.org/officeDocument/2006/relationships/hyperlink" Target="https://baike.baidu.com/item/E" TargetMode="External"/><Relationship Id="rId6" Type="http://schemas.openxmlformats.org/officeDocument/2006/relationships/hyperlink" Target="http://news.cntv.cn/2013/10/24/ARTI1382616832326547.shtml" TargetMode="External"/><Relationship Id="rId5" Type="http://schemas.openxmlformats.org/officeDocument/2006/relationships/hyperlink" Target="http://news.cntv.cn/2013/10/24/ARTI1382616832326547.shtml" TargetMode="External"/><Relationship Id="rId4" Type="http://schemas.openxmlformats.org/officeDocument/2006/relationships/hyperlink" Target="https://www.xueanquan.com/SafeRepository/_SafetyText.aspx?contentId=17260&amp;cid=374" TargetMode="External"/><Relationship Id="rId9" Type="http://schemas.openxmlformats.org/officeDocument/2006/relationships/hyperlink" Target="http://www.yzu.edu.tw/yzit/st/psy/health/health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7AB4-6D4F-4E12-B979-16C590C8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1750</Words>
  <Characters>9978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9</vt:i4>
      </vt:variant>
    </vt:vector>
  </HeadingPairs>
  <TitlesOfParts>
    <vt:vector size="10" baseType="lpstr">
      <vt:lpstr/>
      <vt:lpstr>前言：</vt:lpstr>
      <vt:lpstr>    簡介：甲洞宣恩堂青少年</vt:lpstr>
      <vt:lpstr>        多媒体手机对青少年的影响</vt:lpstr>
      <vt:lpstr>如何牧养青少年</vt:lpstr>
      <vt:lpstr>先了解为何沉迷手机</vt:lpstr>
      <vt:lpstr>    父母参与挽回的责任</vt:lpstr>
      <vt:lpstr>        认识年轻人的网络文化</vt:lpstr>
      <vt:lpstr>        加强团契属灵喂养</vt:lpstr>
      <vt:lpstr>结论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lai chin</dc:creator>
  <cp:keywords/>
  <dc:description/>
  <cp:lastModifiedBy>Johnny Wan</cp:lastModifiedBy>
  <cp:revision>5</cp:revision>
  <dcterms:created xsi:type="dcterms:W3CDTF">2019-06-27T14:52:00Z</dcterms:created>
  <dcterms:modified xsi:type="dcterms:W3CDTF">2019-06-30T04:48:00Z</dcterms:modified>
</cp:coreProperties>
</file>