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13CC" w14:textId="16E2A52C" w:rsidR="00162762" w:rsidRPr="00D72DD5" w:rsidRDefault="00986626" w:rsidP="00D72DD5">
      <w:pPr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ascii="Times New Roman" w:eastAsia="PMingLiU" w:hAnsi="Times New Roman" w:cs="Times New Roman"/>
          <w:b/>
          <w:bCs/>
        </w:rPr>
      </w:pPr>
      <w:r w:rsidRPr="00986626">
        <w:rPr>
          <w:rFonts w:ascii="Times New Roman" w:eastAsia="PMingLiU" w:hAnsi="Times New Roman" w:cs="Times New Roman" w:hint="eastAsia"/>
          <w:b/>
          <w:bCs/>
        </w:rPr>
        <w:t>文宣专栏</w:t>
      </w:r>
    </w:p>
    <w:tbl>
      <w:tblPr>
        <w:tblW w:w="8275" w:type="dxa"/>
        <w:jc w:val="center"/>
        <w:tblCellSpacing w:w="0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8275"/>
      </w:tblGrid>
      <w:tr w:rsidR="00162762" w:rsidRPr="00D72DD5" w14:paraId="068F53E5" w14:textId="77777777" w:rsidTr="00AE6D1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D7B1E5E" w14:textId="77777777" w:rsidR="00D72DD5" w:rsidRDefault="00D72DD5" w:rsidP="00D72DD5">
            <w:pPr>
              <w:pStyle w:val="Heading1"/>
              <w:spacing w:before="0" w:beforeAutospacing="0" w:after="0" w:afterAutospacing="0" w:line="360" w:lineRule="auto"/>
              <w:jc w:val="center"/>
              <w:rPr>
                <w:rFonts w:eastAsia="PMingLiU"/>
                <w:sz w:val="24"/>
                <w:szCs w:val="24"/>
              </w:rPr>
            </w:pPr>
          </w:p>
          <w:p w14:paraId="70880D58" w14:textId="45BAA042" w:rsidR="00D72DD5" w:rsidRDefault="00986626" w:rsidP="00D72DD5">
            <w:pPr>
              <w:pStyle w:val="Heading1"/>
              <w:spacing w:before="0" w:beforeAutospacing="0" w:after="0" w:afterAutospacing="0" w:line="360" w:lineRule="auto"/>
              <w:jc w:val="center"/>
              <w:rPr>
                <w:rFonts w:eastAsia="PMingLiU"/>
                <w:sz w:val="24"/>
                <w:szCs w:val="24"/>
              </w:rPr>
            </w:pPr>
            <w:r w:rsidRPr="00986626">
              <w:rPr>
                <w:rFonts w:eastAsia="PMingLiU" w:hint="eastAsia"/>
                <w:sz w:val="24"/>
                <w:szCs w:val="24"/>
              </w:rPr>
              <w:t>文宣与存在</w:t>
            </w:r>
            <w:r w:rsidRPr="00986626">
              <w:rPr>
                <w:rFonts w:eastAsia="PMingLiU"/>
                <w:sz w:val="24"/>
                <w:szCs w:val="24"/>
              </w:rPr>
              <w:t xml:space="preserve"> — </w:t>
            </w:r>
            <w:r w:rsidRPr="00986626">
              <w:rPr>
                <w:rFonts w:eastAsia="PMingLiU" w:hint="eastAsia"/>
                <w:sz w:val="24"/>
                <w:szCs w:val="24"/>
              </w:rPr>
              <w:t>约伯记</w:t>
            </w:r>
          </w:p>
          <w:p w14:paraId="51C3E11D" w14:textId="77777777" w:rsidR="00D72DD5" w:rsidRDefault="00D72DD5" w:rsidP="00D72DD5">
            <w:pPr>
              <w:pStyle w:val="Heading1"/>
              <w:spacing w:before="0" w:beforeAutospacing="0" w:after="0" w:afterAutospacing="0" w:line="360" w:lineRule="auto"/>
              <w:jc w:val="center"/>
              <w:rPr>
                <w:rFonts w:eastAsia="PMingLiU"/>
                <w:sz w:val="24"/>
                <w:szCs w:val="24"/>
              </w:rPr>
            </w:pPr>
          </w:p>
          <w:p w14:paraId="00E6885B" w14:textId="6748BD7C" w:rsidR="009E443B" w:rsidRPr="00D72DD5" w:rsidRDefault="00D72DD5" w:rsidP="00D72DD5">
            <w:pPr>
              <w:pStyle w:val="Heading1"/>
              <w:spacing w:before="0" w:beforeAutospacing="0" w:after="0" w:afterAutospacing="0" w:line="360" w:lineRule="auto"/>
              <w:jc w:val="center"/>
              <w:rPr>
                <w:rFonts w:eastAsia="PMingLiU"/>
                <w:sz w:val="24"/>
                <w:szCs w:val="24"/>
              </w:rPr>
            </w:pPr>
            <w:bookmarkStart w:id="0" w:name="_GoBack"/>
            <w:r w:rsidRPr="00D72DD5">
              <w:rPr>
                <w:rFonts w:eastAsia="PMingLiU"/>
                <w:sz w:val="24"/>
                <w:szCs w:val="24"/>
              </w:rPr>
              <w:t>于中旻</w:t>
            </w:r>
          </w:p>
          <w:bookmarkEnd w:id="0"/>
          <w:p w14:paraId="70D21745" w14:textId="77777777" w:rsidR="00D72DD5" w:rsidRDefault="00D72DD5" w:rsidP="00D72DD5">
            <w:pPr>
              <w:spacing w:line="360" w:lineRule="auto"/>
              <w:jc w:val="center"/>
              <w:outlineLvl w:val="0"/>
              <w:rPr>
                <w:rFonts w:ascii="Times New Roman" w:eastAsia="PMingLiU" w:hAnsi="Times New Roman" w:cs="Times New Roman"/>
                <w:b/>
                <w:bCs/>
                <w:kern w:val="36"/>
              </w:rPr>
            </w:pPr>
          </w:p>
          <w:p w14:paraId="1420B54E" w14:textId="3C4D4038" w:rsidR="00AE6D15" w:rsidRPr="00D72DD5" w:rsidRDefault="00E96323" w:rsidP="00D72DD5">
            <w:pPr>
              <w:spacing w:line="360" w:lineRule="auto"/>
              <w:jc w:val="center"/>
              <w:outlineLvl w:val="0"/>
              <w:rPr>
                <w:rFonts w:ascii="Times New Roman" w:eastAsia="PMingLiU" w:hAnsi="Times New Roman" w:cs="Times New Roman"/>
                <w:b/>
                <w:bCs/>
                <w:kern w:val="36"/>
              </w:rPr>
            </w:pPr>
            <w:r w:rsidRPr="00E96323">
              <w:rPr>
                <w:rFonts w:ascii="Times New Roman" w:eastAsia="PMingLiU" w:hAnsi="Times New Roman" w:cs="Times New Roman" w:hint="eastAsia"/>
                <w:b/>
                <w:bCs/>
                <w:kern w:val="36"/>
              </w:rPr>
              <w:t>惟愿我的言语，现在写上，都记录在书上，用铁笔镌刻，用铅灌在磐石上，直存到永远</w:t>
            </w:r>
            <w:r w:rsidR="00AE6D15" w:rsidRPr="00D72DD5">
              <w:rPr>
                <w:rFonts w:ascii="Times New Roman" w:eastAsia="PMingLiU" w:hAnsi="Times New Roman" w:cs="Times New Roman"/>
                <w:b/>
                <w:bCs/>
                <w:kern w:val="36"/>
              </w:rPr>
              <w:t>。</w:t>
            </w:r>
          </w:p>
          <w:p w14:paraId="291ED21C" w14:textId="2906749C" w:rsidR="00162762" w:rsidRPr="00D72DD5" w:rsidRDefault="00E96323" w:rsidP="00D72DD5">
            <w:pPr>
              <w:spacing w:line="360" w:lineRule="auto"/>
              <w:jc w:val="center"/>
              <w:outlineLvl w:val="0"/>
              <w:rPr>
                <w:rFonts w:ascii="Times New Roman" w:eastAsia="PMingLiU" w:hAnsi="Times New Roman" w:cs="Times New Roman"/>
                <w:b/>
                <w:bCs/>
                <w:kern w:val="36"/>
              </w:rPr>
            </w:pPr>
            <w:r w:rsidRPr="00E96323">
              <w:rPr>
                <w:rFonts w:ascii="Times New Roman" w:eastAsia="PMingLiU" w:hAnsi="Times New Roman" w:cs="Times New Roman" w:hint="eastAsia"/>
                <w:b/>
                <w:bCs/>
                <w:kern w:val="36"/>
              </w:rPr>
              <w:t>约伯记第</w:t>
            </w:r>
            <w:r w:rsidRPr="00E96323">
              <w:rPr>
                <w:rFonts w:ascii="Times New Roman" w:eastAsia="PMingLiU" w:hAnsi="Times New Roman" w:cs="Times New Roman"/>
                <w:b/>
                <w:bCs/>
                <w:kern w:val="36"/>
              </w:rPr>
              <w:t>19</w:t>
            </w:r>
            <w:r w:rsidRPr="00E96323">
              <w:rPr>
                <w:rFonts w:ascii="Times New Roman" w:eastAsia="PMingLiU" w:hAnsi="Times New Roman" w:cs="Times New Roman" w:hint="eastAsia"/>
                <w:b/>
                <w:bCs/>
                <w:kern w:val="36"/>
              </w:rPr>
              <w:t>章</w:t>
            </w:r>
            <w:r w:rsidRPr="00E96323">
              <w:rPr>
                <w:rFonts w:ascii="Times New Roman" w:eastAsia="PMingLiU" w:hAnsi="Times New Roman" w:cs="Times New Roman"/>
                <w:b/>
                <w:bCs/>
                <w:kern w:val="36"/>
              </w:rPr>
              <w:t>23-24</w:t>
            </w:r>
            <w:r w:rsidRPr="00E96323">
              <w:rPr>
                <w:rFonts w:ascii="Times New Roman" w:eastAsia="PMingLiU" w:hAnsi="Times New Roman" w:cs="Times New Roman" w:hint="eastAsia"/>
                <w:b/>
                <w:bCs/>
                <w:kern w:val="36"/>
              </w:rPr>
              <w:t>节</w:t>
            </w:r>
          </w:p>
          <w:tbl>
            <w:tblPr>
              <w:tblW w:w="7875" w:type="dxa"/>
              <w:jc w:val="center"/>
              <w:tblCellSpacing w:w="0" w:type="dxa"/>
              <w:tblCellMar>
                <w:top w:w="200" w:type="dxa"/>
                <w:left w:w="200" w:type="dxa"/>
                <w:bottom w:w="200" w:type="dxa"/>
                <w:right w:w="200" w:type="dxa"/>
              </w:tblCellMar>
              <w:tblLook w:val="04A0" w:firstRow="1" w:lastRow="0" w:firstColumn="1" w:lastColumn="0" w:noHBand="0" w:noVBand="1"/>
            </w:tblPr>
            <w:tblGrid>
              <w:gridCol w:w="3937"/>
              <w:gridCol w:w="3938"/>
            </w:tblGrid>
            <w:tr w:rsidR="00AE6D15" w:rsidRPr="00D72DD5" w14:paraId="4A538E94" w14:textId="77777777" w:rsidTr="00AE6D1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81FA5D4" w14:textId="77777777" w:rsidR="00D72DD5" w:rsidRDefault="00AE6D15" w:rsidP="00D72DD5">
                  <w:pPr>
                    <w:spacing w:line="360" w:lineRule="auto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</w:p>
                <w:p w14:paraId="250439B8" w14:textId="7BAB92C0" w:rsidR="00AE6D15" w:rsidRPr="00D72DD5" w:rsidRDefault="00E96323" w:rsidP="00D72DD5">
                  <w:pPr>
                    <w:spacing w:line="360" w:lineRule="auto"/>
                    <w:ind w:firstLineChars="200" w:firstLine="480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E96323">
                    <w:rPr>
                      <w:rFonts w:ascii="Times New Roman" w:eastAsia="PMingLiU" w:hAnsi="Times New Roman" w:cs="Times New Roman" w:hint="eastAsia"/>
                    </w:rPr>
                    <w:t>人对于存在的焦虑与困惑，是与人生同样的长久。比期可葛（</w:t>
                  </w:r>
                  <w:r w:rsidRPr="00E96323">
                    <w:rPr>
                      <w:rFonts w:ascii="Times New Roman" w:eastAsia="PMingLiU" w:hAnsi="Times New Roman" w:cs="Times New Roman"/>
                    </w:rPr>
                    <w:t>Soren Kierkegaard, 1813-1855</w:t>
                  </w:r>
                  <w:r w:rsidRPr="00E96323">
                    <w:rPr>
                      <w:rFonts w:ascii="Times New Roman" w:eastAsia="PMingLiU" w:hAnsi="Times New Roman" w:cs="Times New Roman" w:hint="eastAsia"/>
                    </w:rPr>
                    <w:t>）“丹麦疯子”的祖先</w:t>
                  </w:r>
                  <w:r w:rsidRPr="00E96323">
                    <w:rPr>
                      <w:rFonts w:ascii="Times New Roman" w:eastAsia="PMingLiU" w:hAnsi="Times New Roman" w:cs="Times New Roman"/>
                    </w:rPr>
                    <w:t>Vikings</w:t>
                  </w:r>
                  <w:r w:rsidRPr="00E96323">
                    <w:rPr>
                      <w:rFonts w:ascii="Times New Roman" w:eastAsia="PMingLiU" w:hAnsi="Times New Roman" w:cs="Times New Roman" w:hint="eastAsia"/>
                    </w:rPr>
                    <w:t>还早了许多年代。约伯记这卷圣经最早的书中，就是针对这个古老的问题。因此，世间为甚么有罪恶与痛苦，存在的荒谬，这一类的话，并不是忽然的发现。约伯的痛苦是真实的，是客观存在的。一个安福尊荣的人，忽然失去了健康，财富及儿女。在精神上，也经验到孤立，身受这不可解释的灾祸，超出了常人因果关系推理能力之外。亲人朋友的不了解，对他疏远，甚至蔑视。一般人简单的逻辑是：罪必然有罚，所以痛苦是由罪来的。这可能导致约伯名誉的丧失，使他更加感受到难忍的痛苦，和心灵上的困惑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。</w:t>
                  </w:r>
                </w:p>
                <w:p w14:paraId="3EC4C1D6" w14:textId="77777777" w:rsidR="00D72DD5" w:rsidRDefault="00D72DD5" w:rsidP="00D72DD5">
                  <w:pPr>
                    <w:spacing w:line="360" w:lineRule="auto"/>
                    <w:jc w:val="center"/>
                    <w:rPr>
                      <w:rFonts w:ascii="Times New Roman" w:eastAsia="PMingLiU" w:hAnsi="Times New Roman" w:cs="Times New Roman"/>
                      <w:b/>
                      <w:bCs/>
                    </w:rPr>
                  </w:pPr>
                </w:p>
                <w:p w14:paraId="2E27091C" w14:textId="1D4CF2C8" w:rsidR="00AE6D15" w:rsidRPr="00D72DD5" w:rsidRDefault="00AE6D15" w:rsidP="00D72DD5">
                  <w:pPr>
                    <w:spacing w:line="360" w:lineRule="auto"/>
                    <w:jc w:val="center"/>
                    <w:rPr>
                      <w:rFonts w:ascii="Times New Roman" w:eastAsia="PMingLiU" w:hAnsi="Times New Roman" w:cs="Times New Roman"/>
                      <w:b/>
                      <w:bCs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  <w:b/>
                      <w:bCs/>
                    </w:rPr>
                    <w:t>我在故我思</w:t>
                  </w:r>
                </w:p>
                <w:p w14:paraId="25C92337" w14:textId="4B914BA2" w:rsidR="00D72DD5" w:rsidRDefault="00AE6D15" w:rsidP="00D72DD5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  <w:r w:rsidR="00E96323" w:rsidRPr="00E96323">
                    <w:rPr>
                      <w:rFonts w:ascii="Times New Roman" w:eastAsia="PMingLiU" w:hAnsi="Times New Roman" w:cs="Times New Roman" w:hint="eastAsia"/>
                    </w:rPr>
                    <w:t>在面对人生极大的考验的时期，约伯也像古人一样的想法：人最好是不生；但既然生了，其次是速死。他咒诅生命，却把死亡当作朋友（参约伯记第</w:t>
                  </w:r>
                  <w:r w:rsidR="00E96323" w:rsidRPr="00E96323">
                    <w:rPr>
                      <w:rFonts w:ascii="Times New Roman" w:eastAsia="PMingLiU" w:hAnsi="Times New Roman" w:cs="Times New Roman"/>
                    </w:rPr>
                    <w:t>3</w:t>
                  </w:r>
                  <w:r w:rsidR="00E96323" w:rsidRPr="00E96323">
                    <w:rPr>
                      <w:rFonts w:ascii="Times New Roman" w:eastAsia="PMingLiU" w:hAnsi="Times New Roman" w:cs="Times New Roman" w:hint="eastAsia"/>
                    </w:rPr>
                    <w:t>章）。在苦难重压之下，人渴慕安息。人之所以有痛苦，是因有感受；感受是由于感官作用，感官之有作用，是因为存在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。</w:t>
                  </w:r>
                  <w:r w:rsidR="00E96323" w:rsidRPr="00E96323">
                    <w:rPr>
                      <w:rFonts w:ascii="Times New Roman" w:eastAsia="PMingLiU" w:hAnsi="Times New Roman" w:cs="Times New Roman" w:hint="eastAsia"/>
                    </w:rPr>
                    <w:lastRenderedPageBreak/>
                    <w:t>人若不存在了，痛苦也就不存在了。这似乎是“砍头冶头痛，千古不易之良方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。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”</w:t>
                  </w:r>
                </w:p>
                <w:p w14:paraId="2A9532AB" w14:textId="6E576193" w:rsidR="00AE6D15" w:rsidRPr="00D72DD5" w:rsidRDefault="00AE6D15" w:rsidP="00D72DD5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  <w:r w:rsidR="00E96323" w:rsidRPr="00E96323">
                    <w:rPr>
                      <w:rFonts w:ascii="Times New Roman" w:eastAsia="PMingLiU" w:hAnsi="Times New Roman" w:cs="Times New Roman" w:hint="eastAsia"/>
                    </w:rPr>
                    <w:t>在痛苦中存在的经验，不是怀疑自己的存在，而是怀疑存在的意义。人会思想，寻索答案；在寻不得答案的时候，难免埋怨。马克吐温（</w:t>
                  </w:r>
                  <w:r w:rsidR="00E96323" w:rsidRPr="00E96323">
                    <w:rPr>
                      <w:rFonts w:ascii="Times New Roman" w:eastAsia="PMingLiU" w:hAnsi="Times New Roman" w:cs="Times New Roman"/>
                    </w:rPr>
                    <w:t>Mark Twain</w:t>
                  </w:r>
                  <w:r w:rsidR="00E96323" w:rsidRPr="00E96323">
                    <w:rPr>
                      <w:rFonts w:ascii="Times New Roman" w:eastAsia="PMingLiU" w:hAnsi="Times New Roman" w:cs="Times New Roman" w:hint="eastAsia"/>
                    </w:rPr>
                    <w:t>）的后半生，过的是优裕的生活，但他经历了家中的人死亡，又失意于发财不成，在他所写《神秘的陌生人》（</w:t>
                  </w:r>
                  <w:r w:rsidR="00E96323" w:rsidRPr="00E96323">
                    <w:rPr>
                      <w:rFonts w:ascii="Times New Roman" w:eastAsia="PMingLiU" w:hAnsi="Times New Roman" w:cs="Times New Roman"/>
                    </w:rPr>
                    <w:t>The Mysterious Stranger</w:t>
                  </w:r>
                  <w:r w:rsidR="00E96323" w:rsidRPr="00E96323">
                    <w:rPr>
                      <w:rFonts w:ascii="Times New Roman" w:eastAsia="PMingLiU" w:hAnsi="Times New Roman" w:cs="Times New Roman" w:hint="eastAsia"/>
                    </w:rPr>
                    <w:t>）书中，和后期的作品，充满了对于生之厌烦。当然，他的际遇还不算是最不幸的，比不上约伯的苦痛；不过他的信心与品德，远不能与约伯相比，对神的认识更谈不上。马克吐温的意象是取自莎士比亚（</w:t>
                  </w:r>
                  <w:r w:rsidR="00E96323" w:rsidRPr="00E96323">
                    <w:rPr>
                      <w:rFonts w:ascii="Times New Roman" w:eastAsia="PMingLiU" w:hAnsi="Times New Roman" w:cs="Times New Roman"/>
                    </w:rPr>
                    <w:t>William Shakespeare</w:t>
                  </w:r>
                  <w:r w:rsidR="00E96323" w:rsidRPr="00E96323">
                    <w:rPr>
                      <w:rFonts w:ascii="Times New Roman" w:eastAsia="PMingLiU" w:hAnsi="Times New Roman" w:cs="Times New Roman" w:hint="eastAsia"/>
                    </w:rPr>
                    <w:t>）的悲剧李尔王（</w:t>
                  </w:r>
                  <w:r w:rsidR="00E96323" w:rsidRPr="00E96323">
                    <w:rPr>
                      <w:rFonts w:ascii="Times New Roman" w:eastAsia="PMingLiU" w:hAnsi="Times New Roman" w:cs="Times New Roman"/>
                    </w:rPr>
                    <w:t>King Lear</w:t>
                  </w:r>
                  <w:r w:rsidR="00E96323" w:rsidRPr="00E96323">
                    <w:rPr>
                      <w:rFonts w:ascii="Times New Roman" w:eastAsia="PMingLiU" w:hAnsi="Times New Roman" w:cs="Times New Roman" w:hint="eastAsia"/>
                    </w:rPr>
                    <w:t>）的一段对话：哥劳斯特伯爵（</w:t>
                  </w:r>
                  <w:r w:rsidR="00E96323" w:rsidRPr="00E96323">
                    <w:rPr>
                      <w:rFonts w:ascii="Times New Roman" w:eastAsia="PMingLiU" w:hAnsi="Times New Roman" w:cs="Times New Roman"/>
                    </w:rPr>
                    <w:t>Earl of Gloucester</w:t>
                  </w:r>
                  <w:r w:rsidR="00E96323" w:rsidRPr="00E96323">
                    <w:rPr>
                      <w:rFonts w:ascii="Times New Roman" w:eastAsia="PMingLiU" w:hAnsi="Times New Roman" w:cs="Times New Roman" w:hint="eastAsia"/>
                    </w:rPr>
                    <w:t>）在迭遭颠沛流离之后，以为苍天聩聩，造化弄人，说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：</w:t>
                  </w:r>
                </w:p>
                <w:p w14:paraId="08BC1289" w14:textId="77777777" w:rsidR="00E67ABA" w:rsidRPr="00E67ABA" w:rsidRDefault="00E67ABA" w:rsidP="00E67ABA">
                  <w:pPr>
                    <w:spacing w:line="360" w:lineRule="auto"/>
                    <w:jc w:val="center"/>
                    <w:rPr>
                      <w:rFonts w:ascii="Times New Roman" w:eastAsia="PMingLiU" w:hAnsi="Times New Roman" w:cs="Times New Roman"/>
                    </w:rPr>
                  </w:pPr>
                  <w:r w:rsidRPr="00E67ABA">
                    <w:rPr>
                      <w:rFonts w:ascii="Times New Roman" w:eastAsia="PMingLiU" w:hAnsi="Times New Roman" w:cs="Times New Roman" w:hint="eastAsia"/>
                    </w:rPr>
                    <w:t>像顽童恶作剧对待苍蝇一样，</w:t>
                  </w:r>
                </w:p>
                <w:p w14:paraId="38C58624" w14:textId="321FD86E" w:rsidR="00AE6D15" w:rsidRDefault="00E67ABA" w:rsidP="00E67ABA">
                  <w:pPr>
                    <w:spacing w:line="360" w:lineRule="auto"/>
                    <w:jc w:val="center"/>
                    <w:rPr>
                      <w:rFonts w:ascii="Times New Roman" w:eastAsia="PMingLiU" w:hAnsi="Times New Roman" w:cs="Times New Roman"/>
                    </w:rPr>
                  </w:pPr>
                  <w:r w:rsidRPr="00E67ABA">
                    <w:rPr>
                      <w:rFonts w:ascii="Times New Roman" w:eastAsia="PMingLiU" w:hAnsi="Times New Roman" w:cs="Times New Roman" w:hint="eastAsia"/>
                    </w:rPr>
                    <w:t>诸神杀害我们以为戏耍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。</w:t>
                  </w:r>
                </w:p>
                <w:p w14:paraId="65272DE6" w14:textId="77777777" w:rsidR="00D72DD5" w:rsidRPr="00D72DD5" w:rsidRDefault="00D72DD5" w:rsidP="00D72DD5">
                  <w:pPr>
                    <w:spacing w:line="360" w:lineRule="auto"/>
                    <w:jc w:val="center"/>
                    <w:rPr>
                      <w:rFonts w:ascii="Times New Roman" w:eastAsia="PMingLiU" w:hAnsi="Times New Roman" w:cs="Times New Roman"/>
                    </w:rPr>
                  </w:pPr>
                </w:p>
                <w:p w14:paraId="54C5492E" w14:textId="3BC3214E" w:rsidR="00D72DD5" w:rsidRDefault="00AE6D15" w:rsidP="00D72DD5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 </w:t>
                  </w:r>
                  <w:r w:rsidR="00E67ABA" w:rsidRPr="00E67ABA">
                    <w:rPr>
                      <w:rFonts w:ascii="Times New Roman" w:eastAsia="PMingLiU" w:hAnsi="Times New Roman" w:cs="Times New Roman" w:hint="eastAsia"/>
                    </w:rPr>
                    <w:t>存在主义的作家卡缪（</w:t>
                  </w:r>
                  <w:r w:rsidR="00E67ABA" w:rsidRPr="00E67ABA">
                    <w:rPr>
                      <w:rFonts w:ascii="Times New Roman" w:eastAsia="PMingLiU" w:hAnsi="Times New Roman" w:cs="Times New Roman"/>
                    </w:rPr>
                    <w:t>Albert Camus</w:t>
                  </w:r>
                  <w:r w:rsidR="00E67ABA" w:rsidRPr="00E67ABA">
                    <w:rPr>
                      <w:rFonts w:ascii="Times New Roman" w:eastAsia="PMingLiU" w:hAnsi="Times New Roman" w:cs="Times New Roman" w:hint="eastAsia"/>
                    </w:rPr>
                    <w:t>）也采用了哥劳斯特伯爵话中的另一意象：“‘</w:t>
                  </w:r>
                  <w:r w:rsidR="00E67ABA" w:rsidRPr="00E67ABA">
                    <w:rPr>
                      <w:rFonts w:ascii="Times New Roman" w:eastAsia="PMingLiU" w:hAnsi="Times New Roman" w:cs="Times New Roman"/>
                    </w:rPr>
                    <w:t xml:space="preserve">Tis the </w:t>
                  </w:r>
                  <w:proofErr w:type="spellStart"/>
                  <w:r w:rsidR="00E67ABA" w:rsidRPr="00E67ABA">
                    <w:rPr>
                      <w:rFonts w:ascii="Times New Roman" w:eastAsia="PMingLiU" w:hAnsi="Times New Roman" w:cs="Times New Roman"/>
                    </w:rPr>
                    <w:t>times’plague</w:t>
                  </w:r>
                  <w:proofErr w:type="spellEnd"/>
                  <w:r w:rsidR="00E67ABA" w:rsidRPr="00E67ABA">
                    <w:rPr>
                      <w:rFonts w:ascii="Times New Roman" w:eastAsia="PMingLiU" w:hAnsi="Times New Roman" w:cs="Times New Roman"/>
                    </w:rPr>
                    <w:t xml:space="preserve"> when mad-men lead the blind.”</w:t>
                  </w:r>
                  <w:r w:rsidR="00E67ABA" w:rsidRPr="00E67ABA">
                    <w:rPr>
                      <w:rFonts w:ascii="Times New Roman" w:eastAsia="PMingLiU" w:hAnsi="Times New Roman" w:cs="Times New Roman" w:hint="eastAsia"/>
                    </w:rPr>
                    <w:t>而写了一本书《时疫》（</w:t>
                  </w:r>
                  <w:r w:rsidR="00E67ABA" w:rsidRPr="00E67ABA">
                    <w:rPr>
                      <w:rFonts w:ascii="Times New Roman" w:eastAsia="PMingLiU" w:hAnsi="Times New Roman" w:cs="Times New Roman"/>
                    </w:rPr>
                    <w:t>The Plague</w:t>
                  </w:r>
                  <w:r w:rsidR="00E67ABA" w:rsidRPr="00E67ABA">
                    <w:rPr>
                      <w:rFonts w:ascii="Times New Roman" w:eastAsia="PMingLiU" w:hAnsi="Times New Roman" w:cs="Times New Roman" w:hint="eastAsia"/>
                    </w:rPr>
                    <w:t>）。也许，他另一本小说《陌生人》（</w:t>
                  </w:r>
                  <w:r w:rsidR="00E67ABA" w:rsidRPr="00E67ABA">
                    <w:rPr>
                      <w:rFonts w:ascii="Times New Roman" w:eastAsia="PMingLiU" w:hAnsi="Times New Roman" w:cs="Times New Roman"/>
                    </w:rPr>
                    <w:t>Stranger</w:t>
                  </w:r>
                  <w:r w:rsidR="00E67ABA" w:rsidRPr="00E67ABA">
                    <w:rPr>
                      <w:rFonts w:ascii="Times New Roman" w:eastAsia="PMingLiU" w:hAnsi="Times New Roman" w:cs="Times New Roman" w:hint="eastAsia"/>
                    </w:rPr>
                    <w:t>）的命名，是受了马克吐温小说的启发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。</w:t>
                  </w:r>
                </w:p>
                <w:p w14:paraId="102A1D69" w14:textId="4761DAE5" w:rsidR="00D72DD5" w:rsidRDefault="00D72DD5" w:rsidP="00D72DD5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>
                    <w:rPr>
                      <w:rFonts w:ascii="Times New Roman" w:eastAsia="PMingLiU" w:hAnsi="Times New Roman" w:cs="Times New Roman" w:hint="eastAsia"/>
                    </w:rPr>
                    <w:t xml:space="preserve"> </w:t>
                  </w:r>
                  <w:r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  <w:r w:rsidR="00E67ABA" w:rsidRPr="00E67ABA">
                    <w:rPr>
                      <w:rFonts w:ascii="Times New Roman" w:eastAsia="PMingLiU" w:hAnsi="Times New Roman" w:cs="Times New Roman" w:hint="eastAsia"/>
                    </w:rPr>
                    <w:t>如果我们只看环境，看“日光之下”的事，不能不同意这些人的看法。他们到底是思索过，寻求人生的意义。所罗门王称这些劳苦，愁烦，都是“虚空”（参傅二</w:t>
                  </w:r>
                  <w:r w:rsidR="00E67ABA" w:rsidRPr="00E67ABA">
                    <w:rPr>
                      <w:rFonts w:ascii="Times New Roman" w:eastAsia="PMingLiU" w:hAnsi="Times New Roman" w:cs="Times New Roman"/>
                    </w:rPr>
                    <w:t>23</w:t>
                  </w:r>
                  <w:r w:rsidR="00E67ABA" w:rsidRPr="00E67ABA">
                    <w:rPr>
                      <w:rFonts w:ascii="Times New Roman" w:eastAsia="PMingLiU" w:hAnsi="Times New Roman" w:cs="Times New Roman" w:hint="eastAsia"/>
                    </w:rPr>
                    <w:t>，三</w:t>
                  </w:r>
                  <w:r w:rsidR="00E67ABA" w:rsidRPr="00E67ABA">
                    <w:rPr>
                      <w:rFonts w:ascii="Times New Roman" w:eastAsia="PMingLiU" w:hAnsi="Times New Roman" w:cs="Times New Roman"/>
                    </w:rPr>
                    <w:t>10</w:t>
                  </w:r>
                  <w:r w:rsidR="00E67ABA" w:rsidRPr="00E67ABA">
                    <w:rPr>
                      <w:rFonts w:ascii="Times New Roman" w:eastAsia="PMingLiU" w:hAnsi="Times New Roman" w:cs="Times New Roman" w:hint="eastAsia"/>
                    </w:rPr>
                    <w:t>，四</w:t>
                  </w:r>
                  <w:r w:rsidR="00E67ABA" w:rsidRPr="00E67ABA">
                    <w:rPr>
                      <w:rFonts w:ascii="Times New Roman" w:eastAsia="PMingLiU" w:hAnsi="Times New Roman" w:cs="Times New Roman"/>
                    </w:rPr>
                    <w:t>1-3</w:t>
                  </w:r>
                  <w:r w:rsidR="00E67ABA" w:rsidRPr="00E67ABA">
                    <w:rPr>
                      <w:rFonts w:ascii="Times New Roman" w:eastAsia="PMingLiU" w:hAnsi="Times New Roman" w:cs="Times New Roman" w:hint="eastAsia"/>
                    </w:rPr>
                    <w:t>）是“大患”。如果人不能向上看，见到掌管一切的神，答案不过是如此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。</w:t>
                  </w:r>
                </w:p>
                <w:p w14:paraId="0CB7D984" w14:textId="214F532F" w:rsidR="00AE6D15" w:rsidRDefault="00D72DD5" w:rsidP="00D72DD5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>
                    <w:rPr>
                      <w:rFonts w:ascii="Times New Roman" w:eastAsia="PMingLiU" w:hAnsi="Times New Roman" w:cs="Times New Roman" w:hint="eastAsia"/>
                    </w:rPr>
                    <w:t xml:space="preserve"> </w:t>
                  </w:r>
                  <w:r>
                    <w:rPr>
                      <w:rFonts w:ascii="Times New Roman" w:eastAsia="PMingLiU" w:hAnsi="Times New Roman" w:cs="Times New Roman"/>
                    </w:rPr>
                    <w:t xml:space="preserve">      </w:t>
                  </w:r>
                  <w:r w:rsidR="00E67ABA" w:rsidRPr="00E67ABA">
                    <w:rPr>
                      <w:rFonts w:ascii="Times New Roman" w:eastAsia="PMingLiU" w:hAnsi="Times New Roman" w:cs="Times New Roman" w:hint="eastAsia"/>
                    </w:rPr>
                    <w:t>约伯的苦闷不乐，不仅在于目前的环境；就是在安舒的日子，他也有一种莫名的焦虑和隐然的恐惧。他说：“因我所恐惧的临到我身，我所惧怕的迎我而来。”（伯三</w:t>
                  </w:r>
                  <w:r w:rsidR="00E67ABA" w:rsidRPr="00E67ABA">
                    <w:rPr>
                      <w:rFonts w:ascii="Times New Roman" w:eastAsia="PMingLiU" w:hAnsi="Times New Roman" w:cs="Times New Roman"/>
                    </w:rPr>
                    <w:t>25</w:t>
                  </w:r>
                  <w:r w:rsidR="00E67ABA" w:rsidRPr="00E67ABA">
                    <w:rPr>
                      <w:rFonts w:ascii="Times New Roman" w:eastAsia="PMingLiU" w:hAnsi="Times New Roman" w:cs="Times New Roman" w:hint="eastAsia"/>
                    </w:rPr>
                    <w:t>）这种“恐惧”“惧怕”是在思想的</w:t>
                  </w:r>
                  <w:r w:rsidR="00E67ABA" w:rsidRPr="00E67ABA">
                    <w:rPr>
                      <w:rFonts w:ascii="Times New Roman" w:eastAsia="PMingLiU" w:hAnsi="Times New Roman" w:cs="Times New Roman" w:hint="eastAsia"/>
                    </w:rPr>
                    <w:lastRenderedPageBreak/>
                    <w:t>深处，在安逸的时候，灾祸未到的时候，就有一种负性的期待，怕由存在进入不存在。这种思想，可以反证存在的真实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。</w:t>
                  </w:r>
                </w:p>
                <w:p w14:paraId="367CE1B2" w14:textId="77777777" w:rsidR="00D72DD5" w:rsidRPr="00D72DD5" w:rsidRDefault="00D72DD5" w:rsidP="00D72DD5">
                  <w:pPr>
                    <w:spacing w:line="360" w:lineRule="auto"/>
                    <w:rPr>
                      <w:rFonts w:ascii="Times New Roman" w:eastAsia="PMingLiU" w:hAnsi="Times New Roman" w:cs="Times New Roman"/>
                    </w:rPr>
                  </w:pPr>
                </w:p>
                <w:p w14:paraId="32123467" w14:textId="18A07B1C" w:rsidR="00D72DD5" w:rsidRDefault="00AE6D15" w:rsidP="00D72DD5">
                  <w:pPr>
                    <w:spacing w:line="360" w:lineRule="auto"/>
                    <w:jc w:val="center"/>
                    <w:rPr>
                      <w:rFonts w:ascii="Times New Roman" w:eastAsia="PMingLiU" w:hAnsi="Times New Roman" w:cs="Times New Roman"/>
                      <w:b/>
                      <w:bCs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  <w:b/>
                      <w:bCs/>
                    </w:rPr>
                    <w:t>我在故言在</w:t>
                  </w:r>
                </w:p>
                <w:p w14:paraId="5F9F96BE" w14:textId="77777777" w:rsidR="00D72DD5" w:rsidRDefault="00D72DD5" w:rsidP="00D72DD5">
                  <w:pPr>
                    <w:spacing w:line="360" w:lineRule="auto"/>
                    <w:jc w:val="center"/>
                    <w:rPr>
                      <w:rFonts w:ascii="Times New Roman" w:eastAsia="PMingLiU" w:hAnsi="Times New Roman" w:cs="Times New Roman"/>
                      <w:b/>
                      <w:bCs/>
                    </w:rPr>
                  </w:pPr>
                </w:p>
                <w:p w14:paraId="3186740A" w14:textId="74EF2590" w:rsidR="00EE5F2B" w:rsidRDefault="00AE6D15" w:rsidP="00D72DD5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  <w:r w:rsidR="00A6794B" w:rsidRPr="00A6794B">
                    <w:rPr>
                      <w:rFonts w:ascii="Times New Roman" w:eastAsia="PMingLiU" w:hAnsi="Times New Roman" w:cs="Times New Roman" w:hint="eastAsia"/>
                    </w:rPr>
                    <w:t>像今代人的感觉一样，约伯经历被隔绝的痛苦。死亡是不存在，是与存在的隔绝。这又是卡缪在时疫一书中所描写疫症流行下危城的情形。人不了解和不被了解，是意念上的隔绝。这种愿欲交通的思想，几乎是一种冲动，是从那里来的呢？这不是共同存在的证明吗？在与当代周围可以见面的人交通隔绝之后，约伯想到了未见过面的将要来的人；要把他的言语留存下来，为求后代赏识，要让历史判断：“惟愿我的言语，现在写上，都记录在书上；用铁笔镌刻，用铅灌在盘石上，直存到永远。”（伯一九</w:t>
                  </w:r>
                  <w:r w:rsidR="00A6794B" w:rsidRPr="00A6794B">
                    <w:rPr>
                      <w:rFonts w:ascii="Times New Roman" w:eastAsia="PMingLiU" w:hAnsi="Times New Roman" w:cs="Times New Roman"/>
                    </w:rPr>
                    <w:t>23-24</w:t>
                  </w:r>
                  <w:r w:rsidR="00A6794B" w:rsidRPr="00A6794B">
                    <w:rPr>
                      <w:rFonts w:ascii="Times New Roman" w:eastAsia="PMingLiU" w:hAnsi="Times New Roman" w:cs="Times New Roman" w:hint="eastAsia"/>
                    </w:rPr>
                    <w:t>）如果人相信自己死了就完了，思想功能和意识存在，与脑波震荡同时停止，那还管它甚么谁是谁非？只有相信人的存在是超越时间，超越坟墓，才会有这种思想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。</w:t>
                  </w:r>
                </w:p>
                <w:p w14:paraId="161C68E8" w14:textId="36DA94F6" w:rsidR="00EE5F2B" w:rsidRDefault="00AE6D15" w:rsidP="00D72DD5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  <w:r w:rsidR="00A6794B" w:rsidRPr="00A6794B">
                    <w:rPr>
                      <w:rFonts w:ascii="Times New Roman" w:eastAsia="PMingLiU" w:hAnsi="Times New Roman" w:cs="Times New Roman" w:hint="eastAsia"/>
                    </w:rPr>
                    <w:t>在这里，我们也看到文字的持久性。人的声音止息，呼吸止息，但书写的文字，可以存留见证。在四千多年之后，我们仍然和约伯一样相信，要为主作见证，必须使用文字见证。古人有联云：“身无半亩心忧天下；书读万卷神交古人”。上联是讲到思想领域的广阔无限，下联是说思想知识可以藉文字而存在，并且传递下去，发展下去。我们今天所有的知识，有多少不是相传下来智慧的累积？人类之所以有今天的文化成果，与有记录的语文关系密切。没有语文，人就没法作深入的思想，也就失去了先人所遗留宝库的钥匙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。</w:t>
                  </w:r>
                </w:p>
                <w:p w14:paraId="2A0ECAE4" w14:textId="3C0B0A12" w:rsidR="00EE5F2B" w:rsidRDefault="00A6794B" w:rsidP="00EE5F2B">
                  <w:pPr>
                    <w:spacing w:line="360" w:lineRule="auto"/>
                    <w:ind w:firstLineChars="200" w:firstLine="480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A6794B">
                    <w:rPr>
                      <w:rFonts w:ascii="Times New Roman" w:eastAsia="PMingLiU" w:hAnsi="Times New Roman" w:cs="Times New Roman" w:hint="eastAsia"/>
                    </w:rPr>
                    <w:t>古时的先知们，在当代很少受人欢迎，为人了解的。阿摩司被藐视，以为他是个未受正统神学训练的社会主义者；耶利米不善逢迎，被人视为悲观主义的投降派；以赛亚虽然出身皇族，一时炫赫的搞过政</w:t>
                  </w:r>
                  <w:r w:rsidRPr="00A6794B">
                    <w:rPr>
                      <w:rFonts w:ascii="Times New Roman" w:eastAsia="PMingLiU" w:hAnsi="Times New Roman" w:cs="Times New Roman" w:hint="eastAsia"/>
                    </w:rPr>
                    <w:lastRenderedPageBreak/>
                    <w:t>治，也难免于殉道；其他的先知使徒，受人反对迫害的情形，更难尽述了。但他们受圣灵感动所保存下来的文字纪录，历经许多年代，不但未随他们离世而止息，而且更加光辉烈烈。这就像是以色列人从约但河中取出来的石头，作神大能和恩典的永远见证（参书四）；又如耶利米藏在法老宫门砌砖灰泥中的石头，到时侯要证验先知的话（参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耶四</w:t>
                  </w:r>
                  <w:r w:rsidR="00EE5F2B">
                    <w:rPr>
                      <w:rFonts w:ascii="Times New Roman" w:eastAsia="PMingLiU" w:hAnsi="Times New Roman" w:cs="Times New Roman" w:hint="eastAsia"/>
                    </w:rPr>
                    <w:t>十三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8-11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）。</w:t>
                  </w:r>
                </w:p>
                <w:p w14:paraId="55D81583" w14:textId="6CF71324" w:rsidR="00EE5F2B" w:rsidRDefault="00A6794B" w:rsidP="00EE5F2B">
                  <w:pPr>
                    <w:spacing w:line="360" w:lineRule="auto"/>
                    <w:ind w:firstLineChars="200" w:firstLine="480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A6794B">
                    <w:rPr>
                      <w:rFonts w:ascii="Times New Roman" w:eastAsia="PMingLiU" w:hAnsi="Times New Roman" w:cs="Times New Roman" w:hint="eastAsia"/>
                    </w:rPr>
                    <w:t>爱主的圣徒们，“不要销灭圣灵的感动”（帖前五</w:t>
                  </w:r>
                  <w:r w:rsidRPr="00A6794B">
                    <w:rPr>
                      <w:rFonts w:ascii="Times New Roman" w:eastAsia="PMingLiU" w:hAnsi="Times New Roman" w:cs="Times New Roman"/>
                    </w:rPr>
                    <w:t>19</w:t>
                  </w:r>
                  <w:r w:rsidRPr="00A6794B">
                    <w:rPr>
                      <w:rFonts w:ascii="Times New Roman" w:eastAsia="PMingLiU" w:hAnsi="Times New Roman" w:cs="Times New Roman" w:hint="eastAsia"/>
                    </w:rPr>
                    <w:t>），顺从主的托付，写出你当传的属天信息，供应你当代的及后代的人，果效会存到永远。当然，你的工作不会像建造巴比伦王宫那样引人注目赞赏，但如果人类没有它，会有甚么损失？我想，大多数会思想的人，宁愿从来没有那伟大的建筑，而不愿失去弥尔顿（</w:t>
                  </w:r>
                  <w:r w:rsidRPr="00A6794B">
                    <w:rPr>
                      <w:rFonts w:ascii="Times New Roman" w:eastAsia="PMingLiU" w:hAnsi="Times New Roman" w:cs="Times New Roman"/>
                    </w:rPr>
                    <w:t>John Milton</w:t>
                  </w:r>
                  <w:r w:rsidRPr="00A6794B">
                    <w:rPr>
                      <w:rFonts w:ascii="Times New Roman" w:eastAsia="PMingLiU" w:hAnsi="Times New Roman" w:cs="Times New Roman" w:hint="eastAsia"/>
                    </w:rPr>
                    <w:t>）的失乐园（</w:t>
                  </w:r>
                  <w:r w:rsidRPr="00A6794B">
                    <w:rPr>
                      <w:rFonts w:ascii="Times New Roman" w:eastAsia="PMingLiU" w:hAnsi="Times New Roman" w:cs="Times New Roman"/>
                    </w:rPr>
                    <w:t>Paradise Los</w:t>
                  </w:r>
                  <w:r w:rsidRPr="00A6794B">
                    <w:rPr>
                      <w:rFonts w:ascii="Times New Roman" w:eastAsia="PMingLiU" w:hAnsi="Times New Roman" w:cs="Times New Roman" w:hint="eastAsia"/>
                    </w:rPr>
                    <w:t>）或莎士比亚。而饮水思源，还都是出自圣经</w:t>
                  </w:r>
                  <w:r w:rsidR="00AE6D15" w:rsidRPr="00D72DD5">
                    <w:rPr>
                      <w:rFonts w:ascii="Times New Roman" w:eastAsia="PMingLiU" w:hAnsi="Times New Roman" w:cs="Times New Roman"/>
                    </w:rPr>
                    <w:t>。</w:t>
                  </w:r>
                </w:p>
                <w:p w14:paraId="653EEEB4" w14:textId="41F2827E" w:rsidR="00AE6D15" w:rsidRPr="00D72DD5" w:rsidRDefault="00AE6D15" w:rsidP="00EE5F2B">
                  <w:pPr>
                    <w:spacing w:line="360" w:lineRule="auto"/>
                    <w:ind w:firstLineChars="200" w:firstLine="480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</w:t>
                  </w:r>
                  <w:r w:rsidR="003305CA" w:rsidRPr="003305CA">
                    <w:rPr>
                      <w:rFonts w:ascii="Times New Roman" w:eastAsia="PMingLiU" w:hAnsi="Times New Roman" w:cs="Times New Roman" w:hint="eastAsia"/>
                    </w:rPr>
                    <w:t>你是个孤军奋战的文字宣道士吗？你孤单吗？不要灰心！罪恶的狂涛虽然很大，你感到“孤臣无力可回天”。但是，神主宰著一切。耶利米与“地上的众民反对”，得罪了君王，首领，祭司和每一个人（参耶一</w:t>
                  </w:r>
                  <w:r w:rsidR="003305CA" w:rsidRPr="003305CA">
                    <w:rPr>
                      <w:rFonts w:ascii="Times New Roman" w:eastAsia="PMingLiU" w:hAnsi="Times New Roman" w:cs="Times New Roman"/>
                    </w:rPr>
                    <w:t>18</w:t>
                  </w:r>
                  <w:r w:rsidR="003305CA" w:rsidRPr="003305CA">
                    <w:rPr>
                      <w:rFonts w:ascii="Times New Roman" w:eastAsia="PMingLiU" w:hAnsi="Times New Roman" w:cs="Times New Roman" w:hint="eastAsia"/>
                    </w:rPr>
                    <w:t>），有时连他仅有的同工巴录也自爱自怜，不完全与他同心（参耶四十五</w:t>
                  </w:r>
                  <w:r w:rsidR="003305CA" w:rsidRPr="003305CA">
                    <w:rPr>
                      <w:rFonts w:ascii="Times New Roman" w:eastAsia="PMingLiU" w:hAnsi="Times New Roman" w:cs="Times New Roman"/>
                    </w:rPr>
                    <w:t>3</w:t>
                  </w:r>
                  <w:r w:rsidR="003305CA" w:rsidRPr="003305CA">
                    <w:rPr>
                      <w:rFonts w:ascii="Times New Roman" w:eastAsia="PMingLiU" w:hAnsi="Times New Roman" w:cs="Times New Roman" w:hint="eastAsia"/>
                    </w:rPr>
                    <w:t>），耶利米自己也曾不止一次的宁愿不生在斯世，惹许多麻烦（参耶廿</w:t>
                  </w:r>
                  <w:r w:rsidR="003305CA" w:rsidRPr="003305CA">
                    <w:rPr>
                      <w:rFonts w:ascii="Times New Roman" w:eastAsia="PMingLiU" w:hAnsi="Times New Roman" w:cs="Times New Roman"/>
                    </w:rPr>
                    <w:t>14-18</w:t>
                  </w:r>
                  <w:r w:rsidR="003305CA" w:rsidRPr="003305CA">
                    <w:rPr>
                      <w:rFonts w:ascii="Times New Roman" w:eastAsia="PMingLiU" w:hAnsi="Times New Roman" w:cs="Times New Roman" w:hint="eastAsia"/>
                    </w:rPr>
                    <w:t>，十五</w:t>
                  </w:r>
                  <w:r w:rsidR="003305CA" w:rsidRPr="003305CA">
                    <w:rPr>
                      <w:rFonts w:ascii="Times New Roman" w:eastAsia="PMingLiU" w:hAnsi="Times New Roman" w:cs="Times New Roman"/>
                    </w:rPr>
                    <w:t>10-11</w:t>
                  </w:r>
                  <w:r w:rsidR="003305CA" w:rsidRPr="003305CA">
                    <w:rPr>
                      <w:rFonts w:ascii="Times New Roman" w:eastAsia="PMingLiU" w:hAnsi="Times New Roman" w:cs="Times New Roman" w:hint="eastAsia"/>
                    </w:rPr>
                    <w:t>）。他投上了生命和名誉，奉耶和华的名开出了一张漫天巨额的空头支票，所说预言要在七十年后才兑现。这默示真是一个无比沉重的“重担”。（耶廿三</w:t>
                  </w:r>
                  <w:r w:rsidR="003305CA" w:rsidRPr="003305CA">
                    <w:rPr>
                      <w:rFonts w:ascii="Times New Roman" w:eastAsia="PMingLiU" w:hAnsi="Times New Roman" w:cs="Times New Roman"/>
                    </w:rPr>
                    <w:t>36</w:t>
                  </w:r>
                  <w:r w:rsidR="003305CA" w:rsidRPr="003305CA">
                    <w:rPr>
                      <w:rFonts w:ascii="Times New Roman" w:eastAsia="PMingLiU" w:hAnsi="Times New Roman" w:cs="Times New Roman" w:hint="eastAsia"/>
                    </w:rPr>
                    <w:t>）漫长的七十年！（参代下三十六</w:t>
                  </w:r>
                  <w:r w:rsidR="003305CA" w:rsidRPr="003305CA">
                    <w:rPr>
                      <w:rFonts w:ascii="Times New Roman" w:eastAsia="PMingLiU" w:hAnsi="Times New Roman" w:cs="Times New Roman"/>
                    </w:rPr>
                    <w:t>21</w:t>
                  </w:r>
                  <w:r w:rsidR="003305CA" w:rsidRPr="003305CA">
                    <w:rPr>
                      <w:rFonts w:ascii="Times New Roman" w:eastAsia="PMingLiU" w:hAnsi="Times New Roman" w:cs="Times New Roman" w:hint="eastAsia"/>
                    </w:rPr>
                    <w:t>；耶廿九</w:t>
                  </w:r>
                  <w:r w:rsidR="003305CA" w:rsidRPr="003305CA">
                    <w:rPr>
                      <w:rFonts w:ascii="Times New Roman" w:eastAsia="PMingLiU" w:hAnsi="Times New Roman" w:cs="Times New Roman"/>
                    </w:rPr>
                    <w:t>10</w:t>
                  </w:r>
                  <w:r w:rsidR="003305CA" w:rsidRPr="003305CA">
                    <w:rPr>
                      <w:rFonts w:ascii="Times New Roman" w:eastAsia="PMingLiU" w:hAnsi="Times New Roman" w:cs="Times New Roman" w:hint="eastAsia"/>
                    </w:rPr>
                    <w:t>，廿五</w:t>
                  </w:r>
                  <w:r w:rsidR="003305CA" w:rsidRPr="003305CA">
                    <w:rPr>
                      <w:rFonts w:ascii="Times New Roman" w:eastAsia="PMingLiU" w:hAnsi="Times New Roman" w:cs="Times New Roman"/>
                    </w:rPr>
                    <w:t>11-14</w:t>
                  </w:r>
                  <w:r w:rsidR="003305CA" w:rsidRPr="003305CA">
                    <w:rPr>
                      <w:rFonts w:ascii="Times New Roman" w:eastAsia="PMingLiU" w:hAnsi="Times New Roman" w:cs="Times New Roman" w:hint="eastAsia"/>
                    </w:rPr>
                    <w:t>）谁能忍受这存在的孤单寂寞呢？到预言应验的时候，两代人过去了，耶利米早离开了这恨恶他，反对他的世界，到他所忠心事奉的主那里，领受他的奖赏。他是这“世界所不配有的人”（来十一</w:t>
                  </w:r>
                  <w:r w:rsidR="003305CA" w:rsidRPr="003305CA">
                    <w:rPr>
                      <w:rFonts w:ascii="Times New Roman" w:eastAsia="PMingLiU" w:hAnsi="Times New Roman" w:cs="Times New Roman"/>
                    </w:rPr>
                    <w:t>38</w:t>
                  </w:r>
                  <w:r w:rsidR="003305CA" w:rsidRPr="003305CA">
                    <w:rPr>
                      <w:rFonts w:ascii="Times New Roman" w:eastAsia="PMingLiU" w:hAnsi="Times New Roman" w:cs="Times New Roman" w:hint="eastAsia"/>
                    </w:rPr>
                    <w:t>），所以“算为配得那世界”（路廿</w:t>
                  </w:r>
                  <w:r w:rsidR="003305CA" w:rsidRPr="003305CA">
                    <w:rPr>
                      <w:rFonts w:ascii="Times New Roman" w:eastAsia="PMingLiU" w:hAnsi="Times New Roman" w:cs="Times New Roman"/>
                    </w:rPr>
                    <w:t>35</w:t>
                  </w:r>
                  <w:r w:rsidR="003305CA" w:rsidRPr="003305CA">
                    <w:rPr>
                      <w:rFonts w:ascii="Times New Roman" w:eastAsia="PMingLiU" w:hAnsi="Times New Roman" w:cs="Times New Roman" w:hint="eastAsia"/>
                    </w:rPr>
                    <w:t>）的人。不过，这里无意说凡被人反对的都是先知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。</w:t>
                  </w:r>
                </w:p>
                <w:p w14:paraId="3A584FAD" w14:textId="7656395D" w:rsidR="00AE6D15" w:rsidRDefault="00AE6D15" w:rsidP="00D72DD5">
                  <w:pPr>
                    <w:spacing w:line="360" w:lineRule="auto"/>
                    <w:jc w:val="center"/>
                    <w:rPr>
                      <w:rFonts w:ascii="Times New Roman" w:eastAsia="PMingLiU" w:hAnsi="Times New Roman" w:cs="Times New Roman"/>
                      <w:b/>
                      <w:bCs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  <w:b/>
                      <w:bCs/>
                    </w:rPr>
                    <w:lastRenderedPageBreak/>
                    <w:t>我信故我在</w:t>
                  </w:r>
                </w:p>
                <w:p w14:paraId="64E390AE" w14:textId="77777777" w:rsidR="00EE5F2B" w:rsidRPr="00D72DD5" w:rsidRDefault="00EE5F2B" w:rsidP="00D72DD5">
                  <w:pPr>
                    <w:spacing w:line="360" w:lineRule="auto"/>
                    <w:jc w:val="center"/>
                    <w:rPr>
                      <w:rFonts w:ascii="Times New Roman" w:eastAsia="PMingLiU" w:hAnsi="Times New Roman" w:cs="Times New Roman"/>
                      <w:b/>
                      <w:bCs/>
                    </w:rPr>
                  </w:pPr>
                </w:p>
                <w:p w14:paraId="28E32DCC" w14:textId="64790A4F" w:rsidR="00AE6D15" w:rsidRPr="00D72DD5" w:rsidRDefault="00AE6D15" w:rsidP="00CC0CAF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  <w:r w:rsidR="00E44708" w:rsidRPr="00E44708">
                    <w:rPr>
                      <w:rFonts w:ascii="Times New Roman" w:eastAsia="PMingLiU" w:hAnsi="Times New Roman" w:cs="Times New Roman" w:hint="eastAsia"/>
                    </w:rPr>
                    <w:t>人不仅因外面受逼迫痛苦，本身也一天一天消减，至终有一天要成为不存在。世人面对著茫然，感到要像要跃进太空中一样，无所底止。但那有信心的人，可以唱出存在的凯歌：“我知道我的救赎主活著，末了必站立在地上；我这皮肉灭绝之后，我必在肉体之外得见神。我自己要见祂，亲眼要看祂，并不像外人。”（伯十九</w:t>
                  </w:r>
                  <w:r w:rsidR="00E44708" w:rsidRPr="00E44708">
                    <w:rPr>
                      <w:rFonts w:ascii="Times New Roman" w:eastAsia="PMingLiU" w:hAnsi="Times New Roman" w:cs="Times New Roman"/>
                    </w:rPr>
                    <w:t>25-27</w:t>
                  </w:r>
                  <w:r w:rsidR="00E44708" w:rsidRPr="00E44708">
                    <w:rPr>
                      <w:rFonts w:ascii="Times New Roman" w:eastAsia="PMingLiU" w:hAnsi="Times New Roman" w:cs="Times New Roman" w:hint="eastAsia"/>
                    </w:rPr>
                    <w:t>）这是信心之歌，是从认识复活之主而来的。使人知道，“外体虽然毁坏，内心却一天新似一天。”（林后四</w:t>
                  </w:r>
                  <w:r w:rsidR="00E44708" w:rsidRPr="00E44708">
                    <w:rPr>
                      <w:rFonts w:ascii="Times New Roman" w:eastAsia="PMingLiU" w:hAnsi="Times New Roman" w:cs="Times New Roman"/>
                    </w:rPr>
                    <w:t>16</w:t>
                  </w:r>
                  <w:r w:rsidR="00E44708" w:rsidRPr="00E44708">
                    <w:rPr>
                      <w:rFonts w:ascii="Times New Roman" w:eastAsia="PMingLiU" w:hAnsi="Times New Roman" w:cs="Times New Roman" w:hint="eastAsia"/>
                    </w:rPr>
                    <w:t>）在许多个世纪之后，使徒保罗写道：</w:t>
                  </w:r>
                  <w:r w:rsidR="00E44708" w:rsidRPr="00E44708">
                    <w:rPr>
                      <w:rFonts w:ascii="Times New Roman" w:eastAsia="PMingLiU" w:hAnsi="Times New Roman" w:cs="Times New Roman"/>
                    </w:rPr>
                    <w:t xml:space="preserve"> “ </w:t>
                  </w:r>
                  <w:r w:rsidR="00E44708" w:rsidRPr="00E44708">
                    <w:rPr>
                      <w:rFonts w:ascii="Times New Roman" w:eastAsia="PMingLiU" w:hAnsi="Times New Roman" w:cs="Times New Roman" w:hint="eastAsia"/>
                    </w:rPr>
                    <w:t>神救了我们，以圣召召我们，不是按我们的行为，乃是按祂的旨意和恩典──这恩典是万古之先在基督耶稣里赐给我们的；但如今藉著我们救主基督耶稣的显现，才表明出来了。他已经把死废去，藉著福音将不能坏的生命彰显出来。我为这福音奉派作传道的，作使徒，作师傅。为这缘故，我也受这些苦难。然而我不以为耻；因为知道我所信的是谁，也深信祂能保全我所交付祂的，直到那日。”（提后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二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9-12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）</w:t>
                  </w:r>
                </w:p>
                <w:p w14:paraId="6C7BE44E" w14:textId="6299B0B9" w:rsidR="00CC0CAF" w:rsidRDefault="00AE6D15" w:rsidP="00E44708">
                  <w:pPr>
                    <w:spacing w:line="360" w:lineRule="auto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  <w:r w:rsidR="00E44708" w:rsidRPr="00E44708">
                    <w:rPr>
                      <w:rFonts w:ascii="Times New Roman" w:eastAsia="PMingLiU" w:hAnsi="Times New Roman" w:cs="Times New Roman" w:hint="eastAsia"/>
                    </w:rPr>
                    <w:t>福音就是好消息，是主耶稣基督在十字架受死而复活的好消息。祂“藉著死败坏那掌死权的，就是魔鬼”（来二</w:t>
                  </w:r>
                  <w:r w:rsidR="00E44708" w:rsidRPr="00E44708">
                    <w:rPr>
                      <w:rFonts w:ascii="Times New Roman" w:eastAsia="PMingLiU" w:hAnsi="Times New Roman" w:cs="Times New Roman"/>
                    </w:rPr>
                    <w:t>14</w:t>
                  </w:r>
                  <w:r w:rsidR="00E44708" w:rsidRPr="00E44708">
                    <w:rPr>
                      <w:rFonts w:ascii="Times New Roman" w:eastAsia="PMingLiU" w:hAnsi="Times New Roman" w:cs="Times New Roman" w:hint="eastAsia"/>
                    </w:rPr>
                    <w:t>）；祂得胜了罪和死亡的权势，使信祂的人，可以得著永远的新生命。使徒们所传福音的中心，就是复活的基督，我们的救赎主；他们所作的见证，是主“复活的见证”（参徒一</w:t>
                  </w:r>
                  <w:r w:rsidR="00E44708" w:rsidRPr="00E44708">
                    <w:rPr>
                      <w:rFonts w:ascii="Times New Roman" w:eastAsia="PMingLiU" w:hAnsi="Times New Roman" w:cs="Times New Roman"/>
                    </w:rPr>
                    <w:t>22</w:t>
                  </w:r>
                  <w:r w:rsidR="00E44708" w:rsidRPr="00E44708">
                    <w:rPr>
                      <w:rFonts w:ascii="Times New Roman" w:eastAsia="PMingLiU" w:hAnsi="Times New Roman" w:cs="Times New Roman" w:hint="eastAsia"/>
                    </w:rPr>
                    <w:t>，二</w:t>
                  </w:r>
                  <w:r w:rsidR="00E44708" w:rsidRPr="00E44708">
                    <w:rPr>
                      <w:rFonts w:ascii="Times New Roman" w:eastAsia="PMingLiU" w:hAnsi="Times New Roman" w:cs="Times New Roman"/>
                    </w:rPr>
                    <w:t>32</w:t>
                  </w:r>
                  <w:r w:rsidR="00E44708" w:rsidRPr="00E44708">
                    <w:rPr>
                      <w:rFonts w:ascii="Times New Roman" w:eastAsia="PMingLiU" w:hAnsi="Times New Roman" w:cs="Times New Roman" w:hint="eastAsia"/>
                    </w:rPr>
                    <w:t>，三</w:t>
                  </w:r>
                  <w:r w:rsidR="00E44708" w:rsidRPr="00E44708">
                    <w:rPr>
                      <w:rFonts w:ascii="Times New Roman" w:eastAsia="PMingLiU" w:hAnsi="Times New Roman" w:cs="Times New Roman"/>
                    </w:rPr>
                    <w:t>15</w:t>
                  </w:r>
                  <w:r w:rsidR="00E44708" w:rsidRPr="00E44708">
                    <w:rPr>
                      <w:rFonts w:ascii="Times New Roman" w:eastAsia="PMingLiU" w:hAnsi="Times New Roman" w:cs="Times New Roman" w:hint="eastAsia"/>
                    </w:rPr>
                    <w:t>，四</w:t>
                  </w:r>
                  <w:r w:rsidR="00E44708" w:rsidRPr="00E44708">
                    <w:rPr>
                      <w:rFonts w:ascii="Times New Roman" w:eastAsia="PMingLiU" w:hAnsi="Times New Roman" w:cs="Times New Roman"/>
                    </w:rPr>
                    <w:t>2,10</w:t>
                  </w:r>
                  <w:r w:rsidR="00E44708" w:rsidRPr="00E44708">
                    <w:rPr>
                      <w:rFonts w:ascii="Times New Roman" w:eastAsia="PMingLiU" w:hAnsi="Times New Roman" w:cs="Times New Roman" w:hint="eastAsia"/>
                    </w:rPr>
                    <w:t>）。今天我们文宣信息的中心，也是“我的救赎主活著”，祂永远存在，超越时间空间。祂是复活的教会元首，我们是与祂同生命的身体上的肢体；祂是活的葡萄树，我们是与祂连属的枝子（参弗一</w:t>
                  </w:r>
                  <w:r w:rsidR="00E44708" w:rsidRPr="00E44708">
                    <w:rPr>
                      <w:rFonts w:ascii="Times New Roman" w:eastAsia="PMingLiU" w:hAnsi="Times New Roman" w:cs="Times New Roman"/>
                    </w:rPr>
                    <w:t>22-23</w:t>
                  </w:r>
                  <w:r w:rsidR="00E44708" w:rsidRPr="00E44708">
                    <w:rPr>
                      <w:rFonts w:ascii="Times New Roman" w:eastAsia="PMingLiU" w:hAnsi="Times New Roman" w:cs="Times New Roman" w:hint="eastAsia"/>
                    </w:rPr>
                    <w:t>，约十五</w:t>
                  </w:r>
                  <w:r w:rsidR="00E44708" w:rsidRPr="00E44708">
                    <w:rPr>
                      <w:rFonts w:ascii="Times New Roman" w:eastAsia="PMingLiU" w:hAnsi="Times New Roman" w:cs="Times New Roman"/>
                    </w:rPr>
                    <w:t>5</w:t>
                  </w:r>
                  <w:r w:rsidR="00E44708" w:rsidRPr="00E44708">
                    <w:rPr>
                      <w:rFonts w:ascii="Times New Roman" w:eastAsia="PMingLiU" w:hAnsi="Times New Roman" w:cs="Times New Roman" w:hint="eastAsia"/>
                    </w:rPr>
                    <w:t>）。我们的存在，是基于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祂的存在。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br/>
                    <w:t xml:space="preserve">     </w:t>
                  </w:r>
                  <w:r w:rsidR="00B97FA6" w:rsidRPr="00B97FA6">
                    <w:rPr>
                      <w:rFonts w:ascii="Times New Roman" w:eastAsia="PMingLiU" w:hAnsi="Times New Roman" w:cs="Times New Roman" w:hint="eastAsia"/>
                    </w:rPr>
                    <w:t>复活主的客观的存在，是福音的中心；我们复活的生命与主联合，主观的认知，是信心的真实。约伯说：“我知道我的救赎主活著。”保</w:t>
                  </w:r>
                  <w:r w:rsidR="00B97FA6" w:rsidRPr="00B97FA6">
                    <w:rPr>
                      <w:rFonts w:ascii="Times New Roman" w:eastAsia="PMingLiU" w:hAnsi="Times New Roman" w:cs="Times New Roman" w:hint="eastAsia"/>
                    </w:rPr>
                    <w:lastRenderedPageBreak/>
                    <w:t>罗说：“因为知道我所信的是谁。”，这“知道”是深知确信，使我们的存在与主复活大能的存在联系在一起。这信心的效果──我信故我在──使我们克服不存在的恐惧，使我们超越了隔绝与孤单。因此，我们不再是“活在世上没有指望，没有上帝”；而是“从前远离上帝的人，如今却在基督耶稣里，靠著祂的血已经得亲近了。”（弗二</w:t>
                  </w:r>
                  <w:r w:rsidR="00B97FA6" w:rsidRPr="00B97FA6">
                    <w:rPr>
                      <w:rFonts w:ascii="Times New Roman" w:eastAsia="PMingLiU" w:hAnsi="Times New Roman" w:cs="Times New Roman"/>
                    </w:rPr>
                    <w:t>13</w:t>
                  </w:r>
                  <w:r w:rsidR="00B97FA6" w:rsidRPr="00B97FA6">
                    <w:rPr>
                      <w:rFonts w:ascii="Times New Roman" w:eastAsia="PMingLiU" w:hAnsi="Times New Roman" w:cs="Times New Roman" w:hint="eastAsia"/>
                    </w:rPr>
                    <w:t>）每一个圣徒都需要有这个认知。作文字宣道，是基于自己的认知，使别人也能如此知道，得以起信称义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。</w:t>
                  </w:r>
                </w:p>
                <w:p w14:paraId="584D10F2" w14:textId="46BD4136" w:rsidR="00CC0CAF" w:rsidRDefault="00AE6D15" w:rsidP="00CC0CAF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  <w:r w:rsidR="00B97FA6" w:rsidRPr="00B97FA6">
                    <w:rPr>
                      <w:rFonts w:ascii="Times New Roman" w:eastAsia="PMingLiU" w:hAnsi="Times New Roman" w:cs="Times New Roman" w:hint="eastAsia"/>
                    </w:rPr>
                    <w:t>圣徒“因信得生”，因信称义而存在，而工作生活，是有一个荣美的盼望，就是“自己要见祂，亲眼要看祂，并不像外人。”司提反看见他救赎主的荣美，就能忍受迫害的人所加的痛苦，刚强殉道（参徒七</w:t>
                  </w:r>
                  <w:r w:rsidR="00B97FA6" w:rsidRPr="00B97FA6">
                    <w:rPr>
                      <w:rFonts w:ascii="Times New Roman" w:eastAsia="PMingLiU" w:hAnsi="Times New Roman" w:cs="Times New Roman"/>
                    </w:rPr>
                    <w:t>55-56</w:t>
                  </w:r>
                  <w:r w:rsidR="00B97FA6" w:rsidRPr="00B97FA6">
                    <w:rPr>
                      <w:rFonts w:ascii="Times New Roman" w:eastAsia="PMingLiU" w:hAnsi="Times New Roman" w:cs="Times New Roman" w:hint="eastAsia"/>
                    </w:rPr>
                    <w:t>，六</w:t>
                  </w:r>
                  <w:r w:rsidR="00B97FA6" w:rsidRPr="00B97FA6">
                    <w:rPr>
                      <w:rFonts w:ascii="Times New Roman" w:eastAsia="PMingLiU" w:hAnsi="Times New Roman" w:cs="Times New Roman"/>
                    </w:rPr>
                    <w:t>15</w:t>
                  </w:r>
                  <w:r w:rsidR="00B97FA6" w:rsidRPr="00B97FA6">
                    <w:rPr>
                      <w:rFonts w:ascii="Times New Roman" w:eastAsia="PMingLiU" w:hAnsi="Times New Roman" w:cs="Times New Roman" w:hint="eastAsia"/>
                    </w:rPr>
                    <w:t>）。信心的先圣们预尝那荣美的余光，就“从远处望见，且欢喜迎接”（来十一</w:t>
                  </w:r>
                  <w:r w:rsidR="00B97FA6" w:rsidRPr="00B97FA6">
                    <w:rPr>
                      <w:rFonts w:ascii="Times New Roman" w:eastAsia="PMingLiU" w:hAnsi="Times New Roman" w:cs="Times New Roman"/>
                    </w:rPr>
                    <w:t>13</w:t>
                  </w:r>
                  <w:r w:rsidR="00B97FA6" w:rsidRPr="00B97FA6">
                    <w:rPr>
                      <w:rFonts w:ascii="Times New Roman" w:eastAsia="PMingLiU" w:hAnsi="Times New Roman" w:cs="Times New Roman" w:hint="eastAsia"/>
                    </w:rPr>
                    <w:t>）。但等到我们亲眼见那造我们，救赎我们，并且爱我们的主，那喜乐将是何等的大呢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！</w:t>
                  </w:r>
                </w:p>
                <w:p w14:paraId="2E60B331" w14:textId="10874D34" w:rsidR="00AE6D15" w:rsidRPr="00D72DD5" w:rsidRDefault="00AE6D15" w:rsidP="00CC0CAF">
                  <w:pPr>
                    <w:spacing w:line="360" w:lineRule="auto"/>
                    <w:jc w:val="both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 xml:space="preserve">     </w:t>
                  </w:r>
                  <w:r w:rsidR="00B97FA6" w:rsidRPr="00B97FA6">
                    <w:rPr>
                      <w:rFonts w:ascii="Times New Roman" w:eastAsia="PMingLiU" w:hAnsi="Times New Roman" w:cs="Times New Roman" w:hint="eastAsia"/>
                    </w:rPr>
                    <w:t>使徒保罗“得的启示甚大”（林后十二</w:t>
                  </w:r>
                  <w:r w:rsidR="00B97FA6" w:rsidRPr="00B97FA6">
                    <w:rPr>
                      <w:rFonts w:ascii="Times New Roman" w:eastAsia="PMingLiU" w:hAnsi="Times New Roman" w:cs="Times New Roman"/>
                    </w:rPr>
                    <w:t>7</w:t>
                  </w:r>
                  <w:r w:rsidR="00B97FA6" w:rsidRPr="00B97FA6">
                    <w:rPr>
                      <w:rFonts w:ascii="Times New Roman" w:eastAsia="PMingLiU" w:hAnsi="Times New Roman" w:cs="Times New Roman" w:hint="eastAsia"/>
                    </w:rPr>
                    <w:t>）；却仍然说“我们如今仿佛对著镜子观看，模糊不清；到那时，就要面对面了。我如今所知道的有限；到那时就全知道，如同主知道我一样。”（林前十三</w:t>
                  </w:r>
                  <w:r w:rsidR="00B97FA6" w:rsidRPr="00B97FA6">
                    <w:rPr>
                      <w:rFonts w:ascii="Times New Roman" w:eastAsia="PMingLiU" w:hAnsi="Times New Roman" w:cs="Times New Roman"/>
                    </w:rPr>
                    <w:t>12</w:t>
                  </w:r>
                  <w:r w:rsidR="00B97FA6" w:rsidRPr="00B97FA6">
                    <w:rPr>
                      <w:rFonts w:ascii="Times New Roman" w:eastAsia="PMingLiU" w:hAnsi="Times New Roman" w:cs="Times New Roman" w:hint="eastAsia"/>
                    </w:rPr>
                    <w:t>）我们作文字工作的人，受知识和表达能力的限制，没有可能使人全知道无限的神；但盼望藉著文宣，使人得知存在的意义，并且有一天能面见永活的神，我们的救主</w:t>
                  </w:r>
                  <w:r w:rsidRPr="00D72DD5">
                    <w:rPr>
                      <w:rFonts w:ascii="Times New Roman" w:eastAsia="PMingLiU" w:hAnsi="Times New Roman" w:cs="Times New Roman"/>
                    </w:rPr>
                    <w:t>。</w:t>
                  </w:r>
                </w:p>
                <w:p w14:paraId="4EC72E99" w14:textId="77777777" w:rsidR="00AE6D15" w:rsidRPr="00D72DD5" w:rsidRDefault="00AE6D15" w:rsidP="00D72DD5">
                  <w:pPr>
                    <w:spacing w:line="360" w:lineRule="auto"/>
                    <w:rPr>
                      <w:rFonts w:ascii="Times New Roman" w:eastAsia="PMingLiU" w:hAnsi="Times New Roman" w:cs="Times New Roman"/>
                    </w:rPr>
                  </w:pPr>
                  <w:r w:rsidRPr="00D72DD5">
                    <w:rPr>
                      <w:rFonts w:ascii="Times New Roman" w:eastAsia="PMingLiU" w:hAnsi="Times New Roman" w:cs="Times New Roman"/>
                    </w:rPr>
                    <w:t> </w:t>
                  </w:r>
                </w:p>
              </w:tc>
            </w:tr>
            <w:tr w:rsidR="00AE6D15" w:rsidRPr="00D72DD5" w14:paraId="6712CD25" w14:textId="77777777" w:rsidTr="00CC0CAF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</w:tcPr>
                <w:p w14:paraId="0291AC4B" w14:textId="704361AD" w:rsidR="00AE6D15" w:rsidRPr="00D72DD5" w:rsidRDefault="00AE6D15" w:rsidP="00D72DD5">
                  <w:pPr>
                    <w:spacing w:line="360" w:lineRule="auto"/>
                    <w:rPr>
                      <w:rFonts w:ascii="Times New Roman" w:eastAsia="PMingLiU" w:hAnsi="Times New Roman" w:cs="Times New Roman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298B7BA2" w14:textId="6407264D" w:rsidR="00AE6D15" w:rsidRPr="00D72DD5" w:rsidRDefault="00AE6D15" w:rsidP="00D72DD5">
                  <w:pPr>
                    <w:spacing w:line="360" w:lineRule="auto"/>
                    <w:rPr>
                      <w:rFonts w:ascii="Times New Roman" w:eastAsia="PMingLiU" w:hAnsi="Times New Roman" w:cs="Times New Roman"/>
                    </w:rPr>
                  </w:pPr>
                </w:p>
              </w:tc>
            </w:tr>
          </w:tbl>
          <w:p w14:paraId="0D9ACBF6" w14:textId="77777777" w:rsidR="00162762" w:rsidRPr="00D72DD5" w:rsidRDefault="00162762" w:rsidP="00D72DD5">
            <w:pPr>
              <w:spacing w:line="360" w:lineRule="auto"/>
              <w:rPr>
                <w:rFonts w:ascii="Times New Roman" w:eastAsia="PMingLiU" w:hAnsi="Times New Roman" w:cs="Times New Roman"/>
              </w:rPr>
            </w:pPr>
          </w:p>
        </w:tc>
      </w:tr>
    </w:tbl>
    <w:p w14:paraId="64C812AD" w14:textId="59EF58F1" w:rsidR="00811F4F" w:rsidRPr="00D72DD5" w:rsidRDefault="00811F4F" w:rsidP="00CC0CAF">
      <w:pPr>
        <w:spacing w:line="360" w:lineRule="auto"/>
        <w:ind w:firstLine="720"/>
        <w:rPr>
          <w:rFonts w:ascii="Times New Roman" w:eastAsia="PMingLiU" w:hAnsi="Times New Roman" w:cs="Times New Roman"/>
        </w:rPr>
      </w:pPr>
      <w:r w:rsidRPr="00D72DD5">
        <w:rPr>
          <w:rFonts w:ascii="Times New Roman" w:eastAsia="PMingLiU" w:hAnsi="Times New Roman" w:cs="Times New Roman"/>
          <w:b/>
          <w:bCs/>
        </w:rPr>
        <w:lastRenderedPageBreak/>
        <w:t>《</w:t>
      </w:r>
      <w:r w:rsidR="00986626" w:rsidRPr="00986626">
        <w:rPr>
          <w:rFonts w:ascii="Times New Roman" w:eastAsia="PMingLiU" w:hAnsi="Times New Roman" w:cs="Times New Roman" w:hint="eastAsia"/>
          <w:b/>
          <w:bCs/>
        </w:rPr>
        <w:t>环球华人宣教学期刊</w:t>
      </w:r>
      <w:r w:rsidRPr="00D72DD5">
        <w:rPr>
          <w:rFonts w:ascii="Times New Roman" w:eastAsia="PMingLiU" w:hAnsi="Times New Roman" w:cs="Times New Roman"/>
          <w:b/>
          <w:bCs/>
        </w:rPr>
        <w:t>》第</w:t>
      </w:r>
      <w:r w:rsidRPr="00D72DD5">
        <w:rPr>
          <w:rFonts w:ascii="Times New Roman" w:eastAsia="PMingLiU" w:hAnsi="Times New Roman" w:cs="Times New Roman"/>
          <w:b/>
          <w:bCs/>
          <w:color w:val="000000" w:themeColor="text1"/>
        </w:rPr>
        <w:t>七十期</w:t>
      </w:r>
      <w:r w:rsidRPr="00D72DD5">
        <w:rPr>
          <w:rFonts w:ascii="Times New Roman" w:eastAsia="PMingLiU" w:hAnsi="Times New Roman" w:cs="Times New Roman"/>
          <w:b/>
          <w:color w:val="000000" w:themeColor="text1"/>
        </w:rPr>
        <w:t xml:space="preserve"> </w:t>
      </w:r>
      <w:r w:rsidRPr="00D72DD5">
        <w:rPr>
          <w:rFonts w:ascii="Times New Roman" w:eastAsia="PMingLiU" w:hAnsi="Times New Roman" w:cs="Times New Roman"/>
          <w:b/>
          <w:bCs/>
          <w:color w:val="000000" w:themeColor="text1"/>
        </w:rPr>
        <w:t>Vol 7, No 3 (Oct. 2022)</w:t>
      </w:r>
    </w:p>
    <w:p w14:paraId="1652E334" w14:textId="77777777" w:rsidR="00AE6D15" w:rsidRPr="00D72DD5" w:rsidRDefault="00AE6D15" w:rsidP="00D72DD5">
      <w:pPr>
        <w:spacing w:line="360" w:lineRule="auto"/>
        <w:rPr>
          <w:rFonts w:ascii="Times New Roman" w:eastAsia="PMingLiU" w:hAnsi="Times New Roman" w:cs="Times New Roman"/>
          <w:b/>
          <w:bCs/>
          <w:i/>
          <w:iCs/>
          <w:lang w:eastAsia="zh-CN"/>
        </w:rPr>
      </w:pPr>
    </w:p>
    <w:p w14:paraId="574F0B90" w14:textId="557CA429" w:rsidR="00162762" w:rsidRPr="00CC0CAF" w:rsidRDefault="00162762" w:rsidP="00CC0CAF">
      <w:pPr>
        <w:spacing w:line="360" w:lineRule="auto"/>
        <w:ind w:firstLine="720"/>
        <w:rPr>
          <w:rFonts w:ascii="Times New Roman" w:eastAsia="PMingLiU" w:hAnsi="Times New Roman" w:cs="Times New Roman"/>
        </w:rPr>
      </w:pPr>
      <w:r w:rsidRPr="00D72DD5">
        <w:rPr>
          <w:rFonts w:ascii="Times New Roman" w:eastAsia="PMingLiU" w:hAnsi="Times New Roman" w:cs="Times New Roman"/>
          <w:b/>
          <w:bCs/>
          <w:i/>
          <w:iCs/>
          <w:lang w:eastAsia="zh-CN"/>
        </w:rPr>
        <w:t xml:space="preserve"> </w:t>
      </w:r>
      <w:r w:rsidR="00FF0322" w:rsidRPr="00D72DD5">
        <w:rPr>
          <w:rFonts w:ascii="Times New Roman" w:eastAsia="PMingLiU" w:hAnsi="Times New Roman" w:cs="Times New Roman"/>
          <w:b/>
          <w:bCs/>
          <w:lang w:eastAsia="zh-CN"/>
        </w:rPr>
        <w:t>(</w:t>
      </w:r>
      <w:r w:rsidR="00B97FA6" w:rsidRPr="00B97FA6">
        <w:rPr>
          <w:rFonts w:ascii="Times New Roman" w:eastAsia="PMingLiU" w:hAnsi="Times New Roman" w:cs="Times New Roman" w:hint="eastAsia"/>
          <w:bCs/>
          <w:iCs/>
          <w:lang w:eastAsia="zh-CN"/>
        </w:rPr>
        <w:t>谨谢作者授权，转载</w:t>
      </w:r>
      <w:r w:rsidRPr="00D72DD5">
        <w:rPr>
          <w:rFonts w:ascii="Times New Roman" w:eastAsia="PMingLiU" w:hAnsi="Times New Roman" w:cs="Times New Roman"/>
          <w:bCs/>
          <w:iCs/>
          <w:lang w:eastAsia="zh-CN"/>
        </w:rPr>
        <w:t>自</w:t>
      </w:r>
      <w:r w:rsidRPr="00D72DD5">
        <w:rPr>
          <w:rFonts w:ascii="Times New Roman" w:eastAsia="PMingLiU" w:hAnsi="Times New Roman" w:cs="Times New Roman"/>
          <w:b/>
          <w:bCs/>
          <w:i/>
          <w:iCs/>
          <w:lang w:eastAsia="zh-CN"/>
        </w:rPr>
        <w:t> </w:t>
      </w:r>
      <w:hyperlink r:id="rId7" w:history="1">
        <w:r w:rsidRPr="00D72DD5">
          <w:rPr>
            <w:rStyle w:val="Hyperlink"/>
            <w:rFonts w:ascii="Times New Roman" w:eastAsia="PMingLiU" w:hAnsi="Times New Roman" w:cs="Times New Roman"/>
            <w:b/>
            <w:bCs/>
            <w:i/>
            <w:iCs/>
            <w:lang w:eastAsia="zh-CN"/>
          </w:rPr>
          <w:t>www.AboutBible.net</w:t>
        </w:r>
      </w:hyperlink>
      <w:r w:rsidRPr="00D72DD5">
        <w:rPr>
          <w:rFonts w:ascii="Times New Roman" w:eastAsia="PMingLiU" w:hAnsi="Times New Roman" w:cs="Times New Roman"/>
          <w:b/>
          <w:bCs/>
          <w:i/>
          <w:iCs/>
          <w:lang w:eastAsia="zh-CN"/>
        </w:rPr>
        <w:t> --</w:t>
      </w:r>
      <w:r w:rsidRPr="00D72DD5">
        <w:rPr>
          <w:rFonts w:ascii="Times New Roman" w:eastAsia="PMingLiU" w:hAnsi="Times New Roman" w:cs="Times New Roman"/>
          <w:b/>
          <w:bCs/>
          <w:lang w:eastAsia="zh-CN"/>
        </w:rPr>
        <w:t>．于中旻</w:t>
      </w:r>
      <w:r w:rsidRPr="00D72DD5">
        <w:rPr>
          <w:rFonts w:ascii="Times New Roman" w:eastAsia="PMingLiU" w:hAnsi="Times New Roman" w:cs="Times New Roman"/>
          <w:b/>
          <w:bCs/>
          <w:lang w:eastAsia="zh-CN"/>
        </w:rPr>
        <w:t xml:space="preserve"> </w:t>
      </w:r>
      <w:r w:rsidRPr="00D72DD5">
        <w:rPr>
          <w:rFonts w:ascii="Times New Roman" w:eastAsia="PMingLiU" w:hAnsi="Times New Roman" w:cs="Times New Roman"/>
          <w:b/>
          <w:bCs/>
          <w:lang w:eastAsia="zh-CN"/>
        </w:rPr>
        <w:t>著</w:t>
      </w:r>
      <w:r w:rsidRPr="00D72DD5">
        <w:rPr>
          <w:rFonts w:ascii="Times New Roman" w:eastAsia="PMingLiU" w:hAnsi="Times New Roman" w:cs="Times New Roman"/>
          <w:lang w:eastAsia="zh-CN"/>
        </w:rPr>
        <w:t> </w:t>
      </w:r>
      <w:r w:rsidRPr="00D72DD5">
        <w:rPr>
          <w:rFonts w:ascii="Times New Roman" w:eastAsia="PMingLiU" w:hAnsi="Times New Roman" w:cs="Times New Roman"/>
          <w:b/>
          <w:bCs/>
          <w:i/>
          <w:iCs/>
          <w:lang w:eastAsia="zh-CN"/>
        </w:rPr>
        <w:t>by JAMES C M YU</w:t>
      </w:r>
      <w:r w:rsidR="00FF0322" w:rsidRPr="00CC0CAF">
        <w:rPr>
          <w:rFonts w:ascii="Times New Roman" w:eastAsia="PMingLiU" w:hAnsi="Times New Roman" w:cs="Times New Roman"/>
        </w:rPr>
        <w:t>)</w:t>
      </w:r>
    </w:p>
    <w:p w14:paraId="3161D3F8" w14:textId="77777777" w:rsidR="00162762" w:rsidRPr="00D72DD5" w:rsidRDefault="00162762" w:rsidP="00D72DD5">
      <w:pPr>
        <w:spacing w:line="360" w:lineRule="auto"/>
        <w:jc w:val="center"/>
        <w:rPr>
          <w:rFonts w:ascii="Times New Roman" w:eastAsia="PMingLiU" w:hAnsi="Times New Roman" w:cs="Times New Roman"/>
        </w:rPr>
      </w:pPr>
    </w:p>
    <w:sectPr w:rsidR="00162762" w:rsidRPr="00D72DD5" w:rsidSect="001427E4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597BE" w14:textId="77777777" w:rsidR="003A4F18" w:rsidRDefault="003A4F18" w:rsidP="00FF0322">
      <w:r>
        <w:separator/>
      </w:r>
    </w:p>
  </w:endnote>
  <w:endnote w:type="continuationSeparator" w:id="0">
    <w:p w14:paraId="36F9B49D" w14:textId="77777777" w:rsidR="003A4F18" w:rsidRDefault="003A4F18" w:rsidP="00FF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1DEAD" w14:textId="77777777" w:rsidR="003A4F18" w:rsidRDefault="003A4F18" w:rsidP="00FF0322">
      <w:r>
        <w:separator/>
      </w:r>
    </w:p>
  </w:footnote>
  <w:footnote w:type="continuationSeparator" w:id="0">
    <w:p w14:paraId="4FD72E54" w14:textId="77777777" w:rsidR="003A4F18" w:rsidRDefault="003A4F18" w:rsidP="00FF0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92723043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DD9F9C" w14:textId="7FF3722C" w:rsidR="00AE6D15" w:rsidRDefault="00AE6D15" w:rsidP="00A63BB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F1BC9D" w14:textId="77777777" w:rsidR="00AE6D15" w:rsidRDefault="00AE6D15" w:rsidP="00AE6D1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4756749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BF556DE" w14:textId="63A2DC71" w:rsidR="00AE6D15" w:rsidRDefault="00AE6D15" w:rsidP="00A63BB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F6D3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429A03E" w14:textId="22A06562" w:rsidR="00AE6D15" w:rsidRDefault="00CC0CAF" w:rsidP="00AE6D15">
    <w:pPr>
      <w:pStyle w:val="Header"/>
      <w:ind w:right="360"/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4F6D3B" w:rsidRPr="004F6D3B">
      <w:rPr>
        <w:noProof/>
        <w:lang w:val="zh-TW"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62"/>
    <w:rsid w:val="000B281C"/>
    <w:rsid w:val="001427E4"/>
    <w:rsid w:val="00162762"/>
    <w:rsid w:val="001D2AB3"/>
    <w:rsid w:val="00240F5B"/>
    <w:rsid w:val="002C32C9"/>
    <w:rsid w:val="002D0EEB"/>
    <w:rsid w:val="003305CA"/>
    <w:rsid w:val="00357FE5"/>
    <w:rsid w:val="0039430D"/>
    <w:rsid w:val="003A4F18"/>
    <w:rsid w:val="004D78A3"/>
    <w:rsid w:val="004F5376"/>
    <w:rsid w:val="004F6D3B"/>
    <w:rsid w:val="005B343B"/>
    <w:rsid w:val="0065644C"/>
    <w:rsid w:val="006B18A3"/>
    <w:rsid w:val="00734673"/>
    <w:rsid w:val="00737D89"/>
    <w:rsid w:val="007817B3"/>
    <w:rsid w:val="00787F36"/>
    <w:rsid w:val="007905D6"/>
    <w:rsid w:val="007B3CD8"/>
    <w:rsid w:val="0080460A"/>
    <w:rsid w:val="00811F4F"/>
    <w:rsid w:val="008529BA"/>
    <w:rsid w:val="0085419E"/>
    <w:rsid w:val="00965F5B"/>
    <w:rsid w:val="00986626"/>
    <w:rsid w:val="009E443B"/>
    <w:rsid w:val="00A53546"/>
    <w:rsid w:val="00A6794B"/>
    <w:rsid w:val="00A8412B"/>
    <w:rsid w:val="00AE6D15"/>
    <w:rsid w:val="00B10D7B"/>
    <w:rsid w:val="00B26ADE"/>
    <w:rsid w:val="00B97FA6"/>
    <w:rsid w:val="00C963E1"/>
    <w:rsid w:val="00CC0CAF"/>
    <w:rsid w:val="00CF0244"/>
    <w:rsid w:val="00D72DD5"/>
    <w:rsid w:val="00DE3C8A"/>
    <w:rsid w:val="00E14454"/>
    <w:rsid w:val="00E44708"/>
    <w:rsid w:val="00E53977"/>
    <w:rsid w:val="00E67ABA"/>
    <w:rsid w:val="00E96323"/>
    <w:rsid w:val="00EE5F2B"/>
    <w:rsid w:val="00EF0B12"/>
    <w:rsid w:val="00F03848"/>
    <w:rsid w:val="00FE26C5"/>
    <w:rsid w:val="00F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9F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44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7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032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032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44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D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6D1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E6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44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7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032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032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44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D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6D15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E6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3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64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boutbible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9</cp:revision>
  <cp:lastPrinted>2022-10-03T21:28:00Z</cp:lastPrinted>
  <dcterms:created xsi:type="dcterms:W3CDTF">2022-10-03T19:16:00Z</dcterms:created>
  <dcterms:modified xsi:type="dcterms:W3CDTF">2022-10-03T22:17:00Z</dcterms:modified>
</cp:coreProperties>
</file>