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378E" w:rsidRPr="00F0203C" w:rsidRDefault="00356837" w:rsidP="00F0203C">
      <w:pPr>
        <w:pStyle w:val="af4"/>
        <w:pBdr>
          <w:bottom w:val="dotted" w:sz="24" w:space="1" w:color="auto"/>
        </w:pBdr>
        <w:spacing w:line="360" w:lineRule="auto"/>
        <w:ind w:rightChars="12" w:right="26"/>
        <w:jc w:val="center"/>
        <w:rPr>
          <w:b/>
          <w:lang w:eastAsia="zh-TW"/>
        </w:rPr>
      </w:pPr>
      <w:r>
        <w:rPr>
          <w:rFonts w:hint="eastAsia"/>
          <w:b/>
          <w:lang w:eastAsia="zh-TW"/>
        </w:rPr>
        <w:t>青少年事工</w:t>
      </w:r>
    </w:p>
    <w:p w:rsidR="0009378E" w:rsidRPr="00F0203C" w:rsidRDefault="0009378E" w:rsidP="00F0203C">
      <w:pPr>
        <w:pStyle w:val="af3"/>
        <w:spacing w:line="360" w:lineRule="auto"/>
        <w:rPr>
          <w:rFonts w:ascii="Times New Roman" w:eastAsia="PMingLiU" w:hAnsi="Times New Roman"/>
          <w:b/>
          <w:sz w:val="24"/>
          <w:szCs w:val="24"/>
          <w:lang w:eastAsia="zh-TW"/>
        </w:rPr>
      </w:pPr>
    </w:p>
    <w:p w:rsidR="00356837" w:rsidRDefault="003F0CDE" w:rsidP="00F0203C">
      <w:pPr>
        <w:spacing w:line="360" w:lineRule="auto"/>
        <w:jc w:val="center"/>
        <w:rPr>
          <w:rFonts w:ascii="Times New Roman" w:eastAsia="PMingLiU" w:hAnsi="Times New Roman" w:cs="Times New Roman" w:hint="eastAsia"/>
          <w:b/>
          <w:bCs/>
          <w:sz w:val="24"/>
          <w:szCs w:val="24"/>
          <w:lang w:eastAsia="zh-TW"/>
        </w:rPr>
      </w:pPr>
      <w:r w:rsidRPr="00F0203C">
        <w:rPr>
          <w:rFonts w:ascii="Times New Roman" w:eastAsia="PMingLiU" w:hAnsi="Times New Roman" w:cs="Times New Roman"/>
          <w:b/>
          <w:bCs/>
          <w:sz w:val="24"/>
          <w:szCs w:val="24"/>
        </w:rPr>
        <w:t xml:space="preserve">  </w:t>
      </w:r>
      <w:r w:rsidR="00356837">
        <w:rPr>
          <w:rFonts w:ascii="Times New Roman" w:eastAsia="PMingLiU" w:hAnsi="Times New Roman" w:cs="Times New Roman" w:hint="eastAsia"/>
          <w:b/>
          <w:bCs/>
          <w:sz w:val="24"/>
          <w:szCs w:val="24"/>
          <w:lang w:eastAsia="zh-TW"/>
        </w:rPr>
        <w:t xml:space="preserve">    </w:t>
      </w:r>
      <w:r w:rsidR="00356837">
        <w:rPr>
          <w:rFonts w:ascii="Times New Roman" w:eastAsia="PMingLiU" w:hAnsi="Times New Roman" w:cs="Times New Roman" w:hint="eastAsia"/>
          <w:b/>
          <w:bCs/>
          <w:sz w:val="24"/>
          <w:szCs w:val="24"/>
        </w:rPr>
        <w:t>甲洞宣恩堂青少年事工：</w:t>
      </w:r>
    </w:p>
    <w:p w:rsidR="00356837" w:rsidRDefault="00356837" w:rsidP="00F0203C">
      <w:pPr>
        <w:spacing w:line="360" w:lineRule="auto"/>
        <w:jc w:val="center"/>
        <w:rPr>
          <w:rFonts w:ascii="Times New Roman" w:eastAsia="PMingLiU" w:hAnsi="Times New Roman" w:cs="Times New Roman" w:hint="eastAsia"/>
          <w:b/>
          <w:sz w:val="24"/>
          <w:szCs w:val="24"/>
          <w:lang w:eastAsia="zh-TW"/>
        </w:rPr>
      </w:pPr>
      <w:r>
        <w:rPr>
          <w:rFonts w:ascii="Times New Roman" w:eastAsia="PMingLiU" w:hAnsi="Times New Roman" w:cs="Times New Roman" w:hint="eastAsia"/>
          <w:b/>
          <w:sz w:val="24"/>
          <w:szCs w:val="24"/>
          <w:lang w:eastAsia="zh-TW"/>
        </w:rPr>
        <w:t xml:space="preserve">                 </w:t>
      </w:r>
      <w:r>
        <w:rPr>
          <w:rFonts w:ascii="Times New Roman" w:eastAsia="PMingLiU" w:hAnsi="Times New Roman" w:cs="Times New Roman" w:hint="eastAsia"/>
          <w:b/>
          <w:sz w:val="24"/>
          <w:szCs w:val="24"/>
        </w:rPr>
        <w:t>多媒體手機對青少年人的影響與牧養初議</w:t>
      </w:r>
    </w:p>
    <w:p w:rsidR="00356837" w:rsidRDefault="00356837" w:rsidP="00F0203C">
      <w:pPr>
        <w:spacing w:line="360" w:lineRule="auto"/>
        <w:jc w:val="center"/>
        <w:rPr>
          <w:rFonts w:ascii="Times New Roman" w:eastAsia="PMingLiU" w:hAnsi="Times New Roman" w:cs="Times New Roman" w:hint="eastAsia"/>
          <w:b/>
          <w:sz w:val="24"/>
          <w:szCs w:val="24"/>
          <w:lang w:eastAsia="zh-TW"/>
        </w:rPr>
      </w:pPr>
    </w:p>
    <w:p w:rsidR="00356837" w:rsidRDefault="00356837" w:rsidP="00F0203C">
      <w:pPr>
        <w:spacing w:line="360" w:lineRule="auto"/>
        <w:jc w:val="center"/>
        <w:rPr>
          <w:rFonts w:ascii="Times New Roman" w:eastAsia="PMingLiU" w:hAnsi="Times New Roman" w:cs="Times New Roman" w:hint="eastAsia"/>
          <w:b/>
          <w:sz w:val="24"/>
          <w:szCs w:val="24"/>
          <w:lang w:eastAsia="zh-TW"/>
        </w:rPr>
      </w:pPr>
      <w:r>
        <w:rPr>
          <w:rFonts w:ascii="Times New Roman" w:eastAsia="PMingLiU" w:hAnsi="Times New Roman" w:cs="Times New Roman" w:hint="eastAsia"/>
          <w:b/>
          <w:sz w:val="24"/>
          <w:szCs w:val="24"/>
        </w:rPr>
        <w:t>盧麗清</w:t>
      </w:r>
    </w:p>
    <w:p w:rsidR="00356837" w:rsidRPr="00F0203C" w:rsidRDefault="00356837" w:rsidP="00F0203C">
      <w:pPr>
        <w:spacing w:line="360" w:lineRule="auto"/>
        <w:jc w:val="center"/>
        <w:rPr>
          <w:rFonts w:ascii="Times New Roman" w:eastAsia="PMingLiU" w:hAnsi="Times New Roman" w:cs="Times New Roman"/>
          <w:b/>
          <w:sz w:val="24"/>
          <w:szCs w:val="24"/>
        </w:rPr>
      </w:pPr>
    </w:p>
    <w:p w:rsidR="003F0CDE" w:rsidRPr="00F0203C" w:rsidRDefault="003F0CDE" w:rsidP="00F0203C">
      <w:pPr>
        <w:spacing w:line="360" w:lineRule="auto"/>
        <w:jc w:val="center"/>
        <w:rPr>
          <w:rFonts w:ascii="Times New Roman" w:eastAsia="PMingLiU" w:hAnsi="Times New Roman" w:cs="Times New Roman"/>
          <w:sz w:val="24"/>
          <w:szCs w:val="24"/>
        </w:rPr>
      </w:pPr>
    </w:p>
    <w:p w:rsidR="00C51CBA" w:rsidRPr="00E54D39" w:rsidRDefault="00C51CBA" w:rsidP="00F0203C">
      <w:pPr>
        <w:pStyle w:val="1"/>
        <w:spacing w:line="360" w:lineRule="auto"/>
        <w:rPr>
          <w:rFonts w:ascii="Times New Roman" w:eastAsia="PMingLiU" w:hAnsi="Times New Roman" w:cs="Times New Roman"/>
          <w:b/>
          <w:bCs/>
          <w:color w:val="auto"/>
          <w:sz w:val="24"/>
          <w:szCs w:val="24"/>
        </w:rPr>
      </w:pPr>
      <w:r w:rsidRPr="00E54D39">
        <w:rPr>
          <w:rFonts w:ascii="Times New Roman" w:eastAsia="PMingLiU" w:hAnsi="Times New Roman" w:cs="Times New Roman"/>
          <w:b/>
          <w:bCs/>
          <w:color w:val="auto"/>
          <w:sz w:val="24"/>
          <w:szCs w:val="24"/>
        </w:rPr>
        <w:t>前言：</w:t>
      </w:r>
    </w:p>
    <w:p w:rsidR="00E54D39" w:rsidRDefault="00356837" w:rsidP="00E54D39">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甲洞宣恩堂青少年的父母向教會牧者投訴，他們的孩子們沈迷手機，影響了與家人的關係和課業退步甚至逃學。團契導師也向牧者們傳達，青少年亦在敬拜或團契小組進行活動時，個別或小群的玩手機，影響了聚會的氣氛，彼此的互動和靈命成長。本文旨在多媒體手機發達騰博的潮流中，如何牧養</w:t>
      </w:r>
      <w:r>
        <w:rPr>
          <w:rFonts w:ascii="Times New Roman" w:hAnsi="Times New Roman" w:cs="Times New Roman" w:hint="eastAsia"/>
          <w:sz w:val="24"/>
          <w:szCs w:val="24"/>
          <w:lang w:eastAsia="zh-TW"/>
        </w:rPr>
        <w:t>E</w:t>
      </w:r>
      <w:r>
        <w:rPr>
          <w:rFonts w:ascii="Times New Roman" w:hAnsi="Times New Roman" w:cs="Times New Roman" w:hint="eastAsia"/>
          <w:sz w:val="24"/>
          <w:szCs w:val="24"/>
        </w:rPr>
        <w:t>時代的青少年。</w:t>
      </w:r>
    </w:p>
    <w:p w:rsidR="00C51CBA" w:rsidRPr="00356837" w:rsidRDefault="00356837" w:rsidP="00E54D39">
      <w:pPr>
        <w:spacing w:line="360" w:lineRule="auto"/>
        <w:ind w:firstLineChars="200" w:firstLine="480"/>
        <w:rPr>
          <w:rFonts w:eastAsia="PMingLiU"/>
          <w:b/>
          <w:bCs/>
          <w:sz w:val="24"/>
          <w:szCs w:val="24"/>
        </w:rPr>
      </w:pPr>
      <w:r w:rsidRPr="00356837">
        <w:rPr>
          <w:rFonts w:eastAsia="PMingLiU" w:hint="eastAsia"/>
          <w:b/>
          <w:bCs/>
          <w:sz w:val="24"/>
          <w:szCs w:val="24"/>
        </w:rPr>
        <w:t>在此先界定幾個讑詞：</w:t>
      </w:r>
    </w:p>
    <w:p w:rsidR="003C4062" w:rsidRPr="00F0203C" w:rsidRDefault="00356837" w:rsidP="00F0203C">
      <w:pPr>
        <w:pStyle w:val="a3"/>
        <w:numPr>
          <w:ilvl w:val="0"/>
          <w:numId w:val="7"/>
        </w:numPr>
        <w:spacing w:after="0" w:line="360" w:lineRule="auto"/>
        <w:rPr>
          <w:rFonts w:ascii="Times New Roman" w:eastAsia="PMingLiU" w:hAnsi="Times New Roman" w:cs="Times New Roman"/>
          <w:b/>
          <w:sz w:val="24"/>
          <w:szCs w:val="24"/>
          <w:lang w:val="en-US"/>
        </w:rPr>
      </w:pPr>
      <w:r>
        <w:rPr>
          <w:rFonts w:ascii="Times New Roman" w:eastAsia="PMingLiU" w:hAnsi="Times New Roman" w:cs="Times New Roman" w:hint="eastAsia"/>
          <w:b/>
          <w:sz w:val="24"/>
          <w:szCs w:val="24"/>
          <w:lang w:val="en-US"/>
        </w:rPr>
        <w:t>多媒體手機</w:t>
      </w:r>
    </w:p>
    <w:p w:rsidR="003C100B" w:rsidRPr="00F0203C" w:rsidRDefault="00356837" w:rsidP="00F0203C">
      <w:pPr>
        <w:spacing w:after="0" w:line="360" w:lineRule="auto"/>
        <w:rPr>
          <w:rFonts w:ascii="Times New Roman" w:eastAsia="PMingLiU" w:hAnsi="Times New Roman" w:cs="Times New Roman"/>
          <w:sz w:val="24"/>
          <w:szCs w:val="24"/>
          <w:lang w:val="en-US"/>
        </w:rPr>
      </w:pPr>
      <w:r>
        <w:rPr>
          <w:rFonts w:ascii="Times New Roman" w:eastAsia="PMingLiU" w:hAnsi="Times New Roman" w:cs="Times New Roman" w:hint="eastAsia"/>
          <w:sz w:val="24"/>
          <w:szCs w:val="24"/>
          <w:lang w:val="en-US"/>
        </w:rPr>
        <w:t>指可以錄制或播放視頻的手機。多媒體的定義是多種媒體的綜合，一般是圖像、文字、聲音等多種結合，所以多媒體手機是可以處理和使用圖像文字聲音相結合的移動設備。多媒體手機分成三類，即多媒體錄像手機（以錄像功能為主，只能播放自己所錄制的視頻短片）、多媒體播放手機（以播放功能為主，不具備錄像功能）以及多媒體全能手機（可錄像，也可播放來自互聯網、電腦或其它處的視頻片斷）。</w:t>
      </w:r>
      <w:r w:rsidR="00E54D39" w:rsidRPr="00F0203C">
        <w:rPr>
          <w:rStyle w:val="a9"/>
          <w:rFonts w:ascii="Times New Roman" w:eastAsia="PMingLiU" w:hAnsi="Times New Roman" w:cs="Times New Roman"/>
          <w:sz w:val="24"/>
          <w:szCs w:val="24"/>
          <w:lang w:val="en-US"/>
        </w:rPr>
        <w:footnoteReference w:id="1"/>
      </w:r>
    </w:p>
    <w:p w:rsidR="0009378E" w:rsidRPr="00F0203C" w:rsidRDefault="0009378E" w:rsidP="00F0203C">
      <w:pPr>
        <w:spacing w:after="0" w:line="360" w:lineRule="auto"/>
        <w:rPr>
          <w:rFonts w:ascii="Times New Roman" w:eastAsia="PMingLiU" w:hAnsi="Times New Roman" w:cs="Times New Roman"/>
          <w:sz w:val="24"/>
          <w:szCs w:val="24"/>
          <w:lang w:val="en-US"/>
        </w:rPr>
      </w:pPr>
    </w:p>
    <w:p w:rsidR="00356837" w:rsidRDefault="0009378E" w:rsidP="00F0203C">
      <w:pPr>
        <w:pStyle w:val="a3"/>
        <w:numPr>
          <w:ilvl w:val="0"/>
          <w:numId w:val="7"/>
        </w:numPr>
        <w:snapToGrid w:val="0"/>
        <w:spacing w:after="0" w:line="360" w:lineRule="auto"/>
        <w:contextualSpacing w:val="0"/>
        <w:rPr>
          <w:rFonts w:ascii="Times New Roman" w:eastAsia="PMingLiU" w:hAnsi="Times New Roman" w:cs="Times New Roman"/>
          <w:b/>
          <w:sz w:val="24"/>
          <w:szCs w:val="24"/>
          <w:lang w:val="en-US"/>
        </w:rPr>
      </w:pPr>
      <w:r w:rsidRPr="00F0203C">
        <w:rPr>
          <w:rFonts w:ascii="Times New Roman" w:eastAsia="PMingLiU" w:hAnsi="Times New Roman" w:cs="Times New Roman"/>
          <w:b/>
          <w:sz w:val="24"/>
          <w:szCs w:val="24"/>
          <w:lang w:val="en-US"/>
        </w:rPr>
        <w:t>牧养</w:t>
      </w:r>
    </w:p>
    <w:p w:rsidR="0009378E" w:rsidRPr="00356837" w:rsidRDefault="00356837" w:rsidP="00F0203C">
      <w:pPr>
        <w:pStyle w:val="a3"/>
        <w:numPr>
          <w:ilvl w:val="0"/>
          <w:numId w:val="7"/>
        </w:numPr>
        <w:snapToGrid w:val="0"/>
        <w:spacing w:after="0" w:line="360" w:lineRule="auto"/>
        <w:contextualSpacing w:val="0"/>
        <w:rPr>
          <w:rFonts w:ascii="Times New Roman" w:eastAsia="PMingLiU" w:hAnsi="Times New Roman" w:cs="Times New Roman"/>
          <w:b/>
          <w:sz w:val="24"/>
          <w:szCs w:val="24"/>
          <w:lang w:val="en-US"/>
        </w:rPr>
      </w:pPr>
      <w:r>
        <w:rPr>
          <w:rFonts w:ascii="Times New Roman" w:eastAsia="PMingLiU" w:hAnsi="Times New Roman" w:cs="Times New Roman" w:hint="eastAsia"/>
          <w:sz w:val="24"/>
          <w:szCs w:val="24"/>
          <w:shd w:val="clear" w:color="auto" w:fill="FFFFFF"/>
          <w:lang w:eastAsia="zh-TW"/>
        </w:rPr>
        <w:t>•</w:t>
      </w:r>
      <w:r>
        <w:rPr>
          <w:rFonts w:ascii="Times New Roman" w:eastAsia="PMingLiU" w:hAnsi="Times New Roman" w:cs="Times New Roman" w:hint="eastAsia"/>
          <w:sz w:val="24"/>
          <w:szCs w:val="24"/>
          <w:shd w:val="clear" w:color="auto" w:fill="FFFFFF"/>
          <w:lang w:eastAsia="zh-TW"/>
        </w:rPr>
        <w:tab/>
      </w:r>
      <w:r>
        <w:rPr>
          <w:rFonts w:ascii="Times New Roman" w:eastAsia="PMingLiU" w:hAnsi="Times New Roman" w:cs="Times New Roman" w:hint="eastAsia"/>
          <w:sz w:val="24"/>
          <w:szCs w:val="24"/>
          <w:shd w:val="clear" w:color="auto" w:fill="FFFFFF"/>
        </w:rPr>
        <w:t>「牧養」是關乎教牧成為基督的小牧人去關心照顧、保護、教導、輔導、醫治教會的會友，使他們可以健康成長。基礎藉與神建立親密的關係和認</w:t>
      </w:r>
      <w:r>
        <w:rPr>
          <w:rFonts w:ascii="Times New Roman" w:eastAsia="PMingLiU" w:hAnsi="Times New Roman" w:cs="Times New Roman" w:hint="eastAsia"/>
          <w:sz w:val="24"/>
          <w:szCs w:val="24"/>
          <w:shd w:val="clear" w:color="auto" w:fill="FFFFFF"/>
        </w:rPr>
        <w:lastRenderedPageBreak/>
        <w:t>識神的話語，生命被提升，即屬靈生命的更新，成長和改變（約十</w:t>
      </w:r>
      <w:r>
        <w:rPr>
          <w:rFonts w:ascii="Times New Roman" w:eastAsia="PMingLiU" w:hAnsi="Times New Roman" w:cs="Times New Roman" w:hint="eastAsia"/>
          <w:sz w:val="24"/>
          <w:szCs w:val="24"/>
          <w:shd w:val="clear" w:color="auto" w:fill="FFFFFF"/>
          <w:lang w:eastAsia="zh-TW"/>
        </w:rPr>
        <w:t>3-4</w:t>
      </w:r>
      <w:r>
        <w:rPr>
          <w:rFonts w:ascii="Times New Roman" w:eastAsia="PMingLiU" w:hAnsi="Times New Roman" w:cs="Times New Roman" w:hint="eastAsia"/>
          <w:sz w:val="24"/>
          <w:szCs w:val="24"/>
          <w:shd w:val="clear" w:color="auto" w:fill="FFFFFF"/>
        </w:rPr>
        <w:t>，</w:t>
      </w:r>
      <w:r>
        <w:rPr>
          <w:rFonts w:ascii="Times New Roman" w:eastAsia="PMingLiU" w:hAnsi="Times New Roman" w:cs="Times New Roman" w:hint="eastAsia"/>
          <w:sz w:val="24"/>
          <w:szCs w:val="24"/>
          <w:shd w:val="clear" w:color="auto" w:fill="FFFFFF"/>
          <w:lang w:eastAsia="zh-TW"/>
        </w:rPr>
        <w:t>10-11</w:t>
      </w:r>
      <w:r>
        <w:rPr>
          <w:rFonts w:ascii="Times New Roman" w:eastAsia="PMingLiU" w:hAnsi="Times New Roman" w:cs="Times New Roman" w:hint="eastAsia"/>
          <w:sz w:val="24"/>
          <w:szCs w:val="24"/>
          <w:shd w:val="clear" w:color="auto" w:fill="FFFFFF"/>
        </w:rPr>
        <w:t>，</w:t>
      </w:r>
      <w:r>
        <w:rPr>
          <w:rFonts w:ascii="Times New Roman" w:eastAsia="PMingLiU" w:hAnsi="Times New Roman" w:cs="Times New Roman" w:hint="eastAsia"/>
          <w:sz w:val="24"/>
          <w:szCs w:val="24"/>
          <w:shd w:val="clear" w:color="auto" w:fill="FFFFFF"/>
          <w:lang w:eastAsia="zh-TW"/>
        </w:rPr>
        <w:t>14</w:t>
      </w:r>
      <w:r>
        <w:rPr>
          <w:rFonts w:ascii="Times New Roman" w:eastAsia="PMingLiU" w:hAnsi="Times New Roman" w:cs="Times New Roman" w:hint="eastAsia"/>
          <w:sz w:val="24"/>
          <w:szCs w:val="24"/>
          <w:shd w:val="clear" w:color="auto" w:fill="FFFFFF"/>
        </w:rPr>
        <w:t>）</w:t>
      </w:r>
      <w:r w:rsidR="00041B41" w:rsidRPr="00356837">
        <w:rPr>
          <w:rFonts w:ascii="Times New Roman" w:eastAsia="PMingLiU" w:hAnsi="Times New Roman" w:cs="Times New Roman"/>
          <w:sz w:val="24"/>
          <w:szCs w:val="24"/>
          <w:shd w:val="clear" w:color="auto" w:fill="FFFFFF"/>
        </w:rPr>
        <w:t>。</w:t>
      </w:r>
      <w:r w:rsidR="00E54D39" w:rsidRPr="00F0203C">
        <w:rPr>
          <w:rStyle w:val="a9"/>
          <w:rFonts w:ascii="Times New Roman" w:eastAsia="PMingLiU" w:hAnsi="Times New Roman" w:cs="Times New Roman"/>
          <w:sz w:val="24"/>
          <w:szCs w:val="24"/>
          <w:shd w:val="clear" w:color="auto" w:fill="FFFFFF"/>
        </w:rPr>
        <w:footnoteReference w:id="2"/>
      </w:r>
    </w:p>
    <w:p w:rsidR="00041B41" w:rsidRPr="00F0203C" w:rsidRDefault="00041B41" w:rsidP="00F0203C">
      <w:pPr>
        <w:snapToGrid w:val="0"/>
        <w:spacing w:after="0" w:line="360" w:lineRule="auto"/>
        <w:ind w:right="840"/>
        <w:rPr>
          <w:rFonts w:ascii="Times New Roman" w:eastAsia="PMingLiU" w:hAnsi="Times New Roman" w:cs="Times New Roman"/>
          <w:sz w:val="24"/>
          <w:szCs w:val="24"/>
          <w:shd w:val="clear" w:color="auto" w:fill="FFFFFF"/>
        </w:rPr>
      </w:pPr>
    </w:p>
    <w:p w:rsidR="002170BC" w:rsidRPr="00F0203C" w:rsidRDefault="005518C0" w:rsidP="00F0203C">
      <w:pPr>
        <w:pStyle w:val="a3"/>
        <w:numPr>
          <w:ilvl w:val="0"/>
          <w:numId w:val="7"/>
        </w:numPr>
        <w:spacing w:after="0" w:line="360" w:lineRule="auto"/>
        <w:rPr>
          <w:rFonts w:ascii="Times New Roman" w:eastAsia="PMingLiU" w:hAnsi="Times New Roman" w:cs="Times New Roman"/>
          <w:sz w:val="24"/>
          <w:szCs w:val="24"/>
          <w:lang w:val="en-US"/>
        </w:rPr>
      </w:pPr>
      <w:r w:rsidRPr="00F0203C">
        <w:rPr>
          <w:rFonts w:ascii="Times New Roman" w:eastAsia="PMingLiU" w:hAnsi="Times New Roman" w:cs="Times New Roman"/>
          <w:b/>
          <w:sz w:val="24"/>
          <w:szCs w:val="24"/>
          <w:lang w:val="en-US"/>
        </w:rPr>
        <w:t>E</w:t>
      </w:r>
      <w:r w:rsidRPr="00F0203C">
        <w:rPr>
          <w:rFonts w:ascii="Times New Roman" w:eastAsia="PMingLiU" w:hAnsi="Times New Roman" w:cs="Times New Roman"/>
          <w:b/>
          <w:sz w:val="24"/>
          <w:szCs w:val="24"/>
          <w:lang w:val="en-US"/>
        </w:rPr>
        <w:t>时代</w:t>
      </w:r>
    </w:p>
    <w:p w:rsidR="005518C0" w:rsidRPr="00F0203C" w:rsidRDefault="00356837" w:rsidP="00F0203C">
      <w:pPr>
        <w:spacing w:after="0" w:line="360" w:lineRule="auto"/>
        <w:rPr>
          <w:rFonts w:ascii="Times New Roman" w:eastAsia="PMingLiU" w:hAnsi="Times New Roman" w:cs="Times New Roman"/>
          <w:sz w:val="24"/>
          <w:szCs w:val="24"/>
          <w:lang w:val="en-US"/>
        </w:rPr>
      </w:pPr>
      <w:r>
        <w:rPr>
          <w:rFonts w:ascii="Times New Roman" w:eastAsia="PMingLiU" w:hAnsi="Times New Roman" w:cs="Times New Roman"/>
          <w:sz w:val="24"/>
          <w:szCs w:val="24"/>
          <w:lang w:val="en-US" w:eastAsia="zh-TW"/>
        </w:rPr>
        <w:t>E</w:t>
      </w:r>
      <w:r>
        <w:rPr>
          <w:rFonts w:ascii="Times New Roman" w:eastAsia="PMingLiU" w:hAnsi="Times New Roman" w:cs="Times New Roman" w:hint="eastAsia"/>
          <w:sz w:val="24"/>
          <w:szCs w:val="24"/>
          <w:lang w:val="en-US" w:eastAsia="zh-TW"/>
        </w:rPr>
        <w:t>時代中的「</w:t>
      </w:r>
      <w:r>
        <w:rPr>
          <w:rFonts w:ascii="Times New Roman" w:eastAsia="PMingLiU" w:hAnsi="Times New Roman" w:cs="Times New Roman" w:hint="eastAsia"/>
          <w:sz w:val="24"/>
          <w:szCs w:val="24"/>
          <w:lang w:val="en-US" w:eastAsia="zh-TW"/>
        </w:rPr>
        <w:t>e</w:t>
      </w:r>
      <w:r>
        <w:rPr>
          <w:rFonts w:ascii="Times New Roman" w:eastAsia="PMingLiU" w:hAnsi="Times New Roman" w:cs="Times New Roman" w:hint="eastAsia"/>
          <w:sz w:val="24"/>
          <w:szCs w:val="24"/>
          <w:lang w:val="en-US" w:eastAsia="zh-TW"/>
        </w:rPr>
        <w:t>」是英文</w:t>
      </w:r>
      <w:r>
        <w:rPr>
          <w:rFonts w:ascii="Times New Roman" w:eastAsia="PMingLiU" w:hAnsi="Times New Roman" w:cs="Times New Roman" w:hint="eastAsia"/>
          <w:sz w:val="24"/>
          <w:szCs w:val="24"/>
          <w:lang w:val="en-US" w:eastAsia="zh-TW"/>
        </w:rPr>
        <w:t>electronic</w:t>
      </w:r>
      <w:r>
        <w:rPr>
          <w:rFonts w:ascii="Times New Roman" w:eastAsia="PMingLiU" w:hAnsi="Times New Roman" w:cs="Times New Roman" w:hint="eastAsia"/>
          <w:sz w:val="24"/>
          <w:szCs w:val="24"/>
          <w:lang w:val="en-US" w:eastAsia="zh-TW"/>
        </w:rPr>
        <w:t>（電子）的縮寫！</w:t>
      </w:r>
      <w:r>
        <w:rPr>
          <w:rFonts w:ascii="Times New Roman" w:eastAsia="PMingLiU" w:hAnsi="Times New Roman" w:cs="Times New Roman" w:hint="eastAsia"/>
          <w:sz w:val="24"/>
          <w:szCs w:val="24"/>
          <w:lang w:val="en-US" w:eastAsia="zh-TW"/>
        </w:rPr>
        <w:t xml:space="preserve"> </w:t>
      </w:r>
      <w:r>
        <w:rPr>
          <w:rFonts w:ascii="Times New Roman" w:eastAsia="PMingLiU" w:hAnsi="Times New Roman" w:cs="Times New Roman"/>
          <w:sz w:val="24"/>
          <w:szCs w:val="24"/>
          <w:lang w:val="en-US" w:eastAsia="zh-TW"/>
        </w:rPr>
        <w:t>E</w:t>
      </w:r>
      <w:r>
        <w:rPr>
          <w:rFonts w:ascii="Times New Roman" w:eastAsia="PMingLiU" w:hAnsi="Times New Roman" w:cs="Times New Roman" w:hint="eastAsia"/>
          <w:sz w:val="24"/>
          <w:szCs w:val="24"/>
          <w:lang w:val="en-US" w:eastAsia="zh-TW"/>
        </w:rPr>
        <w:t>時代指電子時代！就是網絡普遍使用在辦公、生活和各個領域的時代。</w:t>
      </w:r>
      <w:r>
        <w:rPr>
          <w:rFonts w:ascii="Times New Roman" w:eastAsia="PMingLiU" w:hAnsi="Times New Roman" w:cs="Times New Roman" w:hint="eastAsia"/>
          <w:sz w:val="24"/>
          <w:szCs w:val="24"/>
          <w:lang w:val="en-US" w:eastAsia="zh-TW"/>
        </w:rPr>
        <w:t xml:space="preserve"> </w:t>
      </w:r>
      <w:r>
        <w:rPr>
          <w:rFonts w:ascii="Times New Roman" w:eastAsia="PMingLiU" w:hAnsi="Times New Roman" w:cs="Times New Roman" w:hint="eastAsia"/>
          <w:sz w:val="24"/>
          <w:szCs w:val="24"/>
          <w:lang w:val="en-US" w:eastAsia="zh-TW"/>
        </w:rPr>
        <w:t>從最初用來指電子（</w:t>
      </w:r>
      <w:r>
        <w:rPr>
          <w:rFonts w:ascii="Times New Roman" w:eastAsia="PMingLiU" w:hAnsi="Times New Roman" w:cs="Times New Roman" w:hint="eastAsia"/>
          <w:sz w:val="24"/>
          <w:szCs w:val="24"/>
          <w:lang w:val="en-US" w:eastAsia="zh-TW"/>
        </w:rPr>
        <w:t>electronic</w:t>
      </w:r>
      <w:r>
        <w:rPr>
          <w:rFonts w:ascii="Times New Roman" w:eastAsia="PMingLiU" w:hAnsi="Times New Roman" w:cs="Times New Roman" w:hint="eastAsia"/>
          <w:sz w:val="24"/>
          <w:szCs w:val="24"/>
          <w:lang w:val="en-US" w:eastAsia="zh-TW"/>
        </w:rPr>
        <w:t>）的電子時代，擴展到多功能的電腦網絡以</w:t>
      </w:r>
      <w:r>
        <w:rPr>
          <w:rFonts w:ascii="Times New Roman" w:eastAsia="PMingLiU" w:hAnsi="Times New Roman" w:cs="Times New Roman" w:hint="eastAsia"/>
          <w:sz w:val="24"/>
          <w:szCs w:val="24"/>
          <w:lang w:val="en-US" w:eastAsia="zh-TW"/>
        </w:rPr>
        <w:t>Email(</w:t>
      </w:r>
      <w:r>
        <w:rPr>
          <w:rFonts w:ascii="Times New Roman" w:eastAsia="PMingLiU" w:hAnsi="Times New Roman" w:cs="Times New Roman" w:hint="eastAsia"/>
          <w:sz w:val="24"/>
          <w:szCs w:val="24"/>
          <w:lang w:val="en-US" w:eastAsia="zh-TW"/>
        </w:rPr>
        <w:t>電子信件</w:t>
      </w:r>
      <w:r>
        <w:rPr>
          <w:rFonts w:ascii="Times New Roman" w:eastAsia="PMingLiU" w:hAnsi="Times New Roman" w:cs="Times New Roman" w:hint="eastAsia"/>
          <w:sz w:val="24"/>
          <w:szCs w:val="24"/>
          <w:lang w:val="en-US" w:eastAsia="zh-TW"/>
        </w:rPr>
        <w:t>)</w:t>
      </w:r>
      <w:r>
        <w:rPr>
          <w:rFonts w:ascii="Times New Roman" w:eastAsia="PMingLiU" w:hAnsi="Times New Roman" w:cs="Times New Roman" w:hint="eastAsia"/>
          <w:sz w:val="24"/>
          <w:szCs w:val="24"/>
          <w:lang w:val="en-US" w:eastAsia="zh-TW"/>
        </w:rPr>
        <w:t>取代傳統手寫郵寄信件，進一步到微軟</w:t>
      </w:r>
      <w:r>
        <w:rPr>
          <w:rFonts w:ascii="Times New Roman" w:eastAsia="PMingLiU" w:hAnsi="Times New Roman" w:cs="Times New Roman"/>
          <w:sz w:val="24"/>
          <w:szCs w:val="24"/>
          <w:lang w:val="en-US" w:eastAsia="zh-TW"/>
        </w:rPr>
        <w:t>”</w:t>
      </w:r>
      <w:r>
        <w:rPr>
          <w:rFonts w:ascii="Times New Roman" w:eastAsia="PMingLiU" w:hAnsi="Times New Roman" w:cs="Times New Roman" w:hint="eastAsia"/>
          <w:sz w:val="24"/>
          <w:szCs w:val="24"/>
          <w:lang w:val="en-US" w:eastAsia="zh-TW"/>
        </w:rPr>
        <w:t>瀏覽</w:t>
      </w:r>
      <w:r>
        <w:rPr>
          <w:rFonts w:ascii="Times New Roman" w:eastAsia="PMingLiU" w:hAnsi="Times New Roman" w:cs="Times New Roman" w:hint="eastAsia"/>
          <w:sz w:val="24"/>
          <w:szCs w:val="24"/>
          <w:lang w:val="en-US" w:eastAsia="zh-TW"/>
        </w:rPr>
        <w:t>e</w:t>
      </w:r>
      <w:r>
        <w:rPr>
          <w:rFonts w:ascii="Times New Roman" w:eastAsia="PMingLiU" w:hAnsi="Times New Roman" w:cs="Times New Roman"/>
          <w:sz w:val="24"/>
          <w:szCs w:val="24"/>
          <w:lang w:val="en-US" w:eastAsia="zh-TW"/>
        </w:rPr>
        <w:t>”</w:t>
      </w:r>
      <w:r>
        <w:rPr>
          <w:rFonts w:ascii="Times New Roman" w:eastAsia="PMingLiU" w:hAnsi="Times New Roman" w:cs="Times New Roman" w:hint="eastAsia"/>
          <w:sz w:val="24"/>
          <w:szCs w:val="24"/>
          <w:lang w:val="en-US" w:eastAsia="zh-TW"/>
        </w:rPr>
        <w:t>網絡。</w:t>
      </w:r>
      <w:r>
        <w:rPr>
          <w:rFonts w:ascii="Times New Roman" w:eastAsia="PMingLiU" w:hAnsi="Times New Roman" w:cs="Times New Roman" w:hint="eastAsia"/>
          <w:sz w:val="24"/>
          <w:szCs w:val="24"/>
          <w:lang w:val="en-US"/>
        </w:rPr>
        <w:t>在迅速的</w:t>
      </w:r>
      <w:r>
        <w:rPr>
          <w:rFonts w:ascii="Times New Roman" w:eastAsia="PMingLiU" w:hAnsi="Times New Roman" w:cs="Times New Roman" w:hint="eastAsia"/>
          <w:sz w:val="24"/>
          <w:szCs w:val="24"/>
          <w:lang w:val="en-US" w:eastAsia="zh-TW"/>
        </w:rPr>
        <w:t>e</w:t>
      </w:r>
      <w:r>
        <w:rPr>
          <w:rFonts w:ascii="Times New Roman" w:eastAsia="PMingLiU" w:hAnsi="Times New Roman" w:cs="Times New Roman" w:hint="eastAsia"/>
          <w:sz w:val="24"/>
          <w:szCs w:val="24"/>
          <w:lang w:val="en-US"/>
        </w:rPr>
        <w:t>化應用發展、深化到網絡市場交易。</w:t>
      </w:r>
      <w:r>
        <w:rPr>
          <w:rFonts w:ascii="Times New Roman" w:eastAsia="PMingLiU" w:hAnsi="Times New Roman" w:cs="Times New Roman"/>
          <w:sz w:val="24"/>
          <w:szCs w:val="24"/>
          <w:lang w:val="en-US" w:eastAsia="zh-TW"/>
        </w:rPr>
        <w:t>E</w:t>
      </w:r>
      <w:r>
        <w:rPr>
          <w:rFonts w:ascii="Times New Roman" w:eastAsia="PMingLiU" w:hAnsi="Times New Roman" w:cs="Times New Roman" w:hint="eastAsia"/>
          <w:sz w:val="24"/>
          <w:szCs w:val="24"/>
          <w:lang w:val="en-US"/>
        </w:rPr>
        <w:t>隨後變為廣義使用，可代表經濟（</w:t>
      </w:r>
      <w:r>
        <w:rPr>
          <w:rFonts w:ascii="Times New Roman" w:eastAsia="PMingLiU" w:hAnsi="Times New Roman" w:cs="Times New Roman" w:hint="eastAsia"/>
          <w:sz w:val="24"/>
          <w:szCs w:val="24"/>
          <w:lang w:val="en-US" w:eastAsia="zh-TW"/>
        </w:rPr>
        <w:t>economy</w:t>
      </w:r>
      <w:r>
        <w:rPr>
          <w:rFonts w:ascii="Times New Roman" w:eastAsia="PMingLiU" w:hAnsi="Times New Roman" w:cs="Times New Roman" w:hint="eastAsia"/>
          <w:sz w:val="24"/>
          <w:szCs w:val="24"/>
          <w:lang w:val="en-US" w:eastAsia="zh-TW"/>
        </w:rPr>
        <w:t>）</w:t>
      </w:r>
      <w:r>
        <w:rPr>
          <w:rFonts w:ascii="Times New Roman" w:eastAsia="PMingLiU" w:hAnsi="Times New Roman" w:cs="Times New Roman" w:hint="eastAsia"/>
          <w:sz w:val="24"/>
          <w:szCs w:val="24"/>
          <w:lang w:val="en-US"/>
        </w:rPr>
        <w:t>時代、環境</w:t>
      </w:r>
      <w:r>
        <w:rPr>
          <w:rFonts w:ascii="Times New Roman" w:eastAsia="PMingLiU" w:hAnsi="Times New Roman" w:cs="Times New Roman" w:hint="eastAsia"/>
          <w:sz w:val="24"/>
          <w:szCs w:val="24"/>
          <w:lang w:val="en-US" w:eastAsia="zh-TW"/>
        </w:rPr>
        <w:t>(environment)</w:t>
      </w:r>
      <w:r>
        <w:rPr>
          <w:rFonts w:ascii="Times New Roman" w:eastAsia="PMingLiU" w:hAnsi="Times New Roman" w:cs="Times New Roman" w:hint="eastAsia"/>
          <w:sz w:val="24"/>
          <w:szCs w:val="24"/>
          <w:lang w:val="en-US"/>
        </w:rPr>
        <w:t>時代和快樂（</w:t>
      </w:r>
      <w:r>
        <w:rPr>
          <w:rFonts w:ascii="Times New Roman" w:eastAsia="PMingLiU" w:hAnsi="Times New Roman" w:cs="Times New Roman" w:hint="eastAsia"/>
          <w:sz w:val="24"/>
          <w:szCs w:val="24"/>
          <w:lang w:val="en-US" w:eastAsia="zh-TW"/>
        </w:rPr>
        <w:t>enjoyment</w:t>
      </w:r>
      <w:r>
        <w:rPr>
          <w:rFonts w:ascii="Times New Roman" w:eastAsia="PMingLiU" w:hAnsi="Times New Roman" w:cs="Times New Roman" w:hint="eastAsia"/>
          <w:sz w:val="24"/>
          <w:szCs w:val="24"/>
          <w:lang w:val="en-US" w:eastAsia="zh-TW"/>
        </w:rPr>
        <w:t>）</w:t>
      </w:r>
      <w:r>
        <w:rPr>
          <w:rFonts w:ascii="Times New Roman" w:eastAsia="PMingLiU" w:hAnsi="Times New Roman" w:cs="Times New Roman" w:hint="eastAsia"/>
          <w:sz w:val="24"/>
          <w:szCs w:val="24"/>
          <w:lang w:val="en-US"/>
        </w:rPr>
        <w:t>時代。</w:t>
      </w:r>
      <w:r w:rsidR="00E54D39" w:rsidRPr="00F0203C">
        <w:rPr>
          <w:rStyle w:val="a9"/>
          <w:rFonts w:ascii="Times New Roman" w:eastAsia="PMingLiU" w:hAnsi="Times New Roman" w:cs="Times New Roman"/>
          <w:sz w:val="24"/>
          <w:szCs w:val="24"/>
          <w:lang w:val="en-US"/>
        </w:rPr>
        <w:footnoteReference w:id="3"/>
      </w:r>
    </w:p>
    <w:p w:rsidR="001E2E95" w:rsidRPr="00F0203C" w:rsidRDefault="001E2E95" w:rsidP="00F0203C">
      <w:pPr>
        <w:spacing w:line="360" w:lineRule="auto"/>
        <w:rPr>
          <w:rFonts w:ascii="Times New Roman" w:eastAsia="PMingLiU" w:hAnsi="Times New Roman" w:cs="Times New Roman"/>
          <w:sz w:val="24"/>
          <w:szCs w:val="24"/>
          <w:lang w:val="en-US"/>
        </w:rPr>
      </w:pPr>
    </w:p>
    <w:p w:rsidR="00356837" w:rsidRPr="00356837" w:rsidRDefault="00356837" w:rsidP="00356837">
      <w:pPr>
        <w:spacing w:line="360" w:lineRule="auto"/>
        <w:rPr>
          <w:rFonts w:ascii="Times New Roman" w:eastAsia="PMingLiU" w:hAnsi="Times New Roman" w:cs="Times New Roman" w:hint="eastAsia"/>
          <w:b/>
          <w:bCs/>
          <w:sz w:val="24"/>
          <w:szCs w:val="24"/>
          <w:lang w:eastAsia="zh-TW"/>
        </w:rPr>
      </w:pPr>
      <w:r w:rsidRPr="00356837">
        <w:rPr>
          <w:rFonts w:ascii="Times New Roman" w:eastAsia="PMingLiU" w:hAnsi="Times New Roman" w:cs="Times New Roman" w:hint="eastAsia"/>
          <w:b/>
          <w:bCs/>
          <w:sz w:val="24"/>
          <w:szCs w:val="24"/>
          <w:lang w:eastAsia="zh-TW"/>
        </w:rPr>
        <w:t>簡介：甲洞宣恩堂青少年</w:t>
      </w:r>
    </w:p>
    <w:p w:rsidR="00356837" w:rsidRDefault="00356837" w:rsidP="00E54D39">
      <w:pPr>
        <w:spacing w:line="360" w:lineRule="auto"/>
        <w:ind w:firstLineChars="200" w:firstLine="480"/>
        <w:rPr>
          <w:rFonts w:ascii="Times New Roman" w:eastAsia="PMingLiU" w:hAnsi="Times New Roman" w:cs="Times New Roman" w:hint="eastAsia"/>
          <w:sz w:val="24"/>
          <w:szCs w:val="24"/>
          <w:lang w:eastAsia="zh-TW"/>
        </w:rPr>
      </w:pPr>
      <w:r>
        <w:rPr>
          <w:rFonts w:ascii="Times New Roman" w:eastAsia="PMingLiU" w:hAnsi="Times New Roman" w:cs="Times New Roman" w:hint="eastAsia"/>
          <w:sz w:val="24"/>
          <w:szCs w:val="24"/>
        </w:rPr>
        <w:t>每個國家與組織對青少年的年齡有不同的定義。如：聯合國為</w:t>
      </w:r>
      <w:r>
        <w:rPr>
          <w:rFonts w:ascii="Times New Roman" w:eastAsia="PMingLiU" w:hAnsi="Times New Roman" w:cs="Times New Roman" w:hint="eastAsia"/>
          <w:sz w:val="24"/>
          <w:szCs w:val="24"/>
          <w:lang w:eastAsia="zh-TW"/>
        </w:rPr>
        <w:t>14~24</w:t>
      </w:r>
      <w:r>
        <w:rPr>
          <w:rFonts w:ascii="Times New Roman" w:eastAsia="PMingLiU" w:hAnsi="Times New Roman" w:cs="Times New Roman" w:hint="eastAsia"/>
          <w:sz w:val="24"/>
          <w:szCs w:val="24"/>
        </w:rPr>
        <w:t>歲，歐盟</w:t>
      </w:r>
      <w:r>
        <w:rPr>
          <w:rFonts w:ascii="Times New Roman" w:eastAsia="PMingLiU" w:hAnsi="Times New Roman" w:cs="Times New Roman" w:hint="eastAsia"/>
          <w:sz w:val="24"/>
          <w:szCs w:val="24"/>
          <w:lang w:eastAsia="zh-TW"/>
        </w:rPr>
        <w:t>15~25</w:t>
      </w:r>
      <w:r>
        <w:rPr>
          <w:rFonts w:ascii="Times New Roman" w:eastAsia="PMingLiU" w:hAnsi="Times New Roman" w:cs="Times New Roman" w:hint="eastAsia"/>
          <w:sz w:val="24"/>
          <w:szCs w:val="24"/>
        </w:rPr>
        <w:t>歲、</w:t>
      </w:r>
      <w:r>
        <w:rPr>
          <w:rFonts w:ascii="Times New Roman" w:eastAsia="PMingLiU" w:hAnsi="Times New Roman" w:cs="Times New Roman" w:hint="eastAsia"/>
          <w:sz w:val="24"/>
          <w:szCs w:val="24"/>
          <w:lang w:eastAsia="zh-TW"/>
        </w:rPr>
        <w:t>WHO</w:t>
      </w:r>
      <w:r>
        <w:rPr>
          <w:rFonts w:ascii="Times New Roman" w:eastAsia="PMingLiU" w:hAnsi="Times New Roman" w:cs="Times New Roman" w:hint="eastAsia"/>
          <w:sz w:val="24"/>
          <w:szCs w:val="24"/>
        </w:rPr>
        <w:t>是</w:t>
      </w:r>
      <w:r>
        <w:rPr>
          <w:rFonts w:ascii="Times New Roman" w:eastAsia="PMingLiU" w:hAnsi="Times New Roman" w:cs="Times New Roman" w:hint="eastAsia"/>
          <w:sz w:val="24"/>
          <w:szCs w:val="24"/>
          <w:lang w:eastAsia="zh-TW"/>
        </w:rPr>
        <w:t>10~20</w:t>
      </w:r>
      <w:r>
        <w:rPr>
          <w:rFonts w:ascii="Times New Roman" w:eastAsia="PMingLiU" w:hAnsi="Times New Roman" w:cs="Times New Roman" w:hint="eastAsia"/>
          <w:sz w:val="24"/>
          <w:szCs w:val="24"/>
        </w:rPr>
        <w:t>歲，美國</w:t>
      </w:r>
      <w:r>
        <w:rPr>
          <w:rFonts w:ascii="Times New Roman" w:eastAsia="PMingLiU" w:hAnsi="Times New Roman" w:cs="Times New Roman" w:hint="eastAsia"/>
          <w:sz w:val="24"/>
          <w:szCs w:val="24"/>
          <w:lang w:eastAsia="zh-TW"/>
        </w:rPr>
        <w:t>12~24</w:t>
      </w:r>
      <w:r>
        <w:rPr>
          <w:rFonts w:ascii="Times New Roman" w:eastAsia="PMingLiU" w:hAnsi="Times New Roman" w:cs="Times New Roman" w:hint="eastAsia"/>
          <w:sz w:val="24"/>
          <w:szCs w:val="24"/>
        </w:rPr>
        <w:t>歲、日本</w:t>
      </w:r>
      <w:r>
        <w:rPr>
          <w:rFonts w:ascii="Times New Roman" w:eastAsia="PMingLiU" w:hAnsi="Times New Roman" w:cs="Times New Roman" w:hint="eastAsia"/>
          <w:sz w:val="24"/>
          <w:szCs w:val="24"/>
          <w:lang w:eastAsia="zh-TW"/>
        </w:rPr>
        <w:t>10~24</w:t>
      </w:r>
      <w:r>
        <w:rPr>
          <w:rFonts w:ascii="Times New Roman" w:eastAsia="PMingLiU" w:hAnsi="Times New Roman" w:cs="Times New Roman" w:hint="eastAsia"/>
          <w:sz w:val="24"/>
          <w:szCs w:val="24"/>
        </w:rPr>
        <w:t>歲、台灣</w:t>
      </w:r>
      <w:r>
        <w:rPr>
          <w:rFonts w:ascii="Times New Roman" w:eastAsia="PMingLiU" w:hAnsi="Times New Roman" w:cs="Times New Roman" w:hint="eastAsia"/>
          <w:sz w:val="24"/>
          <w:szCs w:val="24"/>
          <w:lang w:eastAsia="zh-TW"/>
        </w:rPr>
        <w:t>12~24</w:t>
      </w:r>
      <w:r>
        <w:rPr>
          <w:rFonts w:ascii="Times New Roman" w:eastAsia="PMingLiU" w:hAnsi="Times New Roman" w:cs="Times New Roman" w:hint="eastAsia"/>
          <w:sz w:val="24"/>
          <w:szCs w:val="24"/>
        </w:rPr>
        <w:t>歲，普世教會界，普世教協（</w:t>
      </w:r>
      <w:r>
        <w:rPr>
          <w:rFonts w:ascii="Times New Roman" w:eastAsia="PMingLiU" w:hAnsi="Times New Roman" w:cs="Times New Roman" w:hint="eastAsia"/>
          <w:sz w:val="24"/>
          <w:szCs w:val="24"/>
          <w:lang w:eastAsia="zh-TW"/>
        </w:rPr>
        <w:t>WCC</w:t>
      </w:r>
      <w:r>
        <w:rPr>
          <w:rFonts w:ascii="Times New Roman" w:eastAsia="PMingLiU" w:hAnsi="Times New Roman" w:cs="Times New Roman" w:hint="eastAsia"/>
          <w:sz w:val="24"/>
          <w:szCs w:val="24"/>
        </w:rPr>
        <w:t>）</w:t>
      </w:r>
      <w:r>
        <w:rPr>
          <w:rFonts w:ascii="Times New Roman" w:eastAsia="PMingLiU" w:hAnsi="Times New Roman" w:cs="Times New Roman" w:hint="eastAsia"/>
          <w:sz w:val="24"/>
          <w:szCs w:val="24"/>
          <w:lang w:eastAsia="zh-TW"/>
        </w:rPr>
        <w:t>18~30</w:t>
      </w:r>
      <w:r>
        <w:rPr>
          <w:rFonts w:ascii="Times New Roman" w:eastAsia="PMingLiU" w:hAnsi="Times New Roman" w:cs="Times New Roman" w:hint="eastAsia"/>
          <w:sz w:val="24"/>
          <w:szCs w:val="24"/>
        </w:rPr>
        <w:t>歲。根據甲洞宣恩堂教會的章程，教會陽光少年團契的組成年齡是</w:t>
      </w:r>
      <w:r>
        <w:rPr>
          <w:rFonts w:ascii="Times New Roman" w:eastAsia="PMingLiU" w:hAnsi="Times New Roman" w:cs="Times New Roman" w:hint="eastAsia"/>
          <w:sz w:val="24"/>
          <w:szCs w:val="24"/>
          <w:lang w:eastAsia="zh-TW"/>
        </w:rPr>
        <w:t>12</w:t>
      </w:r>
      <w:r>
        <w:rPr>
          <w:rFonts w:ascii="Times New Roman" w:eastAsia="PMingLiU" w:hAnsi="Times New Roman" w:cs="Times New Roman" w:hint="eastAsia"/>
          <w:sz w:val="24"/>
          <w:szCs w:val="24"/>
        </w:rPr>
        <w:t>至</w:t>
      </w:r>
      <w:r>
        <w:rPr>
          <w:rFonts w:ascii="Times New Roman" w:eastAsia="PMingLiU" w:hAnsi="Times New Roman" w:cs="Times New Roman" w:hint="eastAsia"/>
          <w:sz w:val="24"/>
          <w:szCs w:val="24"/>
          <w:lang w:eastAsia="zh-TW"/>
        </w:rPr>
        <w:t>18</w:t>
      </w:r>
      <w:r>
        <w:rPr>
          <w:rFonts w:ascii="Times New Roman" w:eastAsia="PMingLiU" w:hAnsi="Times New Roman" w:cs="Times New Roman" w:hint="eastAsia"/>
          <w:sz w:val="24"/>
          <w:szCs w:val="24"/>
        </w:rPr>
        <w:t>，「青年小組」是</w:t>
      </w:r>
      <w:r>
        <w:rPr>
          <w:rFonts w:ascii="Times New Roman" w:eastAsia="PMingLiU" w:hAnsi="Times New Roman" w:cs="Times New Roman" w:hint="eastAsia"/>
          <w:sz w:val="24"/>
          <w:szCs w:val="24"/>
          <w:lang w:eastAsia="zh-TW"/>
        </w:rPr>
        <w:t>19</w:t>
      </w:r>
      <w:r>
        <w:rPr>
          <w:rFonts w:ascii="Times New Roman" w:eastAsia="PMingLiU" w:hAnsi="Times New Roman" w:cs="Times New Roman" w:hint="eastAsia"/>
          <w:sz w:val="24"/>
          <w:szCs w:val="24"/>
        </w:rPr>
        <w:t>至</w:t>
      </w:r>
      <w:r>
        <w:rPr>
          <w:rFonts w:ascii="Times New Roman" w:eastAsia="PMingLiU" w:hAnsi="Times New Roman" w:cs="Times New Roman" w:hint="eastAsia"/>
          <w:sz w:val="24"/>
          <w:szCs w:val="24"/>
          <w:lang w:eastAsia="zh-TW"/>
        </w:rPr>
        <w:t>23</w:t>
      </w:r>
      <w:r>
        <w:rPr>
          <w:rFonts w:ascii="Times New Roman" w:eastAsia="PMingLiU" w:hAnsi="Times New Roman" w:cs="Times New Roman" w:hint="eastAsia"/>
          <w:sz w:val="24"/>
          <w:szCs w:val="24"/>
        </w:rPr>
        <w:t>歲。社青是</w:t>
      </w:r>
      <w:r>
        <w:rPr>
          <w:rFonts w:ascii="Times New Roman" w:eastAsia="PMingLiU" w:hAnsi="Times New Roman" w:cs="Times New Roman" w:hint="eastAsia"/>
          <w:sz w:val="24"/>
          <w:szCs w:val="24"/>
          <w:lang w:eastAsia="zh-TW"/>
        </w:rPr>
        <w:t>24-40</w:t>
      </w:r>
      <w:r>
        <w:rPr>
          <w:rFonts w:ascii="Times New Roman" w:eastAsia="PMingLiU" w:hAnsi="Times New Roman" w:cs="Times New Roman" w:hint="eastAsia"/>
          <w:sz w:val="24"/>
          <w:szCs w:val="24"/>
        </w:rPr>
        <w:t>歲。少年團是中學生，青年小組屬於大專和大學生，社青乃是職業青年。少年團契的中學生人數大約</w:t>
      </w:r>
      <w:r>
        <w:rPr>
          <w:rFonts w:ascii="Times New Roman" w:eastAsia="PMingLiU" w:hAnsi="Times New Roman" w:cs="Times New Roman" w:hint="eastAsia"/>
          <w:sz w:val="24"/>
          <w:szCs w:val="24"/>
          <w:lang w:eastAsia="zh-TW"/>
        </w:rPr>
        <w:t>40</w:t>
      </w:r>
      <w:r>
        <w:rPr>
          <w:rFonts w:ascii="Times New Roman" w:eastAsia="PMingLiU" w:hAnsi="Times New Roman" w:cs="Times New Roman" w:hint="eastAsia"/>
          <w:sz w:val="24"/>
          <w:szCs w:val="24"/>
        </w:rPr>
        <w:t>人，大專以及大學生大約</w:t>
      </w:r>
      <w:r>
        <w:rPr>
          <w:rFonts w:ascii="Times New Roman" w:eastAsia="PMingLiU" w:hAnsi="Times New Roman" w:cs="Times New Roman" w:hint="eastAsia"/>
          <w:sz w:val="24"/>
          <w:szCs w:val="24"/>
          <w:lang w:eastAsia="zh-TW"/>
        </w:rPr>
        <w:t>20</w:t>
      </w:r>
      <w:r>
        <w:rPr>
          <w:rFonts w:ascii="Times New Roman" w:eastAsia="PMingLiU" w:hAnsi="Times New Roman" w:cs="Times New Roman" w:hint="eastAsia"/>
          <w:sz w:val="24"/>
          <w:szCs w:val="24"/>
        </w:rPr>
        <w:t>人。本堂面對父母和導師投訴狂迷手機風潮的年齡界於</w:t>
      </w:r>
      <w:r>
        <w:rPr>
          <w:rFonts w:ascii="Times New Roman" w:eastAsia="PMingLiU" w:hAnsi="Times New Roman" w:cs="Times New Roman" w:hint="eastAsia"/>
          <w:sz w:val="24"/>
          <w:szCs w:val="24"/>
          <w:lang w:eastAsia="zh-TW"/>
        </w:rPr>
        <w:t>12-20</w:t>
      </w:r>
      <w:r>
        <w:rPr>
          <w:rFonts w:ascii="Times New Roman" w:eastAsia="PMingLiU" w:hAnsi="Times New Roman" w:cs="Times New Roman" w:hint="eastAsia"/>
          <w:sz w:val="24"/>
          <w:szCs w:val="24"/>
        </w:rPr>
        <w:t>歲之間的青少年。狂迷手機的青少年參半基督徒和非基督徒。當中沈迷的程度不一樣。有的情願犧牲睡眠，有的課業跟不上，有的逃學，有的被學校開除。</w:t>
      </w:r>
    </w:p>
    <w:p w:rsidR="00356837" w:rsidRPr="00F0203C" w:rsidRDefault="00356837" w:rsidP="00E54D39">
      <w:pPr>
        <w:spacing w:line="360" w:lineRule="auto"/>
        <w:ind w:firstLineChars="200" w:firstLine="480"/>
        <w:rPr>
          <w:rFonts w:ascii="Times New Roman" w:eastAsia="PMingLiU" w:hAnsi="Times New Roman" w:cs="Times New Roman"/>
          <w:sz w:val="24"/>
          <w:szCs w:val="24"/>
        </w:rPr>
      </w:pPr>
    </w:p>
    <w:p w:rsidR="009B213F" w:rsidRPr="00F0203C" w:rsidRDefault="009B213F" w:rsidP="00F0203C">
      <w:pPr>
        <w:spacing w:line="360" w:lineRule="auto"/>
        <w:rPr>
          <w:rFonts w:ascii="Times New Roman" w:eastAsia="PMingLiU" w:hAnsi="Times New Roman" w:cs="Times New Roman"/>
          <w:sz w:val="24"/>
          <w:szCs w:val="24"/>
        </w:rPr>
      </w:pPr>
    </w:p>
    <w:p w:rsidR="00C51CBA" w:rsidRPr="00F0203C" w:rsidRDefault="00356837" w:rsidP="00F0203C">
      <w:pPr>
        <w:pStyle w:val="3"/>
        <w:spacing w:line="360" w:lineRule="auto"/>
        <w:rPr>
          <w:rFonts w:ascii="Times New Roman" w:eastAsia="PMingLiU" w:hAnsi="Times New Roman" w:cs="Times New Roman"/>
          <w:sz w:val="24"/>
          <w:szCs w:val="24"/>
        </w:rPr>
      </w:pPr>
      <w:r>
        <w:rPr>
          <w:rFonts w:ascii="Times New Roman" w:eastAsia="PMingLiU" w:hAnsi="Times New Roman" w:cs="Times New Roman" w:hint="eastAsia"/>
          <w:sz w:val="24"/>
          <w:szCs w:val="24"/>
        </w:rPr>
        <w:t>多媒體手機對青少年的影響</w:t>
      </w:r>
    </w:p>
    <w:p w:rsidR="00FE3CC4" w:rsidRPr="00F0203C" w:rsidRDefault="00356837" w:rsidP="00E54D39">
      <w:pPr>
        <w:spacing w:line="360" w:lineRule="auto"/>
        <w:ind w:firstLineChars="200" w:firstLine="480"/>
        <w:rPr>
          <w:rFonts w:ascii="Times New Roman" w:eastAsia="PMingLiU" w:hAnsi="Times New Roman" w:cs="Times New Roman"/>
          <w:sz w:val="24"/>
          <w:szCs w:val="24"/>
        </w:rPr>
      </w:pPr>
      <w:r>
        <w:rPr>
          <w:rFonts w:ascii="Times New Roman" w:eastAsia="PMingLiU" w:hAnsi="Times New Roman" w:cs="Times New Roman" w:hint="eastAsia"/>
          <w:sz w:val="24"/>
          <w:szCs w:val="24"/>
        </w:rPr>
        <w:t>根據馬來西亞的《東方日報》，向</w:t>
      </w:r>
      <w:r>
        <w:rPr>
          <w:rFonts w:ascii="Times New Roman" w:eastAsia="PMingLiU" w:hAnsi="Times New Roman" w:cs="Times New Roman" w:hint="eastAsia"/>
          <w:sz w:val="24"/>
          <w:szCs w:val="24"/>
          <w:lang w:eastAsia="zh-TW"/>
        </w:rPr>
        <w:t>88</w:t>
      </w:r>
      <w:r>
        <w:rPr>
          <w:rFonts w:ascii="Times New Roman" w:eastAsia="PMingLiU" w:hAnsi="Times New Roman" w:cs="Times New Roman" w:hint="eastAsia"/>
          <w:sz w:val="24"/>
          <w:szCs w:val="24"/>
        </w:rPr>
        <w:t>位在城市地區求學的華裔中學生進行的調查顯示，高達</w:t>
      </w:r>
      <w:r>
        <w:rPr>
          <w:rFonts w:ascii="Times New Roman" w:eastAsia="PMingLiU" w:hAnsi="Times New Roman" w:cs="Times New Roman" w:hint="eastAsia"/>
          <w:sz w:val="24"/>
          <w:szCs w:val="24"/>
          <w:lang w:eastAsia="zh-TW"/>
        </w:rPr>
        <w:t>97.73</w:t>
      </w:r>
      <w:r>
        <w:rPr>
          <w:rFonts w:ascii="Times New Roman" w:eastAsia="PMingLiU" w:hAnsi="Times New Roman" w:cs="Times New Roman" w:hint="eastAsia"/>
          <w:sz w:val="24"/>
          <w:szCs w:val="24"/>
        </w:rPr>
        <w:t>％的學生都擁有智能手機。受訪的中學生年齡介於</w:t>
      </w:r>
      <w:r>
        <w:rPr>
          <w:rFonts w:ascii="Times New Roman" w:eastAsia="PMingLiU" w:hAnsi="Times New Roman" w:cs="Times New Roman" w:hint="eastAsia"/>
          <w:sz w:val="24"/>
          <w:szCs w:val="24"/>
          <w:lang w:eastAsia="zh-TW"/>
        </w:rPr>
        <w:t>13</w:t>
      </w:r>
      <w:r>
        <w:rPr>
          <w:rFonts w:ascii="Times New Roman" w:eastAsia="PMingLiU" w:hAnsi="Times New Roman" w:cs="Times New Roman" w:hint="eastAsia"/>
          <w:sz w:val="24"/>
          <w:szCs w:val="24"/>
        </w:rPr>
        <w:t>歲至</w:t>
      </w:r>
      <w:r>
        <w:rPr>
          <w:rFonts w:ascii="Times New Roman" w:eastAsia="PMingLiU" w:hAnsi="Times New Roman" w:cs="Times New Roman" w:hint="eastAsia"/>
          <w:sz w:val="24"/>
          <w:szCs w:val="24"/>
          <w:lang w:eastAsia="zh-TW"/>
        </w:rPr>
        <w:t>18</w:t>
      </w:r>
      <w:r>
        <w:rPr>
          <w:rFonts w:ascii="Times New Roman" w:eastAsia="PMingLiU" w:hAnsi="Times New Roman" w:cs="Times New Roman" w:hint="eastAsia"/>
          <w:sz w:val="24"/>
          <w:szCs w:val="24"/>
        </w:rPr>
        <w:t>歲，他們在城市地區（新山、吉隆坡和笨珍）的獨中、國中和私立中學求學，在</w:t>
      </w:r>
      <w:r>
        <w:rPr>
          <w:rFonts w:ascii="Times New Roman" w:eastAsia="PMingLiU" w:hAnsi="Times New Roman" w:cs="Times New Roman" w:hint="eastAsia"/>
          <w:sz w:val="24"/>
          <w:szCs w:val="24"/>
          <w:lang w:eastAsia="zh-TW"/>
        </w:rPr>
        <w:t>88</w:t>
      </w:r>
      <w:r>
        <w:rPr>
          <w:rFonts w:ascii="Times New Roman" w:eastAsia="PMingLiU" w:hAnsi="Times New Roman" w:cs="Times New Roman" w:hint="eastAsia"/>
          <w:sz w:val="24"/>
          <w:szCs w:val="24"/>
        </w:rPr>
        <w:t>位受訪的</w:t>
      </w:r>
      <w:r>
        <w:rPr>
          <w:rFonts w:ascii="Times New Roman" w:eastAsia="PMingLiU" w:hAnsi="Times New Roman" w:cs="Times New Roman" w:hint="eastAsia"/>
          <w:sz w:val="24"/>
          <w:szCs w:val="24"/>
        </w:rPr>
        <w:lastRenderedPageBreak/>
        <w:t>學生中，僅有</w:t>
      </w:r>
      <w:r>
        <w:rPr>
          <w:rFonts w:ascii="Times New Roman" w:eastAsia="PMingLiU" w:hAnsi="Times New Roman" w:cs="Times New Roman" w:hint="eastAsia"/>
          <w:sz w:val="24"/>
          <w:szCs w:val="24"/>
          <w:lang w:eastAsia="zh-TW"/>
        </w:rPr>
        <w:t>2</w:t>
      </w:r>
      <w:r>
        <w:rPr>
          <w:rFonts w:ascii="Times New Roman" w:eastAsia="PMingLiU" w:hAnsi="Times New Roman" w:cs="Times New Roman" w:hint="eastAsia"/>
          <w:sz w:val="24"/>
          <w:szCs w:val="24"/>
        </w:rPr>
        <w:t>名學生使用非智能手機。使用三星智能手機的學生高達</w:t>
      </w:r>
      <w:r>
        <w:rPr>
          <w:rFonts w:ascii="Times New Roman" w:eastAsia="PMingLiU" w:hAnsi="Times New Roman" w:cs="Times New Roman" w:hint="eastAsia"/>
          <w:sz w:val="24"/>
          <w:szCs w:val="24"/>
          <w:lang w:eastAsia="zh-TW"/>
        </w:rPr>
        <w:t>45.45</w:t>
      </w:r>
      <w:r>
        <w:rPr>
          <w:rFonts w:ascii="Times New Roman" w:eastAsia="PMingLiU" w:hAnsi="Times New Roman" w:cs="Times New Roman" w:hint="eastAsia"/>
          <w:sz w:val="24"/>
          <w:szCs w:val="24"/>
        </w:rPr>
        <w:t>％，蘋果手機用戶佔</w:t>
      </w:r>
      <w:r>
        <w:rPr>
          <w:rFonts w:ascii="Times New Roman" w:eastAsia="PMingLiU" w:hAnsi="Times New Roman" w:cs="Times New Roman" w:hint="eastAsia"/>
          <w:sz w:val="24"/>
          <w:szCs w:val="24"/>
          <w:lang w:eastAsia="zh-TW"/>
        </w:rPr>
        <w:t>27.27</w:t>
      </w:r>
      <w:r>
        <w:rPr>
          <w:rFonts w:ascii="Times New Roman" w:eastAsia="PMingLiU" w:hAnsi="Times New Roman" w:cs="Times New Roman" w:hint="eastAsia"/>
          <w:sz w:val="24"/>
          <w:szCs w:val="24"/>
        </w:rPr>
        <w:t>％，顯示中學生較青睞品牌宣傳度及知名度較高的手機。受訪青少年使用的手機價格多介於</w:t>
      </w:r>
      <w:r>
        <w:rPr>
          <w:rFonts w:ascii="Times New Roman" w:eastAsia="PMingLiU" w:hAnsi="Times New Roman" w:cs="Times New Roman" w:hint="eastAsia"/>
          <w:sz w:val="24"/>
          <w:szCs w:val="24"/>
          <w:lang w:eastAsia="zh-TW"/>
        </w:rPr>
        <w:t>500</w:t>
      </w:r>
      <w:r>
        <w:rPr>
          <w:rFonts w:ascii="Times New Roman" w:eastAsia="PMingLiU" w:hAnsi="Times New Roman" w:cs="Times New Roman" w:hint="eastAsia"/>
          <w:sz w:val="24"/>
          <w:szCs w:val="24"/>
        </w:rPr>
        <w:t>令吉至</w:t>
      </w:r>
      <w:r>
        <w:rPr>
          <w:rFonts w:ascii="Times New Roman" w:eastAsia="PMingLiU" w:hAnsi="Times New Roman" w:cs="Times New Roman" w:hint="eastAsia"/>
          <w:sz w:val="24"/>
          <w:szCs w:val="24"/>
          <w:lang w:eastAsia="zh-TW"/>
        </w:rPr>
        <w:t>1,000</w:t>
      </w:r>
      <w:r>
        <w:rPr>
          <w:rFonts w:ascii="Times New Roman" w:eastAsia="PMingLiU" w:hAnsi="Times New Roman" w:cs="Times New Roman" w:hint="eastAsia"/>
          <w:sz w:val="24"/>
          <w:szCs w:val="24"/>
        </w:rPr>
        <w:t>令吉，在</w:t>
      </w:r>
      <w:r>
        <w:rPr>
          <w:rFonts w:ascii="Times New Roman" w:eastAsia="PMingLiU" w:hAnsi="Times New Roman" w:cs="Times New Roman" w:hint="eastAsia"/>
          <w:sz w:val="24"/>
          <w:szCs w:val="24"/>
          <w:lang w:eastAsia="zh-TW"/>
        </w:rPr>
        <w:t>1,000</w:t>
      </w:r>
      <w:r>
        <w:rPr>
          <w:rFonts w:ascii="Times New Roman" w:eastAsia="PMingLiU" w:hAnsi="Times New Roman" w:cs="Times New Roman" w:hint="eastAsia"/>
          <w:sz w:val="24"/>
          <w:szCs w:val="24"/>
        </w:rPr>
        <w:t>令吉至</w:t>
      </w:r>
      <w:r>
        <w:rPr>
          <w:rFonts w:ascii="Times New Roman" w:eastAsia="PMingLiU" w:hAnsi="Times New Roman" w:cs="Times New Roman" w:hint="eastAsia"/>
          <w:sz w:val="24"/>
          <w:szCs w:val="24"/>
          <w:lang w:eastAsia="zh-TW"/>
        </w:rPr>
        <w:t>2,000</w:t>
      </w:r>
      <w:r>
        <w:rPr>
          <w:rFonts w:ascii="Times New Roman" w:eastAsia="PMingLiU" w:hAnsi="Times New Roman" w:cs="Times New Roman" w:hint="eastAsia"/>
          <w:sz w:val="24"/>
          <w:szCs w:val="24"/>
        </w:rPr>
        <w:t>令吉以上的手機用戶為數不少。</w:t>
      </w:r>
      <w:r w:rsidR="00E54D39" w:rsidRPr="00F0203C">
        <w:rPr>
          <w:rStyle w:val="a9"/>
          <w:rFonts w:ascii="Times New Roman" w:eastAsia="PMingLiU" w:hAnsi="Times New Roman" w:cs="Times New Roman"/>
          <w:sz w:val="24"/>
          <w:szCs w:val="24"/>
        </w:rPr>
        <w:footnoteReference w:id="4"/>
      </w:r>
    </w:p>
    <w:p w:rsidR="00403761" w:rsidRPr="00F0203C" w:rsidRDefault="00356837" w:rsidP="00F0203C">
      <w:pPr>
        <w:spacing w:line="360" w:lineRule="auto"/>
        <w:rPr>
          <w:rFonts w:ascii="Times New Roman" w:eastAsia="PMingLiU" w:hAnsi="Times New Roman" w:cs="Times New Roman"/>
          <w:sz w:val="24"/>
          <w:szCs w:val="24"/>
          <w:shd w:val="clear" w:color="auto" w:fill="FFFFFF"/>
        </w:rPr>
      </w:pPr>
      <w:r>
        <w:rPr>
          <w:rFonts w:ascii="Times New Roman" w:eastAsia="PMingLiU" w:hAnsi="Times New Roman" w:cs="Times New Roman" w:hint="eastAsia"/>
          <w:sz w:val="24"/>
          <w:szCs w:val="24"/>
          <w:shd w:val="clear" w:color="auto" w:fill="FFFFFF"/>
        </w:rPr>
        <w:t>另一份中國日報，報道從</w:t>
      </w:r>
      <w:r>
        <w:rPr>
          <w:rFonts w:ascii="Times New Roman" w:eastAsia="PMingLiU" w:hAnsi="Times New Roman" w:cs="Times New Roman" w:hint="eastAsia"/>
          <w:sz w:val="24"/>
          <w:szCs w:val="24"/>
          <w:shd w:val="clear" w:color="auto" w:fill="FFFFFF"/>
          <w:lang w:eastAsia="zh-TW"/>
        </w:rPr>
        <w:t xml:space="preserve">2012 </w:t>
      </w:r>
      <w:r>
        <w:rPr>
          <w:rFonts w:ascii="Times New Roman" w:eastAsia="PMingLiU" w:hAnsi="Times New Roman" w:cs="Times New Roman" w:hint="eastAsia"/>
          <w:sz w:val="24"/>
          <w:szCs w:val="24"/>
          <w:shd w:val="clear" w:color="auto" w:fill="FFFFFF"/>
        </w:rPr>
        <w:t>年各國民眾玩手機的時間開始明顯增加。德國數據統計互聯網公司最新調查發現，巴西人每天花在手機上的時間最多，平均每天近五小時；中國以每天三小時位居第二；排名第三到第八位的是美國、意大利、西班牙、韓國、加拿大、英國，每天玩手機的時間也都超過了兩小時；而法國、德國相對較短，約一個半小時</w:t>
      </w:r>
      <w:r w:rsidR="009932D7" w:rsidRPr="00F0203C">
        <w:rPr>
          <w:rFonts w:ascii="Times New Roman" w:eastAsia="PMingLiU" w:hAnsi="Times New Roman" w:cs="Times New Roman"/>
          <w:sz w:val="24"/>
          <w:szCs w:val="24"/>
          <w:shd w:val="clear" w:color="auto" w:fill="FFFFFF"/>
        </w:rPr>
        <w:t>。</w:t>
      </w:r>
      <w:r w:rsidR="00E54D39" w:rsidRPr="00F0203C">
        <w:rPr>
          <w:rStyle w:val="a9"/>
          <w:rFonts w:ascii="Times New Roman" w:eastAsia="PMingLiU" w:hAnsi="Times New Roman" w:cs="Times New Roman"/>
          <w:sz w:val="24"/>
          <w:szCs w:val="24"/>
          <w:shd w:val="clear" w:color="auto" w:fill="FFFFFF"/>
        </w:rPr>
        <w:footnoteReference w:id="5"/>
      </w:r>
      <w:r>
        <w:rPr>
          <w:rFonts w:ascii="Times New Roman" w:eastAsia="PMingLiU" w:hAnsi="Times New Roman" w:cs="Times New Roman" w:hint="eastAsia"/>
          <w:sz w:val="24"/>
          <w:szCs w:val="24"/>
          <w:shd w:val="clear" w:color="auto" w:fill="FFFFFF"/>
        </w:rPr>
        <w:t>中國互聯網絡信息中心發佈的調查報告顯示，</w:t>
      </w:r>
      <w:r>
        <w:rPr>
          <w:rFonts w:ascii="Times New Roman" w:eastAsia="PMingLiU" w:hAnsi="Times New Roman" w:cs="Times New Roman" w:hint="eastAsia"/>
          <w:sz w:val="24"/>
          <w:szCs w:val="24"/>
          <w:shd w:val="clear" w:color="auto" w:fill="FFFFFF"/>
          <w:lang w:eastAsia="zh-TW"/>
        </w:rPr>
        <w:t>2013</w:t>
      </w:r>
      <w:r>
        <w:rPr>
          <w:rFonts w:ascii="Times New Roman" w:eastAsia="PMingLiU" w:hAnsi="Times New Roman" w:cs="Times New Roman" w:hint="eastAsia"/>
          <w:sz w:val="24"/>
          <w:szCs w:val="24"/>
          <w:shd w:val="clear" w:color="auto" w:fill="FFFFFF"/>
        </w:rPr>
        <w:t>年中國青少年網民規模已達</w:t>
      </w:r>
      <w:r>
        <w:rPr>
          <w:rFonts w:ascii="Times New Roman" w:eastAsia="PMingLiU" w:hAnsi="Times New Roman" w:cs="Times New Roman" w:hint="eastAsia"/>
          <w:sz w:val="24"/>
          <w:szCs w:val="24"/>
          <w:shd w:val="clear" w:color="auto" w:fill="FFFFFF"/>
          <w:lang w:eastAsia="zh-TW"/>
        </w:rPr>
        <w:t>2.56</w:t>
      </w:r>
      <w:r>
        <w:rPr>
          <w:rFonts w:ascii="Times New Roman" w:eastAsia="PMingLiU" w:hAnsi="Times New Roman" w:cs="Times New Roman" w:hint="eastAsia"/>
          <w:sz w:val="24"/>
          <w:szCs w:val="24"/>
          <w:shd w:val="clear" w:color="auto" w:fill="FFFFFF"/>
        </w:rPr>
        <w:t>億，佔青少年總體的</w:t>
      </w:r>
      <w:r>
        <w:rPr>
          <w:rFonts w:ascii="Times New Roman" w:eastAsia="PMingLiU" w:hAnsi="Times New Roman" w:cs="Times New Roman" w:hint="eastAsia"/>
          <w:sz w:val="24"/>
          <w:szCs w:val="24"/>
          <w:shd w:val="clear" w:color="auto" w:fill="FFFFFF"/>
          <w:lang w:eastAsia="zh-TW"/>
        </w:rPr>
        <w:t>71.8%</w:t>
      </w:r>
      <w:r>
        <w:rPr>
          <w:rFonts w:ascii="Times New Roman" w:eastAsia="PMingLiU" w:hAnsi="Times New Roman" w:cs="Times New Roman" w:hint="eastAsia"/>
          <w:sz w:val="24"/>
          <w:szCs w:val="24"/>
          <w:shd w:val="clear" w:color="auto" w:fill="FFFFFF"/>
        </w:rPr>
        <w:t>，其中又以中學生群體為最多，佔青少年網民的</w:t>
      </w:r>
      <w:r>
        <w:rPr>
          <w:rFonts w:ascii="Times New Roman" w:eastAsia="PMingLiU" w:hAnsi="Times New Roman" w:cs="Times New Roman" w:hint="eastAsia"/>
          <w:sz w:val="24"/>
          <w:szCs w:val="24"/>
          <w:shd w:val="clear" w:color="auto" w:fill="FFFFFF"/>
          <w:lang w:eastAsia="zh-TW"/>
        </w:rPr>
        <w:t>38.3%</w:t>
      </w:r>
      <w:r w:rsidR="007542BC" w:rsidRPr="00F0203C">
        <w:rPr>
          <w:rStyle w:val="a9"/>
          <w:rFonts w:ascii="Times New Roman" w:eastAsia="PMingLiU" w:hAnsi="Times New Roman" w:cs="Times New Roman"/>
          <w:sz w:val="24"/>
          <w:szCs w:val="24"/>
          <w:shd w:val="clear" w:color="auto" w:fill="FFFFFF"/>
        </w:rPr>
        <w:footnoteReference w:id="6"/>
      </w:r>
      <w:r w:rsidR="007542BC" w:rsidRPr="00F0203C">
        <w:rPr>
          <w:rFonts w:ascii="Times New Roman" w:eastAsia="PMingLiU" w:hAnsi="Times New Roman" w:cs="Times New Roman"/>
          <w:sz w:val="24"/>
          <w:szCs w:val="24"/>
          <w:shd w:val="clear" w:color="auto" w:fill="FFFFFF"/>
        </w:rPr>
        <w:t>。</w:t>
      </w:r>
      <w:r>
        <w:rPr>
          <w:rFonts w:ascii="Times New Roman" w:eastAsia="PMingLiU" w:hAnsi="Times New Roman" w:cs="Times New Roman" w:hint="eastAsia"/>
          <w:sz w:val="24"/>
          <w:szCs w:val="24"/>
          <w:shd w:val="clear" w:color="auto" w:fill="FFFFFF"/>
        </w:rPr>
        <w:t>根據香港突破機構曾於</w:t>
      </w:r>
      <w:r>
        <w:rPr>
          <w:rFonts w:ascii="Times New Roman" w:eastAsia="PMingLiU" w:hAnsi="Times New Roman" w:cs="Times New Roman" w:hint="eastAsia"/>
          <w:sz w:val="24"/>
          <w:szCs w:val="24"/>
          <w:shd w:val="clear" w:color="auto" w:fill="FFFFFF"/>
          <w:lang w:eastAsia="zh-TW"/>
        </w:rPr>
        <w:t>2002</w:t>
      </w:r>
      <w:r>
        <w:rPr>
          <w:rFonts w:ascii="Times New Roman" w:eastAsia="PMingLiU" w:hAnsi="Times New Roman" w:cs="Times New Roman" w:hint="eastAsia"/>
          <w:sz w:val="24"/>
          <w:szCs w:val="24"/>
          <w:shd w:val="clear" w:color="auto" w:fill="FFFFFF"/>
        </w:rPr>
        <w:t>至</w:t>
      </w:r>
      <w:r>
        <w:rPr>
          <w:rFonts w:ascii="Times New Roman" w:eastAsia="PMingLiU" w:hAnsi="Times New Roman" w:cs="Times New Roman" w:hint="eastAsia"/>
          <w:sz w:val="24"/>
          <w:szCs w:val="24"/>
          <w:shd w:val="clear" w:color="auto" w:fill="FFFFFF"/>
          <w:lang w:eastAsia="zh-TW"/>
        </w:rPr>
        <w:t xml:space="preserve">2003 </w:t>
      </w:r>
      <w:r>
        <w:rPr>
          <w:rFonts w:ascii="Times New Roman" w:eastAsia="PMingLiU" w:hAnsi="Times New Roman" w:cs="Times New Roman" w:hint="eastAsia"/>
          <w:sz w:val="24"/>
          <w:szCs w:val="24"/>
          <w:shd w:val="clear" w:color="auto" w:fill="FFFFFF"/>
        </w:rPr>
        <w:t>期間，進行一項《青少年網絡危機研究瘋狂沈迷手機》發現，</w:t>
      </w:r>
      <w:r>
        <w:rPr>
          <w:rFonts w:ascii="Times New Roman" w:eastAsia="PMingLiU" w:hAnsi="Times New Roman" w:cs="Times New Roman" w:hint="eastAsia"/>
          <w:sz w:val="24"/>
          <w:szCs w:val="24"/>
          <w:shd w:val="clear" w:color="auto" w:fill="FFFFFF"/>
          <w:lang w:eastAsia="zh-TW"/>
        </w:rPr>
        <w:t>10</w:t>
      </w:r>
      <w:r>
        <w:rPr>
          <w:rFonts w:ascii="Times New Roman" w:eastAsia="PMingLiU" w:hAnsi="Times New Roman" w:cs="Times New Roman" w:hint="eastAsia"/>
          <w:sz w:val="24"/>
          <w:szCs w:val="24"/>
          <w:shd w:val="clear" w:color="auto" w:fill="FFFFFF"/>
        </w:rPr>
        <w:t>至</w:t>
      </w:r>
      <w:r>
        <w:rPr>
          <w:rFonts w:ascii="Times New Roman" w:eastAsia="PMingLiU" w:hAnsi="Times New Roman" w:cs="Times New Roman" w:hint="eastAsia"/>
          <w:sz w:val="24"/>
          <w:szCs w:val="24"/>
          <w:shd w:val="clear" w:color="auto" w:fill="FFFFFF"/>
          <w:lang w:eastAsia="zh-TW"/>
        </w:rPr>
        <w:t>29</w:t>
      </w:r>
      <w:r>
        <w:rPr>
          <w:rFonts w:ascii="Times New Roman" w:eastAsia="PMingLiU" w:hAnsi="Times New Roman" w:cs="Times New Roman" w:hint="eastAsia"/>
          <w:sz w:val="24"/>
          <w:szCs w:val="24"/>
          <w:shd w:val="clear" w:color="auto" w:fill="FFFFFF"/>
        </w:rPr>
        <w:t>歲青少年的網絡人口，高達</w:t>
      </w:r>
      <w:r>
        <w:rPr>
          <w:rFonts w:ascii="Times New Roman" w:eastAsia="PMingLiU" w:hAnsi="Times New Roman" w:cs="Times New Roman" w:hint="eastAsia"/>
          <w:sz w:val="24"/>
          <w:szCs w:val="24"/>
          <w:shd w:val="clear" w:color="auto" w:fill="FFFFFF"/>
          <w:lang w:eastAsia="zh-TW"/>
        </w:rPr>
        <w:t>136</w:t>
      </w:r>
      <w:r>
        <w:rPr>
          <w:rFonts w:ascii="Times New Roman" w:eastAsia="PMingLiU" w:hAnsi="Times New Roman" w:cs="Times New Roman" w:hint="eastAsia"/>
          <w:sz w:val="24"/>
          <w:szCs w:val="24"/>
          <w:shd w:val="clear" w:color="auto" w:fill="FFFFFF"/>
        </w:rPr>
        <w:t>萬人，他們平均每個星期上網</w:t>
      </w:r>
      <w:r>
        <w:rPr>
          <w:rFonts w:ascii="Times New Roman" w:eastAsia="PMingLiU" w:hAnsi="Times New Roman" w:cs="Times New Roman" w:hint="eastAsia"/>
          <w:sz w:val="24"/>
          <w:szCs w:val="24"/>
          <w:shd w:val="clear" w:color="auto" w:fill="FFFFFF"/>
          <w:lang w:eastAsia="zh-TW"/>
        </w:rPr>
        <w:t>5</w:t>
      </w:r>
      <w:r>
        <w:rPr>
          <w:rFonts w:ascii="Times New Roman" w:eastAsia="PMingLiU" w:hAnsi="Times New Roman" w:cs="Times New Roman" w:hint="eastAsia"/>
          <w:sz w:val="24"/>
          <w:szCs w:val="24"/>
          <w:shd w:val="clear" w:color="auto" w:fill="FFFFFF"/>
        </w:rPr>
        <w:t>天之多，而每日上網時間高達</w:t>
      </w:r>
      <w:r>
        <w:rPr>
          <w:rFonts w:ascii="Times New Roman" w:eastAsia="PMingLiU" w:hAnsi="Times New Roman" w:cs="Times New Roman" w:hint="eastAsia"/>
          <w:sz w:val="24"/>
          <w:szCs w:val="24"/>
          <w:shd w:val="clear" w:color="auto" w:fill="FFFFFF"/>
          <w:lang w:eastAsia="zh-TW"/>
        </w:rPr>
        <w:t>3.1</w:t>
      </w:r>
      <w:r>
        <w:rPr>
          <w:rFonts w:ascii="Times New Roman" w:eastAsia="PMingLiU" w:hAnsi="Times New Roman" w:cs="Times New Roman" w:hint="eastAsia"/>
          <w:sz w:val="24"/>
          <w:szCs w:val="24"/>
          <w:shd w:val="clear" w:color="auto" w:fill="FFFFFF"/>
        </w:rPr>
        <w:t>小時。</w:t>
      </w:r>
      <w:r w:rsidR="00E54D39" w:rsidRPr="00F0203C">
        <w:rPr>
          <w:rStyle w:val="a9"/>
          <w:rFonts w:ascii="Times New Roman" w:eastAsia="PMingLiU" w:hAnsi="Times New Roman" w:cs="Times New Roman"/>
          <w:sz w:val="24"/>
          <w:szCs w:val="24"/>
          <w:shd w:val="clear" w:color="auto" w:fill="FFFFFF"/>
        </w:rPr>
        <w:footnoteReference w:id="7"/>
      </w:r>
    </w:p>
    <w:p w:rsidR="00331FD7" w:rsidRPr="00F0203C" w:rsidRDefault="00356837" w:rsidP="00E54D39">
      <w:pPr>
        <w:spacing w:line="360" w:lineRule="auto"/>
        <w:ind w:firstLineChars="200" w:firstLine="480"/>
        <w:rPr>
          <w:rFonts w:ascii="Times New Roman" w:eastAsia="PMingLiU" w:hAnsi="Times New Roman" w:cs="Times New Roman"/>
          <w:sz w:val="24"/>
          <w:szCs w:val="24"/>
          <w:shd w:val="clear" w:color="auto" w:fill="FFFFFF"/>
        </w:rPr>
      </w:pPr>
      <w:r>
        <w:rPr>
          <w:rFonts w:ascii="Times New Roman" w:eastAsia="PMingLiU" w:hAnsi="Times New Roman" w:cs="Times New Roman" w:hint="eastAsia"/>
          <w:sz w:val="24"/>
          <w:szCs w:val="24"/>
          <w:shd w:val="clear" w:color="auto" w:fill="FFFFFF"/>
        </w:rPr>
        <w:t>從報章或基督教福音機構的報道發現，瘋狂沈迷媒體手機不單是青少年，它已涉及不同年齡層和關乎全球性的問題。</w:t>
      </w:r>
      <w:r>
        <w:rPr>
          <w:rFonts w:ascii="Times New Roman" w:eastAsia="PMingLiU" w:hAnsi="Times New Roman" w:cs="Times New Roman" w:hint="eastAsia"/>
          <w:sz w:val="24"/>
          <w:szCs w:val="24"/>
          <w:shd w:val="clear" w:color="auto" w:fill="FFFFFF"/>
          <w:lang w:eastAsia="zh-TW"/>
        </w:rPr>
        <w:t>88</w:t>
      </w:r>
      <w:r>
        <w:rPr>
          <w:rFonts w:ascii="Times New Roman" w:eastAsia="PMingLiU" w:hAnsi="Times New Roman" w:cs="Times New Roman" w:hint="eastAsia"/>
          <w:sz w:val="24"/>
          <w:szCs w:val="24"/>
          <w:shd w:val="clear" w:color="auto" w:fill="FFFFFF"/>
        </w:rPr>
        <w:t>位馬來西亞中學的調查就有</w:t>
      </w:r>
      <w:r>
        <w:rPr>
          <w:rFonts w:ascii="Times New Roman" w:eastAsia="PMingLiU" w:hAnsi="Times New Roman" w:cs="Times New Roman" w:hint="eastAsia"/>
          <w:sz w:val="24"/>
          <w:szCs w:val="24"/>
          <w:shd w:val="clear" w:color="auto" w:fill="FFFFFF"/>
          <w:lang w:eastAsia="zh-TW"/>
        </w:rPr>
        <w:t>97.73%</w:t>
      </w:r>
      <w:r>
        <w:rPr>
          <w:rFonts w:ascii="Times New Roman" w:eastAsia="PMingLiU" w:hAnsi="Times New Roman" w:cs="Times New Roman" w:hint="eastAsia"/>
          <w:sz w:val="24"/>
          <w:szCs w:val="24"/>
          <w:shd w:val="clear" w:color="auto" w:fill="FFFFFF"/>
        </w:rPr>
        <w:t>擁有智能手機</w:t>
      </w:r>
      <w:r>
        <w:rPr>
          <w:rFonts w:ascii="Times New Roman" w:eastAsia="PMingLiU" w:hAnsi="Times New Roman" w:cs="Times New Roman" w:hint="eastAsia"/>
          <w:sz w:val="24"/>
          <w:szCs w:val="24"/>
          <w:shd w:val="clear" w:color="auto" w:fill="FFFFFF"/>
          <w:lang w:eastAsia="zh-TW"/>
        </w:rPr>
        <w:t xml:space="preserve"> </w:t>
      </w:r>
      <w:r>
        <w:rPr>
          <w:rFonts w:ascii="Times New Roman" w:eastAsia="PMingLiU" w:hAnsi="Times New Roman" w:cs="Times New Roman" w:hint="eastAsia"/>
          <w:sz w:val="24"/>
          <w:szCs w:val="24"/>
          <w:shd w:val="clear" w:color="auto" w:fill="FFFFFF"/>
        </w:rPr>
        <w:t>，這驚人的數據除了令人擔憂，我國的中學生太容易一手有機，而且是多媒體全能手機。多功能媒體手機能提供多元、豐富、有趣、高娛樂性、和獲知天下事的吸引力，若不加以善用，低自制能力的中學生在網際網絡發達的五花八門中，難免淪陷迷途以及引申以下許多負面的影響</w:t>
      </w:r>
      <w:r w:rsidR="00A4407A" w:rsidRPr="00F0203C">
        <w:rPr>
          <w:rFonts w:ascii="Times New Roman" w:eastAsia="PMingLiU" w:hAnsi="Times New Roman" w:cs="Times New Roman"/>
          <w:sz w:val="24"/>
          <w:szCs w:val="24"/>
          <w:shd w:val="clear" w:color="auto" w:fill="FFFFFF"/>
        </w:rPr>
        <w:t>：</w:t>
      </w:r>
    </w:p>
    <w:p w:rsidR="00331FD7" w:rsidRPr="00F0203C" w:rsidRDefault="00356837" w:rsidP="00F0203C">
      <w:pPr>
        <w:pStyle w:val="4"/>
        <w:spacing w:line="360" w:lineRule="auto"/>
        <w:rPr>
          <w:rFonts w:ascii="Times New Roman" w:eastAsia="PMingLiU" w:hAnsi="Times New Roman" w:cs="Times New Roman"/>
          <w:sz w:val="24"/>
          <w:szCs w:val="24"/>
          <w:shd w:val="clear" w:color="auto" w:fill="FFFFFF"/>
        </w:rPr>
      </w:pPr>
      <w:r>
        <w:rPr>
          <w:rFonts w:ascii="Times New Roman" w:eastAsia="PMingLiU" w:hAnsi="Times New Roman" w:cs="Times New Roman" w:hint="eastAsia"/>
          <w:sz w:val="24"/>
          <w:szCs w:val="24"/>
          <w:shd w:val="clear" w:color="auto" w:fill="FFFFFF"/>
        </w:rPr>
        <w:t>網絡成癮</w:t>
      </w:r>
      <w:r>
        <w:rPr>
          <w:rFonts w:ascii="Times New Roman" w:eastAsia="PMingLiU" w:hAnsi="Times New Roman" w:cs="Times New Roman" w:hint="eastAsia"/>
          <w:sz w:val="24"/>
          <w:szCs w:val="24"/>
          <w:shd w:val="clear" w:color="auto" w:fill="FFFFFF"/>
          <w:lang w:eastAsia="zh-TW"/>
        </w:rPr>
        <w:t xml:space="preserve"> </w:t>
      </w:r>
    </w:p>
    <w:p w:rsidR="00B643E3" w:rsidRPr="00F0203C" w:rsidRDefault="00356837" w:rsidP="00E54D39">
      <w:pPr>
        <w:pStyle w:val="a3"/>
        <w:spacing w:line="360" w:lineRule="auto"/>
        <w:ind w:left="0" w:firstLineChars="177" w:firstLine="425"/>
        <w:rPr>
          <w:rFonts w:ascii="Times New Roman" w:eastAsia="PMingLiU" w:hAnsi="Times New Roman" w:cs="Times New Roman"/>
          <w:sz w:val="24"/>
          <w:szCs w:val="24"/>
          <w:shd w:val="clear" w:color="auto" w:fill="FFFFFF"/>
        </w:rPr>
      </w:pPr>
      <w:r>
        <w:rPr>
          <w:rFonts w:ascii="Times New Roman" w:eastAsia="PMingLiU" w:hAnsi="Times New Roman" w:cs="Times New Roman" w:hint="eastAsia"/>
          <w:sz w:val="24"/>
          <w:szCs w:val="24"/>
          <w:shd w:val="clear" w:color="auto" w:fill="FFFFFF"/>
        </w:rPr>
        <w:t>香港中華基督教青年會荃灣會所在</w:t>
      </w:r>
      <w:r>
        <w:rPr>
          <w:rFonts w:ascii="Times New Roman" w:eastAsia="PMingLiU" w:hAnsi="Times New Roman" w:cs="Times New Roman" w:hint="eastAsia"/>
          <w:sz w:val="24"/>
          <w:szCs w:val="24"/>
          <w:shd w:val="clear" w:color="auto" w:fill="FFFFFF"/>
          <w:lang w:eastAsia="zh-TW"/>
        </w:rPr>
        <w:t>2004</w:t>
      </w:r>
      <w:r>
        <w:rPr>
          <w:rFonts w:ascii="Times New Roman" w:eastAsia="PMingLiU" w:hAnsi="Times New Roman" w:cs="Times New Roman" w:hint="eastAsia"/>
          <w:sz w:val="24"/>
          <w:szCs w:val="24"/>
          <w:shd w:val="clear" w:color="auto" w:fill="FFFFFF"/>
        </w:rPr>
        <w:t>年</w:t>
      </w:r>
      <w:r>
        <w:rPr>
          <w:rFonts w:ascii="Times New Roman" w:eastAsia="PMingLiU" w:hAnsi="Times New Roman" w:cs="Times New Roman" w:hint="eastAsia"/>
          <w:sz w:val="24"/>
          <w:szCs w:val="24"/>
          <w:shd w:val="clear" w:color="auto" w:fill="FFFFFF"/>
          <w:lang w:eastAsia="zh-TW"/>
        </w:rPr>
        <w:t>6</w:t>
      </w:r>
      <w:r>
        <w:rPr>
          <w:rFonts w:ascii="Times New Roman" w:eastAsia="PMingLiU" w:hAnsi="Times New Roman" w:cs="Times New Roman" w:hint="eastAsia"/>
          <w:sz w:val="24"/>
          <w:szCs w:val="24"/>
          <w:shd w:val="clear" w:color="auto" w:fill="FFFFFF"/>
        </w:rPr>
        <w:t>月至</w:t>
      </w:r>
      <w:r>
        <w:rPr>
          <w:rFonts w:ascii="Times New Roman" w:eastAsia="PMingLiU" w:hAnsi="Times New Roman" w:cs="Times New Roman" w:hint="eastAsia"/>
          <w:sz w:val="24"/>
          <w:szCs w:val="24"/>
          <w:shd w:val="clear" w:color="auto" w:fill="FFFFFF"/>
          <w:lang w:eastAsia="zh-TW"/>
        </w:rPr>
        <w:t>8</w:t>
      </w:r>
      <w:r>
        <w:rPr>
          <w:rFonts w:ascii="Times New Roman" w:eastAsia="PMingLiU" w:hAnsi="Times New Roman" w:cs="Times New Roman" w:hint="eastAsia"/>
          <w:sz w:val="24"/>
          <w:szCs w:val="24"/>
          <w:shd w:val="clear" w:color="auto" w:fill="FFFFFF"/>
        </w:rPr>
        <w:t>月期間，進行香港青少年上網習慣調查發現，受訪的</w:t>
      </w:r>
      <w:r>
        <w:rPr>
          <w:rFonts w:ascii="Times New Roman" w:eastAsia="PMingLiU" w:hAnsi="Times New Roman" w:cs="Times New Roman" w:hint="eastAsia"/>
          <w:sz w:val="24"/>
          <w:szCs w:val="24"/>
          <w:shd w:val="clear" w:color="auto" w:fill="FFFFFF"/>
          <w:lang w:eastAsia="zh-TW"/>
        </w:rPr>
        <w:t>1,000</w:t>
      </w:r>
      <w:r>
        <w:rPr>
          <w:rFonts w:ascii="Times New Roman" w:eastAsia="PMingLiU" w:hAnsi="Times New Roman" w:cs="Times New Roman" w:hint="eastAsia"/>
          <w:sz w:val="24"/>
          <w:szCs w:val="24"/>
          <w:shd w:val="clear" w:color="auto" w:fill="FFFFFF"/>
        </w:rPr>
        <w:t>名小五至大專程度的青少年，就有</w:t>
      </w:r>
      <w:r>
        <w:rPr>
          <w:rFonts w:ascii="Times New Roman" w:eastAsia="PMingLiU" w:hAnsi="Times New Roman" w:cs="Times New Roman" w:hint="eastAsia"/>
          <w:sz w:val="24"/>
          <w:szCs w:val="24"/>
          <w:shd w:val="clear" w:color="auto" w:fill="FFFFFF"/>
          <w:lang w:eastAsia="zh-TW"/>
        </w:rPr>
        <w:t>9</w:t>
      </w:r>
      <w:r>
        <w:rPr>
          <w:rFonts w:ascii="Times New Roman" w:eastAsia="PMingLiU" w:hAnsi="Times New Roman" w:cs="Times New Roman" w:hint="eastAsia"/>
          <w:sz w:val="24"/>
          <w:szCs w:val="24"/>
          <w:shd w:val="clear" w:color="auto" w:fill="FFFFFF"/>
        </w:rPr>
        <w:t>成受訪者網絡成癮。</w:t>
      </w:r>
      <w:r>
        <w:rPr>
          <w:rFonts w:ascii="Times New Roman" w:eastAsia="PMingLiU" w:hAnsi="Times New Roman" w:cs="Times New Roman" w:hint="eastAsia"/>
          <w:sz w:val="24"/>
          <w:szCs w:val="24"/>
          <w:shd w:val="clear" w:color="auto" w:fill="FFFFFF"/>
          <w:lang w:eastAsia="zh-TW"/>
        </w:rPr>
        <w:t>中國財新報道，從</w:t>
      </w:r>
      <w:r>
        <w:rPr>
          <w:rFonts w:ascii="Times New Roman" w:eastAsia="PMingLiU" w:hAnsi="Times New Roman" w:cs="Times New Roman" w:hint="eastAsia"/>
          <w:sz w:val="24"/>
          <w:szCs w:val="24"/>
          <w:shd w:val="clear" w:color="auto" w:fill="FFFFFF"/>
          <w:lang w:eastAsia="zh-TW"/>
        </w:rPr>
        <w:t>2007</w:t>
      </w:r>
      <w:r>
        <w:rPr>
          <w:rFonts w:ascii="Times New Roman" w:eastAsia="PMingLiU" w:hAnsi="Times New Roman" w:cs="Times New Roman" w:hint="eastAsia"/>
          <w:sz w:val="24"/>
          <w:szCs w:val="24"/>
          <w:shd w:val="clear" w:color="auto" w:fill="FFFFFF"/>
          <w:lang w:eastAsia="zh-TW"/>
        </w:rPr>
        <w:t>到</w:t>
      </w:r>
      <w:r>
        <w:rPr>
          <w:rFonts w:ascii="Times New Roman" w:eastAsia="PMingLiU" w:hAnsi="Times New Roman" w:cs="Times New Roman" w:hint="eastAsia"/>
          <w:sz w:val="24"/>
          <w:szCs w:val="24"/>
          <w:shd w:val="clear" w:color="auto" w:fill="FFFFFF"/>
          <w:lang w:eastAsia="zh-TW"/>
        </w:rPr>
        <w:t>2015</w:t>
      </w:r>
      <w:r>
        <w:rPr>
          <w:rFonts w:ascii="Times New Roman" w:eastAsia="PMingLiU" w:hAnsi="Times New Roman" w:cs="Times New Roman" w:hint="eastAsia"/>
          <w:sz w:val="24"/>
          <w:szCs w:val="24"/>
          <w:shd w:val="clear" w:color="auto" w:fill="FFFFFF"/>
          <w:lang w:eastAsia="zh-TW"/>
        </w:rPr>
        <w:t>年，中國的青少年網民從</w:t>
      </w:r>
      <w:r>
        <w:rPr>
          <w:rFonts w:ascii="Times New Roman" w:eastAsia="PMingLiU" w:hAnsi="Times New Roman" w:cs="Times New Roman" w:hint="eastAsia"/>
          <w:sz w:val="24"/>
          <w:szCs w:val="24"/>
          <w:shd w:val="clear" w:color="auto" w:fill="FFFFFF"/>
          <w:lang w:eastAsia="zh-TW"/>
        </w:rPr>
        <w:t>1.07</w:t>
      </w:r>
      <w:r>
        <w:rPr>
          <w:rFonts w:ascii="Times New Roman" w:eastAsia="PMingLiU" w:hAnsi="Times New Roman" w:cs="Times New Roman" w:hint="eastAsia"/>
          <w:sz w:val="24"/>
          <w:szCs w:val="24"/>
          <w:shd w:val="clear" w:color="auto" w:fill="FFFFFF"/>
          <w:lang w:eastAsia="zh-TW"/>
        </w:rPr>
        <w:t>億增加到了</w:t>
      </w:r>
      <w:r>
        <w:rPr>
          <w:rFonts w:ascii="Times New Roman" w:eastAsia="PMingLiU" w:hAnsi="Times New Roman" w:cs="Times New Roman" w:hint="eastAsia"/>
          <w:sz w:val="24"/>
          <w:szCs w:val="24"/>
          <w:shd w:val="clear" w:color="auto" w:fill="FFFFFF"/>
          <w:lang w:eastAsia="zh-TW"/>
        </w:rPr>
        <w:t>2.87</w:t>
      </w:r>
      <w:r>
        <w:rPr>
          <w:rFonts w:ascii="Times New Roman" w:eastAsia="PMingLiU" w:hAnsi="Times New Roman" w:cs="Times New Roman" w:hint="eastAsia"/>
          <w:sz w:val="24"/>
          <w:szCs w:val="24"/>
          <w:shd w:val="clear" w:color="auto" w:fill="FFFFFF"/>
          <w:lang w:eastAsia="zh-TW"/>
        </w:rPr>
        <w:lastRenderedPageBreak/>
        <w:t>億。全球有</w:t>
      </w:r>
      <w:r>
        <w:rPr>
          <w:rFonts w:ascii="Times New Roman" w:eastAsia="PMingLiU" w:hAnsi="Times New Roman" w:cs="Times New Roman" w:hint="eastAsia"/>
          <w:sz w:val="24"/>
          <w:szCs w:val="24"/>
          <w:shd w:val="clear" w:color="auto" w:fill="FFFFFF"/>
          <w:lang w:eastAsia="zh-TW"/>
        </w:rPr>
        <w:t>6%</w:t>
      </w:r>
      <w:r>
        <w:rPr>
          <w:rFonts w:ascii="Times New Roman" w:eastAsia="PMingLiU" w:hAnsi="Times New Roman" w:cs="Times New Roman" w:hint="eastAsia"/>
          <w:sz w:val="24"/>
          <w:szCs w:val="24"/>
          <w:shd w:val="clear" w:color="auto" w:fill="FFFFFF"/>
          <w:lang w:eastAsia="zh-TW"/>
        </w:rPr>
        <w:t>即超四億人上網成癮</w:t>
      </w:r>
      <w:r w:rsidR="009A04EE" w:rsidRPr="00F0203C">
        <w:rPr>
          <w:rStyle w:val="a9"/>
          <w:rFonts w:ascii="Times New Roman" w:eastAsia="PMingLiU" w:hAnsi="Times New Roman" w:cs="Times New Roman"/>
          <w:sz w:val="24"/>
          <w:szCs w:val="24"/>
          <w:shd w:val="clear" w:color="auto" w:fill="FFFFFF"/>
        </w:rPr>
        <w:footnoteReference w:id="8"/>
      </w:r>
      <w:r>
        <w:rPr>
          <w:rFonts w:ascii="Times New Roman" w:eastAsia="PMingLiU" w:hAnsi="Times New Roman" w:cs="Times New Roman" w:hint="eastAsia"/>
          <w:sz w:val="24"/>
          <w:szCs w:val="24"/>
          <w:shd w:val="clear" w:color="auto" w:fill="FFFFFF"/>
          <w:lang w:eastAsia="zh-TW"/>
        </w:rPr>
        <w:t>（即使用者重復或週期性著迷狀態，難以抗拒上網慾望，當停止使用會產生煩躁不安等現象，反映一種心理與生理的依賴）</w:t>
      </w:r>
      <w:r w:rsidR="00E54131" w:rsidRPr="00F0203C">
        <w:rPr>
          <w:rFonts w:ascii="Times New Roman" w:eastAsia="PMingLiU" w:hAnsi="Times New Roman" w:cs="Times New Roman"/>
          <w:sz w:val="24"/>
          <w:szCs w:val="24"/>
          <w:shd w:val="clear" w:color="auto" w:fill="FFFFFF"/>
        </w:rPr>
        <w:t>。</w:t>
      </w:r>
      <w:r w:rsidR="00E54D39" w:rsidRPr="00F0203C">
        <w:rPr>
          <w:rStyle w:val="a9"/>
          <w:rFonts w:ascii="Times New Roman" w:eastAsia="PMingLiU" w:hAnsi="Times New Roman" w:cs="Times New Roman"/>
          <w:sz w:val="24"/>
          <w:szCs w:val="24"/>
          <w:shd w:val="clear" w:color="auto" w:fill="FFFFFF"/>
        </w:rPr>
        <w:footnoteReference w:id="9"/>
      </w:r>
      <w:r>
        <w:rPr>
          <w:rFonts w:ascii="Times New Roman" w:eastAsia="PMingLiU" w:hAnsi="Times New Roman" w:cs="Times New Roman" w:hint="eastAsia"/>
          <w:sz w:val="24"/>
          <w:szCs w:val="24"/>
          <w:shd w:val="clear" w:color="auto" w:fill="FFFFFF"/>
        </w:rPr>
        <w:t>而青少年在</w:t>
      </w:r>
      <w:r>
        <w:rPr>
          <w:rFonts w:ascii="Times New Roman" w:eastAsia="PMingLiU" w:hAnsi="Times New Roman" w:cs="Times New Roman" w:hint="eastAsia"/>
          <w:sz w:val="24"/>
          <w:szCs w:val="24"/>
          <w:shd w:val="clear" w:color="auto" w:fill="FFFFFF"/>
          <w:lang w:eastAsia="zh-TW"/>
        </w:rPr>
        <w:t>e</w:t>
      </w:r>
      <w:r>
        <w:rPr>
          <w:rFonts w:ascii="Times New Roman" w:eastAsia="PMingLiU" w:hAnsi="Times New Roman" w:cs="Times New Roman" w:hint="eastAsia"/>
          <w:sz w:val="24"/>
          <w:szCs w:val="24"/>
          <w:shd w:val="clear" w:color="auto" w:fill="FFFFFF"/>
        </w:rPr>
        <w:t>時代的網絡成癮已經衝擊家庭、社會、國家，又滋生或引申許多如下不同的嚴重性問題。</w:t>
      </w:r>
    </w:p>
    <w:p w:rsidR="00356837" w:rsidRDefault="00356837" w:rsidP="00F0203C">
      <w:pPr>
        <w:spacing w:line="360" w:lineRule="auto"/>
        <w:ind w:left="360"/>
        <w:rPr>
          <w:rFonts w:ascii="Times New Roman" w:eastAsia="PMingLiU" w:hAnsi="Times New Roman" w:cs="Times New Roman" w:hint="eastAsia"/>
          <w:sz w:val="24"/>
          <w:szCs w:val="24"/>
          <w:shd w:val="clear" w:color="auto" w:fill="FFFFFF"/>
          <w:lang w:eastAsia="zh-TW"/>
        </w:rPr>
      </w:pPr>
      <w:r>
        <w:rPr>
          <w:rFonts w:ascii="Times New Roman" w:eastAsia="PMingLiU" w:hAnsi="Times New Roman" w:cs="Times New Roman" w:hint="eastAsia"/>
          <w:sz w:val="24"/>
          <w:szCs w:val="24"/>
          <w:shd w:val="clear" w:color="auto" w:fill="FFFFFF"/>
          <w:lang w:eastAsia="zh-TW"/>
        </w:rPr>
        <w:t>a.</w:t>
      </w:r>
      <w:r>
        <w:rPr>
          <w:rFonts w:ascii="Times New Roman" w:eastAsia="PMingLiU" w:hAnsi="Times New Roman" w:cs="Times New Roman" w:hint="eastAsia"/>
          <w:sz w:val="24"/>
          <w:szCs w:val="24"/>
          <w:shd w:val="clear" w:color="auto" w:fill="FFFFFF"/>
          <w:lang w:eastAsia="zh-TW"/>
        </w:rPr>
        <w:tab/>
      </w:r>
      <w:r w:rsidRPr="00356837">
        <w:rPr>
          <w:rFonts w:ascii="Times New Roman" w:eastAsia="PMingLiU" w:hAnsi="Times New Roman" w:cs="Times New Roman" w:hint="eastAsia"/>
          <w:b/>
          <w:bCs/>
          <w:sz w:val="24"/>
          <w:szCs w:val="24"/>
          <w:shd w:val="clear" w:color="auto" w:fill="FFFFFF"/>
        </w:rPr>
        <w:t>人際關係瓦解</w:t>
      </w:r>
    </w:p>
    <w:p w:rsidR="00356837" w:rsidRDefault="00356837" w:rsidP="00F0203C">
      <w:pPr>
        <w:spacing w:line="360" w:lineRule="auto"/>
        <w:ind w:left="360"/>
        <w:rPr>
          <w:rFonts w:ascii="Times New Roman" w:eastAsia="PMingLiU" w:hAnsi="Times New Roman" w:cs="Times New Roman" w:hint="eastAsia"/>
          <w:sz w:val="24"/>
          <w:szCs w:val="24"/>
          <w:shd w:val="clear" w:color="auto" w:fill="FFFFFF"/>
          <w:lang w:eastAsia="zh-TW"/>
        </w:rPr>
      </w:pPr>
      <w:r>
        <w:rPr>
          <w:rFonts w:ascii="Times New Roman" w:eastAsia="PMingLiU" w:hAnsi="Times New Roman" w:cs="Times New Roman" w:hint="eastAsia"/>
          <w:sz w:val="24"/>
          <w:szCs w:val="24"/>
          <w:shd w:val="clear" w:color="auto" w:fill="FFFFFF"/>
        </w:rPr>
        <w:t>沈溺上網者常陷於「上網時間總會超過自己想用的時間」或「回到家第一時間就要上網」的危機。當他們只顧低頭專注網絡，其行為意識深深影響與家人的關係，和阻礙了正常的社交生活，即與人正面的溝通時間和機會減少，逐漸形成不善於溝通以及減低了與人溝通技巧和能力。</w:t>
      </w:r>
    </w:p>
    <w:p w:rsidR="00356837" w:rsidRPr="00F0203C" w:rsidRDefault="00356837" w:rsidP="00F0203C">
      <w:pPr>
        <w:spacing w:line="360" w:lineRule="auto"/>
        <w:ind w:left="360"/>
        <w:rPr>
          <w:rFonts w:ascii="Times New Roman" w:eastAsia="PMingLiU" w:hAnsi="Times New Roman" w:cs="Times New Roman"/>
          <w:sz w:val="24"/>
          <w:szCs w:val="24"/>
          <w:shd w:val="clear" w:color="auto" w:fill="FFFFFF"/>
        </w:rPr>
      </w:pPr>
    </w:p>
    <w:p w:rsidR="00DC67C3" w:rsidRPr="00F0203C" w:rsidRDefault="00356837" w:rsidP="00F0203C">
      <w:pPr>
        <w:spacing w:line="360" w:lineRule="auto"/>
        <w:ind w:left="360"/>
        <w:rPr>
          <w:rFonts w:ascii="Times New Roman" w:eastAsia="PMingLiU" w:hAnsi="Times New Roman" w:cs="Times New Roman"/>
          <w:sz w:val="24"/>
          <w:szCs w:val="24"/>
          <w:shd w:val="clear" w:color="auto" w:fill="FFFFFF"/>
        </w:rPr>
      </w:pPr>
      <w:r>
        <w:rPr>
          <w:rFonts w:ascii="Times New Roman" w:eastAsia="PMingLiU" w:hAnsi="Times New Roman" w:cs="Times New Roman" w:hint="eastAsia"/>
          <w:sz w:val="24"/>
          <w:szCs w:val="24"/>
          <w:shd w:val="clear" w:color="auto" w:fill="FFFFFF"/>
        </w:rPr>
        <w:t>沈醉於虛擬世界的低頭族，除了面對溝通問題，對外界的刺激大幅度下降，即對人缺乏情感反應，如對家人親友冷談，對周遭事物失去興趣，嚴重時對一切都漠不關心，把與別人的交往當成一種可有可無的事情。當常時間忽視其他人的存在，與人群疏遠，相對的人際網絡系統萎縮受破壞。</w:t>
      </w:r>
    </w:p>
    <w:p w:rsidR="00DC67C3" w:rsidRPr="00F0203C" w:rsidRDefault="00DC67C3" w:rsidP="00F0203C">
      <w:pPr>
        <w:pStyle w:val="a3"/>
        <w:spacing w:line="360" w:lineRule="auto"/>
        <w:rPr>
          <w:rFonts w:ascii="Times New Roman" w:eastAsia="PMingLiU" w:hAnsi="Times New Roman" w:cs="Times New Roman"/>
          <w:sz w:val="24"/>
          <w:szCs w:val="24"/>
          <w:shd w:val="clear" w:color="auto" w:fill="FFFFFF"/>
        </w:rPr>
      </w:pPr>
    </w:p>
    <w:p w:rsidR="004736D3" w:rsidRPr="00F0203C" w:rsidRDefault="00356837" w:rsidP="00F0203C">
      <w:pPr>
        <w:pStyle w:val="a3"/>
        <w:numPr>
          <w:ilvl w:val="0"/>
          <w:numId w:val="12"/>
        </w:numPr>
        <w:spacing w:line="360" w:lineRule="auto"/>
        <w:rPr>
          <w:rFonts w:ascii="Times New Roman" w:eastAsia="PMingLiU" w:hAnsi="Times New Roman" w:cs="Times New Roman"/>
          <w:b/>
          <w:sz w:val="24"/>
          <w:szCs w:val="24"/>
          <w:shd w:val="clear" w:color="auto" w:fill="FFFFFF"/>
        </w:rPr>
      </w:pPr>
      <w:r>
        <w:rPr>
          <w:rFonts w:ascii="Times New Roman" w:eastAsia="PMingLiU" w:hAnsi="Times New Roman" w:cs="Times New Roman" w:hint="eastAsia"/>
          <w:b/>
          <w:sz w:val="24"/>
          <w:szCs w:val="24"/>
          <w:shd w:val="clear" w:color="auto" w:fill="FFFFFF"/>
        </w:rPr>
        <w:t>危害身心健康</w:t>
      </w:r>
    </w:p>
    <w:p w:rsidR="009F0A15" w:rsidRPr="00F0203C" w:rsidRDefault="00356837" w:rsidP="00E54D39">
      <w:pPr>
        <w:spacing w:line="360" w:lineRule="auto"/>
        <w:ind w:leftChars="193" w:left="425"/>
        <w:rPr>
          <w:rFonts w:ascii="Times New Roman" w:eastAsia="PMingLiU" w:hAnsi="Times New Roman" w:cs="Times New Roman"/>
          <w:sz w:val="24"/>
          <w:szCs w:val="24"/>
          <w:shd w:val="clear" w:color="auto" w:fill="FFFFFF"/>
        </w:rPr>
      </w:pPr>
      <w:r>
        <w:rPr>
          <w:rFonts w:ascii="Times New Roman" w:eastAsia="PMingLiU" w:hAnsi="Times New Roman" w:cs="Times New Roman"/>
          <w:sz w:val="24"/>
          <w:szCs w:val="24"/>
          <w:shd w:val="clear" w:color="auto" w:fill="FFFFFF"/>
          <w:lang w:eastAsia="zh-TW"/>
        </w:rPr>
        <w:lastRenderedPageBreak/>
        <w:t>E</w:t>
      </w:r>
      <w:r>
        <w:rPr>
          <w:rFonts w:ascii="Times New Roman" w:eastAsia="PMingLiU" w:hAnsi="Times New Roman" w:cs="Times New Roman" w:hint="eastAsia"/>
          <w:sz w:val="24"/>
          <w:szCs w:val="24"/>
          <w:shd w:val="clear" w:color="auto" w:fill="FFFFFF"/>
          <w:lang w:eastAsia="zh-TW"/>
        </w:rPr>
        <w:t>時代青少年若長時間同一個姿態「低頭」滑機上網，嚴重損害健康。</w:t>
      </w:r>
      <w:r>
        <w:rPr>
          <w:rFonts w:ascii="Times New Roman" w:eastAsia="PMingLiU" w:hAnsi="Times New Roman" w:cs="Times New Roman" w:hint="eastAsia"/>
          <w:sz w:val="24"/>
          <w:szCs w:val="24"/>
          <w:shd w:val="clear" w:color="auto" w:fill="FFFFFF"/>
        </w:rPr>
        <w:t>他們的身體其實正處在發育時期，由於長時間沈迷網絡，犧牲睡眠，新陳代謝會緩慢，會使正常生物鐘遭到嚴重破壞，身體容易變得虛弱，影響頭腦發育，免疫功能下降，引發緊張性頭疼，甚至乎引發頸椎病，網絡孤獨症和憂鬱症等的一系列心理疾病。除此，在不良的上網環境如在網吧，很容易感染疾病。現在長時間上網最常出現的現狀，是精神系統受到破環以至學習不能持久，不能集中精神。若網上成癮不但影響生理還影響心理和性格，尤其暴力遊戲網絡，引發行為異常，情緒暴躁。</w:t>
      </w:r>
      <w:r w:rsidR="00E54D39" w:rsidRPr="00F0203C">
        <w:rPr>
          <w:rStyle w:val="a9"/>
          <w:rFonts w:ascii="Times New Roman" w:eastAsia="PMingLiU" w:hAnsi="Times New Roman" w:cs="Times New Roman"/>
          <w:sz w:val="24"/>
          <w:szCs w:val="24"/>
          <w:shd w:val="clear" w:color="auto" w:fill="FFFFFF"/>
        </w:rPr>
        <w:footnoteReference w:id="10"/>
      </w:r>
      <w:r>
        <w:rPr>
          <w:rFonts w:ascii="Times New Roman" w:eastAsia="PMingLiU" w:hAnsi="Times New Roman" w:cs="Times New Roman" w:hint="eastAsia"/>
          <w:sz w:val="24"/>
          <w:szCs w:val="24"/>
          <w:shd w:val="clear" w:color="auto" w:fill="FFFFFF"/>
        </w:rPr>
        <w:t>青少年也因涉及網戀或網絡聊天迎來感情糾葛，導致情感問題，欺騙案，造成青少年心理受創傷。還有一種現象，過渡沈溺網絡的虛擬角色迷失了自己，即將網絡的規則帶到現實生活中，造成自我認識障礙。</w:t>
      </w:r>
    </w:p>
    <w:p w:rsidR="006518E9" w:rsidRPr="00F0203C" w:rsidRDefault="00356837" w:rsidP="00F0203C">
      <w:pPr>
        <w:pStyle w:val="a3"/>
        <w:numPr>
          <w:ilvl w:val="0"/>
          <w:numId w:val="12"/>
        </w:numPr>
        <w:spacing w:line="360" w:lineRule="auto"/>
        <w:rPr>
          <w:rFonts w:ascii="Times New Roman" w:eastAsia="PMingLiU" w:hAnsi="Times New Roman" w:cs="Times New Roman"/>
          <w:b/>
          <w:sz w:val="24"/>
          <w:szCs w:val="24"/>
          <w:lang w:eastAsia="zh-TW"/>
        </w:rPr>
      </w:pPr>
      <w:r>
        <w:rPr>
          <w:rFonts w:ascii="Times New Roman" w:eastAsia="PMingLiU" w:hAnsi="Times New Roman" w:cs="Times New Roman" w:hint="eastAsia"/>
          <w:b/>
          <w:sz w:val="24"/>
          <w:szCs w:val="24"/>
          <w:lang w:eastAsia="zh-TW"/>
        </w:rPr>
        <w:t>影響人生觀或價值觀</w:t>
      </w:r>
    </w:p>
    <w:p w:rsidR="00EB18C0" w:rsidRPr="00F0203C" w:rsidRDefault="00356837" w:rsidP="00F0203C">
      <w:pPr>
        <w:spacing w:line="360" w:lineRule="auto"/>
        <w:ind w:left="360"/>
        <w:rPr>
          <w:rFonts w:ascii="Times New Roman" w:eastAsia="PMingLiU" w:hAnsi="Times New Roman" w:cs="Times New Roman"/>
          <w:sz w:val="24"/>
          <w:szCs w:val="24"/>
        </w:rPr>
      </w:pPr>
      <w:r>
        <w:rPr>
          <w:rFonts w:ascii="Times New Roman" w:eastAsia="PMingLiU" w:hAnsi="Times New Roman" w:cs="Times New Roman" w:hint="eastAsia"/>
          <w:sz w:val="24"/>
          <w:szCs w:val="24"/>
        </w:rPr>
        <w:t>網絡社會開放，一方面豐富了知識水平，提升人的求知慾。另一方面則體現不同的意識形態，價值取向，價值觀念。由於內容有良莠不齊，價值觀多元，豐富又複雜，有心人很容易會利用網絡散播或宣揚形形色色的思想，信息，虛假的言論，不良的文化，甚至犯罪，暴力，黃色思想等，首當其衝的是青少年，讓他們在消極的思想產生錯誤的價值觀和人生觀。例如：網絡暴力遊戲美化暴力行為，除了用英雄、愛國、正義等虛幻的名詞偽裝了暴力，使思想單純的青少年，盲目效仿，網絡暴力里的角色行為，態度，豪氣，流氓樣式。還淡化他們的是非判斷標準，削弱了善惡辨別能力和對社會的批判精神，導致他們的道德界限越來越弱化，接受底線也</w:t>
      </w:r>
      <w:r>
        <w:rPr>
          <w:rFonts w:ascii="Times New Roman" w:eastAsia="PMingLiU" w:hAnsi="Times New Roman" w:cs="Times New Roman" w:hint="eastAsia"/>
          <w:sz w:val="24"/>
          <w:szCs w:val="24"/>
        </w:rPr>
        <w:lastRenderedPageBreak/>
        <w:t>越來越模糊。青少年浸淫在暴力行為的網絡竟然看到的不是痛苦，而是痛快，對暴力的態度也從開始的憎恨、反感發展到默認、接納甚至是嘗試。同時，虛擬的網絡世界也成了他們自我封閉的天地。這些網絡暴力遊戲悄然改變了他們的思維方式和生命觀、價值觀，嚴重侵蝕著青少年的健全人格，人生觀和價值觀。</w:t>
      </w:r>
      <w:r w:rsidR="00E54D39" w:rsidRPr="00F0203C">
        <w:rPr>
          <w:rStyle w:val="a9"/>
          <w:rFonts w:ascii="Times New Roman" w:eastAsia="PMingLiU" w:hAnsi="Times New Roman" w:cs="Times New Roman"/>
          <w:sz w:val="24"/>
          <w:szCs w:val="24"/>
        </w:rPr>
        <w:footnoteReference w:id="11"/>
      </w:r>
    </w:p>
    <w:p w:rsidR="00037C7E" w:rsidRPr="00F0203C" w:rsidRDefault="00037C7E" w:rsidP="00F0203C">
      <w:pPr>
        <w:pStyle w:val="a3"/>
        <w:numPr>
          <w:ilvl w:val="0"/>
          <w:numId w:val="12"/>
        </w:numPr>
        <w:spacing w:line="360" w:lineRule="auto"/>
        <w:rPr>
          <w:rFonts w:ascii="Times New Roman" w:eastAsia="PMingLiU" w:hAnsi="Times New Roman" w:cs="Times New Roman"/>
          <w:b/>
          <w:sz w:val="24"/>
          <w:szCs w:val="24"/>
          <w:shd w:val="clear" w:color="auto" w:fill="FFFFFF"/>
        </w:rPr>
      </w:pPr>
      <w:r w:rsidRPr="00F0203C">
        <w:rPr>
          <w:rFonts w:ascii="Times New Roman" w:eastAsia="PMingLiU" w:hAnsi="Times New Roman" w:cs="Times New Roman"/>
          <w:b/>
          <w:sz w:val="24"/>
          <w:szCs w:val="24"/>
        </w:rPr>
        <w:t>影响课业</w:t>
      </w:r>
    </w:p>
    <w:p w:rsidR="00C73603" w:rsidRPr="00F0203C" w:rsidRDefault="00356837" w:rsidP="00F0203C">
      <w:pPr>
        <w:spacing w:line="360" w:lineRule="auto"/>
        <w:ind w:left="360"/>
        <w:rPr>
          <w:rFonts w:ascii="Times New Roman" w:eastAsia="PMingLiU" w:hAnsi="Times New Roman" w:cs="Times New Roman"/>
          <w:sz w:val="24"/>
          <w:szCs w:val="24"/>
        </w:rPr>
      </w:pPr>
      <w:r>
        <w:rPr>
          <w:rFonts w:ascii="Times New Roman" w:eastAsia="PMingLiU" w:hAnsi="Times New Roman" w:cs="Times New Roman" w:hint="eastAsia"/>
          <w:sz w:val="24"/>
          <w:szCs w:val="24"/>
        </w:rPr>
        <w:t>青少年佔有原本讀書和思考的時間，結果學習的成績下降，智力被影響，智商下降，影響孩子的學習成績。在作業敷衍了事，學習認真態度大打折扣。由於沈迷虛擬世界，對現實失去興趣。對枯燥的學習更失去興趣，導致出現厭學，逃學，輟學，學習一落千丈</w:t>
      </w:r>
      <w:r w:rsidR="00DF636B" w:rsidRPr="00F0203C">
        <w:rPr>
          <w:rFonts w:ascii="Times New Roman" w:eastAsia="PMingLiU" w:hAnsi="Times New Roman" w:cs="Times New Roman"/>
          <w:sz w:val="24"/>
          <w:szCs w:val="24"/>
        </w:rPr>
        <w:t>。</w:t>
      </w:r>
    </w:p>
    <w:p w:rsidR="00037C7E" w:rsidRPr="00F0203C" w:rsidRDefault="00037C7E" w:rsidP="00F0203C">
      <w:pPr>
        <w:pStyle w:val="a3"/>
        <w:numPr>
          <w:ilvl w:val="0"/>
          <w:numId w:val="12"/>
        </w:numPr>
        <w:spacing w:line="360" w:lineRule="auto"/>
        <w:rPr>
          <w:rFonts w:ascii="Times New Roman" w:eastAsia="PMingLiU" w:hAnsi="Times New Roman" w:cs="Times New Roman"/>
          <w:b/>
          <w:sz w:val="24"/>
          <w:szCs w:val="24"/>
        </w:rPr>
      </w:pPr>
      <w:r w:rsidRPr="00F0203C">
        <w:rPr>
          <w:rFonts w:ascii="Times New Roman" w:eastAsia="PMingLiU" w:hAnsi="Times New Roman" w:cs="Times New Roman"/>
          <w:b/>
          <w:sz w:val="24"/>
          <w:szCs w:val="24"/>
        </w:rPr>
        <w:t>滋生社会问题</w:t>
      </w:r>
    </w:p>
    <w:p w:rsidR="0018192C" w:rsidRDefault="00356837" w:rsidP="00F0203C">
      <w:pPr>
        <w:spacing w:after="375" w:line="360" w:lineRule="auto"/>
        <w:ind w:left="270"/>
        <w:rPr>
          <w:rFonts w:ascii="Times New Roman" w:hAnsi="Times New Roman" w:cs="Times New Roman"/>
          <w:sz w:val="24"/>
          <w:szCs w:val="24"/>
        </w:rPr>
      </w:pPr>
      <w:r w:rsidRPr="00356837">
        <w:rPr>
          <w:rFonts w:ascii="Times New Roman" w:eastAsia="PMingLiU" w:hAnsi="Times New Roman" w:cs="Times New Roman" w:hint="eastAsia"/>
          <w:sz w:val="24"/>
          <w:szCs w:val="24"/>
        </w:rPr>
        <w:t>在網絡世界，人們的性別，年齡，相貌，身份借助網絡虛擬技術充分隱洛，因此交往無需付上責任也沒有義務，借此容易擺脫熟人社會的道德約束。青少年在網上瀏覽時，由於缺乏教師或家長的督導，他們在網上自由任性，缺乏道德自律，就很容易在網絡遊戲，黃色網站放縱慾望。這種無約束力的宣洩不但促使青少年走向弱化道德意識，缺乏社會責任還走向犯罪的道路。因為網絡暴力遊戲加劇了青少年對暴力的麻木感與寬容度，誘發「現實暴力」行為。網絡暴力遊戲中血腥、逼真的場面能給遊戲者感官上的刺激，以至陷入遊戲的角色中。在長時間的體驗習慣於打打殺殺的血腥場面，分不清虛擬網絡和現實世界，把遊戲與生活實際相混同，從而使他們的情緒變化劇烈，富於攻擊性，暴力傾向更強，一旦在現實生活中體驗到類似網絡暴力的情感和環境時，容易喪失理智，會毫不猶豫地把在虛擬遊戲中的行為運用於現實的人際衝突，導致一些悲劇的發生，如逃學、校園暴力和青少年犯罪等</w:t>
      </w:r>
      <w:r>
        <w:rPr>
          <w:rFonts w:ascii="Times New Roman" w:hAnsi="Times New Roman" w:cs="Times New Roman" w:hint="eastAsia"/>
          <w:sz w:val="24"/>
          <w:szCs w:val="24"/>
        </w:rPr>
        <w:t>。</w:t>
      </w:r>
    </w:p>
    <w:p w:rsidR="008C7F94" w:rsidRPr="00F0203C" w:rsidRDefault="00356837" w:rsidP="00F0203C">
      <w:pPr>
        <w:spacing w:after="375" w:line="360" w:lineRule="auto"/>
        <w:ind w:left="270"/>
        <w:rPr>
          <w:rFonts w:ascii="Times New Roman" w:eastAsia="PMingLiU" w:hAnsi="Times New Roman" w:cs="Times New Roman"/>
          <w:sz w:val="24"/>
          <w:szCs w:val="24"/>
        </w:rPr>
      </w:pPr>
      <w:r>
        <w:rPr>
          <w:rFonts w:ascii="Times New Roman" w:eastAsia="PMingLiU" w:hAnsi="Times New Roman" w:cs="Times New Roman" w:hint="eastAsia"/>
          <w:sz w:val="24"/>
          <w:szCs w:val="24"/>
        </w:rPr>
        <w:t>正如</w:t>
      </w:r>
      <w:r>
        <w:rPr>
          <w:rFonts w:ascii="Times New Roman" w:eastAsia="PMingLiU" w:hAnsi="Times New Roman" w:cs="Times New Roman" w:hint="eastAsia"/>
          <w:sz w:val="24"/>
          <w:szCs w:val="24"/>
          <w:lang w:eastAsia="zh-TW"/>
        </w:rPr>
        <w:t>2007</w:t>
      </w:r>
      <w:r>
        <w:rPr>
          <w:rFonts w:ascii="Times New Roman" w:eastAsia="PMingLiU" w:hAnsi="Times New Roman" w:cs="Times New Roman" w:hint="eastAsia"/>
          <w:sz w:val="24"/>
          <w:szCs w:val="24"/>
        </w:rPr>
        <w:t>年，美國弗吉尼亞理工大學槍殺案震驚世界。警方調查發現，兇手趙承熙從高中時代起，就是網絡暴力遊戲愛好者。槍殺案發生後，有人在福克斯電視台發表談話提出，網絡暴力遊戲是一切暴力活動的真凶。</w:t>
      </w:r>
      <w:r w:rsidR="0018192C" w:rsidRPr="00F0203C">
        <w:rPr>
          <w:rStyle w:val="a9"/>
          <w:rFonts w:ascii="Times New Roman" w:eastAsia="PMingLiU" w:hAnsi="Times New Roman" w:cs="Times New Roman"/>
          <w:sz w:val="24"/>
          <w:szCs w:val="24"/>
        </w:rPr>
        <w:footnoteReference w:id="12"/>
      </w:r>
      <w:r>
        <w:rPr>
          <w:rFonts w:ascii="Times New Roman" w:eastAsia="PMingLiU" w:hAnsi="Times New Roman" w:cs="Times New Roman" w:hint="eastAsia"/>
          <w:sz w:val="24"/>
          <w:szCs w:val="24"/>
        </w:rPr>
        <w:t>由此可見，青少年的道德意識弱化後，會給社會滋生許多問題。花蓮門諾醫院身心科主任王迺燕指出，根據臨</w:t>
      </w:r>
      <w:r>
        <w:rPr>
          <w:rFonts w:ascii="Times New Roman" w:eastAsia="PMingLiU" w:hAnsi="Times New Roman" w:cs="Times New Roman" w:hint="eastAsia"/>
          <w:sz w:val="24"/>
          <w:szCs w:val="24"/>
        </w:rPr>
        <w:lastRenderedPageBreak/>
        <w:t>床研究發現，這些疑似出現網路成癮症狀的孩子，往往無法克制上網的慾望，利用上網逃避現實問題，有些孩子無法上網時，甚至會出現暴躁易怒的情緒。</w:t>
      </w:r>
      <w:r w:rsidR="0018192C" w:rsidRPr="00F0203C">
        <w:rPr>
          <w:rStyle w:val="a9"/>
          <w:rFonts w:ascii="Times New Roman" w:eastAsia="PMingLiU" w:hAnsi="Times New Roman" w:cs="Times New Roman"/>
          <w:sz w:val="24"/>
          <w:szCs w:val="24"/>
        </w:rPr>
        <w:footnoteReference w:id="13"/>
      </w:r>
    </w:p>
    <w:p w:rsidR="0018192C" w:rsidRDefault="00356837" w:rsidP="0018192C">
      <w:pPr>
        <w:pStyle w:val="1"/>
        <w:spacing w:line="360" w:lineRule="auto"/>
        <w:rPr>
          <w:rFonts w:ascii="Times New Roman" w:eastAsiaTheme="minorEastAsia" w:hAnsi="Times New Roman" w:cs="Times New Roman"/>
          <w:b/>
          <w:bCs/>
          <w:color w:val="auto"/>
          <w:sz w:val="24"/>
          <w:szCs w:val="24"/>
        </w:rPr>
      </w:pPr>
      <w:r>
        <w:rPr>
          <w:rFonts w:ascii="Times New Roman" w:eastAsiaTheme="minorEastAsia" w:hAnsi="Times New Roman" w:cs="Times New Roman" w:hint="eastAsia"/>
          <w:b/>
          <w:bCs/>
          <w:color w:val="auto"/>
          <w:sz w:val="24"/>
          <w:szCs w:val="24"/>
        </w:rPr>
        <w:t>如何牧養青少年</w:t>
      </w:r>
    </w:p>
    <w:p w:rsidR="002217C0" w:rsidRPr="0018192C" w:rsidRDefault="00356837" w:rsidP="0018192C">
      <w:pPr>
        <w:pStyle w:val="1"/>
        <w:spacing w:line="360" w:lineRule="auto"/>
        <w:rPr>
          <w:rFonts w:ascii="Times New Roman" w:eastAsiaTheme="minorEastAsia" w:hAnsi="Times New Roman" w:cs="Times New Roman"/>
          <w:b/>
          <w:bCs/>
          <w:color w:val="auto"/>
          <w:sz w:val="24"/>
          <w:szCs w:val="24"/>
        </w:rPr>
      </w:pPr>
      <w:r>
        <w:rPr>
          <w:rFonts w:ascii="Times New Roman" w:eastAsiaTheme="minorEastAsia" w:hAnsi="Times New Roman" w:cs="Times New Roman" w:hint="eastAsia"/>
          <w:b/>
          <w:bCs/>
          <w:color w:val="auto"/>
          <w:sz w:val="24"/>
          <w:szCs w:val="24"/>
        </w:rPr>
        <w:t>先瞭解為何沈迷手機</w:t>
      </w:r>
    </w:p>
    <w:p w:rsidR="006B1987" w:rsidRPr="00F0203C" w:rsidRDefault="00356837" w:rsidP="0018192C">
      <w:pPr>
        <w:spacing w:line="360" w:lineRule="auto"/>
        <w:ind w:firstLineChars="200" w:firstLine="480"/>
        <w:rPr>
          <w:rFonts w:ascii="Times New Roman" w:eastAsia="PMingLiU" w:hAnsi="Times New Roman" w:cs="Times New Roman"/>
          <w:sz w:val="24"/>
          <w:szCs w:val="24"/>
        </w:rPr>
      </w:pPr>
      <w:r>
        <w:rPr>
          <w:rFonts w:ascii="Times New Roman" w:eastAsia="PMingLiU" w:hAnsi="Times New Roman" w:cs="Times New Roman" w:hint="eastAsia"/>
          <w:sz w:val="24"/>
          <w:szCs w:val="24"/>
        </w:rPr>
        <w:t>在高科技蓬勃的社會，要牧養錯綜複雜又受網際網絡影響的</w:t>
      </w:r>
      <w:r>
        <w:rPr>
          <w:rFonts w:ascii="Times New Roman" w:eastAsia="PMingLiU" w:hAnsi="Times New Roman" w:cs="Times New Roman" w:hint="eastAsia"/>
          <w:sz w:val="24"/>
          <w:szCs w:val="24"/>
          <w:lang w:eastAsia="zh-TW"/>
        </w:rPr>
        <w:t>e</w:t>
      </w:r>
      <w:r>
        <w:rPr>
          <w:rFonts w:ascii="Times New Roman" w:eastAsia="PMingLiU" w:hAnsi="Times New Roman" w:cs="Times New Roman" w:hint="eastAsia"/>
          <w:sz w:val="24"/>
          <w:szCs w:val="24"/>
        </w:rPr>
        <w:t>時代青少年極其挑戰。本人認為，牧養之先當思考，青少年為何那麼熱愛手機？什麼導致青少年淪陷沈迷手機不能自拔的原因。青少年狂歡手機風潮，顯然手機有很強和很吸引人的魅力，它足以滿足青少年內況的需求。以至視線以外的趣味事都無法再勾起他們的注意力！牧者要從一手握機的表面問題，找出或診斷出青少年真正內心面對的問題和需求，唯有找到他們問題背後的根源，才能給與牧養的處方。</w:t>
      </w:r>
    </w:p>
    <w:p w:rsidR="001F5264" w:rsidRPr="00F0203C" w:rsidRDefault="00356837" w:rsidP="0018192C">
      <w:pPr>
        <w:spacing w:line="360" w:lineRule="auto"/>
        <w:ind w:firstLineChars="200" w:firstLine="480"/>
        <w:rPr>
          <w:rFonts w:ascii="Times New Roman" w:eastAsia="PMingLiU" w:hAnsi="Times New Roman" w:cs="Times New Roman"/>
          <w:sz w:val="24"/>
          <w:szCs w:val="24"/>
        </w:rPr>
      </w:pPr>
      <w:r>
        <w:rPr>
          <w:rFonts w:ascii="Times New Roman" w:eastAsia="PMingLiU" w:hAnsi="Times New Roman" w:cs="Times New Roman" w:hint="eastAsia"/>
          <w:sz w:val="24"/>
          <w:szCs w:val="24"/>
        </w:rPr>
        <w:t>本人從接觸沈迷手機的個案發現。他們沈迷的因素常與心理情緒有關。我國由於政府一度執行消費稅政策，加上國家經濟發展低迷，通脹膨貨，父母因經濟壓力，都早出夜歸。兒女不是給公公奶奶照顧，就是把孩子送到安親班。傍晚才接孩子回家。家長因工作忙碌後，回到家已經精疲力竭，減低了與孩子溝通的優質甚至乎沒時間陪伴他們。孩子多般孤獨感</w:t>
      </w:r>
      <w:r>
        <w:rPr>
          <w:rFonts w:ascii="Times New Roman" w:eastAsia="PMingLiU" w:hAnsi="Times New Roman" w:cs="Times New Roman" w:hint="eastAsia"/>
          <w:sz w:val="24"/>
          <w:szCs w:val="24"/>
          <w:lang w:eastAsia="zh-TW"/>
        </w:rPr>
        <w:t xml:space="preserve">, </w:t>
      </w:r>
      <w:r>
        <w:rPr>
          <w:rFonts w:ascii="Times New Roman" w:eastAsia="PMingLiU" w:hAnsi="Times New Roman" w:cs="Times New Roman" w:hint="eastAsia"/>
          <w:sz w:val="24"/>
          <w:szCs w:val="24"/>
        </w:rPr>
        <w:t>尤其是現在的父母生樣不多，有的只生一個。因此獨生子女</w:t>
      </w:r>
      <w:r>
        <w:rPr>
          <w:rFonts w:ascii="Times New Roman" w:eastAsia="PMingLiU" w:hAnsi="Times New Roman" w:cs="Times New Roman" w:hint="eastAsia"/>
          <w:sz w:val="24"/>
          <w:szCs w:val="24"/>
          <w:lang w:eastAsia="zh-TW"/>
        </w:rPr>
        <w:t xml:space="preserve"> </w:t>
      </w:r>
      <w:r>
        <w:rPr>
          <w:rFonts w:ascii="Times New Roman" w:eastAsia="PMingLiU" w:hAnsi="Times New Roman" w:cs="Times New Roman" w:hint="eastAsia"/>
          <w:sz w:val="24"/>
          <w:szCs w:val="24"/>
        </w:rPr>
        <w:t>缺少了玩伴</w:t>
      </w:r>
      <w:r>
        <w:rPr>
          <w:rFonts w:ascii="Times New Roman" w:eastAsia="PMingLiU" w:hAnsi="Times New Roman" w:cs="Times New Roman" w:hint="eastAsia"/>
          <w:sz w:val="24"/>
          <w:szCs w:val="24"/>
          <w:lang w:eastAsia="zh-TW"/>
        </w:rPr>
        <w:t xml:space="preserve">, </w:t>
      </w:r>
      <w:r>
        <w:rPr>
          <w:rFonts w:ascii="Times New Roman" w:eastAsia="PMingLiU" w:hAnsi="Times New Roman" w:cs="Times New Roman" w:hint="eastAsia"/>
          <w:sz w:val="24"/>
          <w:szCs w:val="24"/>
        </w:rPr>
        <w:t>又缺乏父母的陪伴和關心。一旦在孤獨中接觸了手機</w:t>
      </w:r>
      <w:r>
        <w:rPr>
          <w:rFonts w:ascii="Times New Roman" w:eastAsia="PMingLiU" w:hAnsi="Times New Roman" w:cs="Times New Roman" w:hint="eastAsia"/>
          <w:sz w:val="24"/>
          <w:szCs w:val="24"/>
          <w:lang w:eastAsia="zh-TW"/>
        </w:rPr>
        <w:t xml:space="preserve"> </w:t>
      </w:r>
      <w:r>
        <w:rPr>
          <w:rFonts w:ascii="Times New Roman" w:eastAsia="PMingLiU" w:hAnsi="Times New Roman" w:cs="Times New Roman" w:hint="eastAsia"/>
          <w:sz w:val="24"/>
          <w:szCs w:val="24"/>
        </w:rPr>
        <w:t>，各樣資訊，網絡遊戲不僅可以幫助他們打發時間</w:t>
      </w:r>
      <w:r>
        <w:rPr>
          <w:rFonts w:ascii="Times New Roman" w:eastAsia="PMingLiU" w:hAnsi="Times New Roman" w:cs="Times New Roman" w:hint="eastAsia"/>
          <w:sz w:val="24"/>
          <w:szCs w:val="24"/>
          <w:lang w:eastAsia="zh-TW"/>
        </w:rPr>
        <w:t xml:space="preserve">, </w:t>
      </w:r>
      <w:r>
        <w:rPr>
          <w:rFonts w:ascii="Times New Roman" w:eastAsia="PMingLiU" w:hAnsi="Times New Roman" w:cs="Times New Roman" w:hint="eastAsia"/>
          <w:sz w:val="24"/>
          <w:szCs w:val="24"/>
        </w:rPr>
        <w:t>還可以網上交到不少朋友，增加了刺激感</w:t>
      </w:r>
      <w:r>
        <w:rPr>
          <w:rFonts w:ascii="Times New Roman" w:eastAsia="PMingLiU" w:hAnsi="Times New Roman" w:cs="Times New Roman" w:hint="eastAsia"/>
          <w:sz w:val="24"/>
          <w:szCs w:val="24"/>
          <w:lang w:eastAsia="zh-TW"/>
        </w:rPr>
        <w:t xml:space="preserve"> </w:t>
      </w:r>
      <w:r>
        <w:rPr>
          <w:rFonts w:ascii="Times New Roman" w:eastAsia="PMingLiU" w:hAnsi="Times New Roman" w:cs="Times New Roman" w:hint="eastAsia"/>
          <w:sz w:val="24"/>
          <w:szCs w:val="24"/>
        </w:rPr>
        <w:t>和減低了孤獨感。加上枯燥乏味的課業和學習壓力、手機網游或遊戲成為他們的解壓方法具新鮮、緊張、驚險、刺激</w:t>
      </w:r>
      <w:r>
        <w:rPr>
          <w:rFonts w:ascii="Times New Roman" w:eastAsia="PMingLiU" w:hAnsi="Times New Roman" w:cs="Times New Roman" w:hint="eastAsia"/>
          <w:sz w:val="24"/>
          <w:szCs w:val="24"/>
          <w:lang w:eastAsia="zh-TW"/>
        </w:rPr>
        <w:t xml:space="preserve">, </w:t>
      </w:r>
      <w:r>
        <w:rPr>
          <w:rFonts w:ascii="Times New Roman" w:eastAsia="PMingLiU" w:hAnsi="Times New Roman" w:cs="Times New Roman" w:hint="eastAsia"/>
          <w:sz w:val="24"/>
          <w:szCs w:val="24"/>
        </w:rPr>
        <w:t>吸引和疏導情緒，甚至可以任性在遊戲中</w:t>
      </w:r>
      <w:r>
        <w:rPr>
          <w:rFonts w:ascii="Times New Roman" w:eastAsia="PMingLiU" w:hAnsi="Times New Roman" w:cs="Times New Roman" w:hint="eastAsia"/>
          <w:sz w:val="24"/>
          <w:szCs w:val="24"/>
          <w:lang w:eastAsia="zh-TW"/>
        </w:rPr>
        <w:t xml:space="preserve"> </w:t>
      </w:r>
      <w:r>
        <w:rPr>
          <w:rFonts w:ascii="Times New Roman" w:eastAsia="PMingLiU" w:hAnsi="Times New Roman" w:cs="Times New Roman" w:hint="eastAsia"/>
          <w:sz w:val="24"/>
          <w:szCs w:val="24"/>
        </w:rPr>
        <w:t>想幹什麼就幹什麼</w:t>
      </w:r>
      <w:r>
        <w:rPr>
          <w:rFonts w:ascii="Times New Roman" w:eastAsia="PMingLiU" w:hAnsi="Times New Roman" w:cs="Times New Roman" w:hint="eastAsia"/>
          <w:sz w:val="24"/>
          <w:szCs w:val="24"/>
          <w:lang w:eastAsia="zh-TW"/>
        </w:rPr>
        <w:t xml:space="preserve">, </w:t>
      </w:r>
      <w:r>
        <w:rPr>
          <w:rFonts w:ascii="Times New Roman" w:eastAsia="PMingLiU" w:hAnsi="Times New Roman" w:cs="Times New Roman" w:hint="eastAsia"/>
          <w:sz w:val="24"/>
          <w:szCs w:val="24"/>
        </w:rPr>
        <w:t>無需承擔任何後果，更無拘無束。貧庸中的孩子在現實中，在學校被懲罰，學習方法不當，在學業挫敗，受欺負，自卑，</w:t>
      </w:r>
      <w:r w:rsidR="0018192C" w:rsidRPr="00F0203C">
        <w:rPr>
          <w:rStyle w:val="a9"/>
          <w:rFonts w:ascii="Times New Roman" w:eastAsia="PMingLiU" w:hAnsi="Times New Roman" w:cs="Times New Roman"/>
          <w:sz w:val="24"/>
          <w:szCs w:val="24"/>
        </w:rPr>
        <w:footnoteReference w:id="14"/>
      </w:r>
      <w:r>
        <w:rPr>
          <w:rFonts w:ascii="Times New Roman" w:eastAsia="PMingLiU" w:hAnsi="Times New Roman" w:cs="Times New Roman" w:hint="eastAsia"/>
          <w:sz w:val="24"/>
          <w:szCs w:val="24"/>
        </w:rPr>
        <w:t>在虛擬的網絡遊戲獲得了成就感、認同感和自我實現感。因此他們沈醉在虛幻的網絡逃避現實，在遊戲中重拾自信心以及找回失落的自尊心。</w:t>
      </w:r>
    </w:p>
    <w:p w:rsidR="002217C0" w:rsidRPr="00F0203C" w:rsidRDefault="002217C0" w:rsidP="00F0203C">
      <w:pPr>
        <w:pStyle w:val="2"/>
        <w:spacing w:line="360" w:lineRule="auto"/>
        <w:rPr>
          <w:rFonts w:eastAsia="PMingLiU"/>
          <w:sz w:val="24"/>
          <w:szCs w:val="24"/>
        </w:rPr>
      </w:pPr>
      <w:r w:rsidRPr="00F0203C">
        <w:rPr>
          <w:rFonts w:eastAsia="PMingLiU"/>
          <w:sz w:val="24"/>
          <w:szCs w:val="24"/>
        </w:rPr>
        <w:t>父母</w:t>
      </w:r>
      <w:r w:rsidR="00CD4084" w:rsidRPr="00F0203C">
        <w:rPr>
          <w:rFonts w:eastAsia="PMingLiU"/>
          <w:sz w:val="24"/>
          <w:szCs w:val="24"/>
        </w:rPr>
        <w:t>参与挽回</w:t>
      </w:r>
      <w:r w:rsidRPr="00F0203C">
        <w:rPr>
          <w:rFonts w:eastAsia="PMingLiU"/>
          <w:sz w:val="24"/>
          <w:szCs w:val="24"/>
        </w:rPr>
        <w:t>的责任</w:t>
      </w:r>
    </w:p>
    <w:p w:rsidR="00392650" w:rsidRPr="00F0203C" w:rsidRDefault="00356837" w:rsidP="0018192C">
      <w:pPr>
        <w:spacing w:line="360" w:lineRule="auto"/>
        <w:ind w:firstLineChars="200" w:firstLine="480"/>
        <w:rPr>
          <w:rFonts w:ascii="Times New Roman" w:eastAsia="PMingLiU" w:hAnsi="Times New Roman" w:cs="Times New Roman"/>
          <w:sz w:val="24"/>
          <w:szCs w:val="24"/>
        </w:rPr>
      </w:pPr>
      <w:r>
        <w:rPr>
          <w:rFonts w:ascii="Times New Roman" w:eastAsia="PMingLiU" w:hAnsi="Times New Roman" w:cs="Times New Roman" w:hint="eastAsia"/>
          <w:sz w:val="24"/>
          <w:szCs w:val="24"/>
        </w:rPr>
        <w:lastRenderedPageBreak/>
        <w:t>本人極贊同馬可德夫里斯的建議：「持久有效的青少年事工的一大秘訣，乃是尋找各種方法，以教會這延申基督徒大家庭的豐富承托，鞏固各個核心家庭，並且讓這兩組對青少年深具形塑力量的家庭攜手合作，引導青少年人邁向成熟成人信徒的階段。」</w:t>
      </w:r>
      <w:r w:rsidR="0018192C" w:rsidRPr="00F0203C">
        <w:rPr>
          <w:rStyle w:val="a9"/>
          <w:rFonts w:ascii="Times New Roman" w:eastAsia="PMingLiU" w:hAnsi="Times New Roman" w:cs="Times New Roman"/>
          <w:sz w:val="24"/>
          <w:szCs w:val="24"/>
        </w:rPr>
        <w:footnoteReference w:id="15"/>
      </w:r>
      <w:r>
        <w:rPr>
          <w:rFonts w:ascii="Times New Roman" w:eastAsia="PMingLiU" w:hAnsi="Times New Roman" w:cs="Times New Roman" w:hint="eastAsia"/>
          <w:sz w:val="24"/>
          <w:szCs w:val="24"/>
        </w:rPr>
        <w:t>要輓回低頭族，牧養實在需要雙管齊下關切沈迷手機的孩子，和父母。牧者可以透過講座，約談，輔助父母在態度，思想，行動對兒女作出調整和更新。</w:t>
      </w:r>
    </w:p>
    <w:p w:rsidR="00816E00" w:rsidRPr="00F0203C" w:rsidRDefault="00356837" w:rsidP="00F0203C">
      <w:pPr>
        <w:pStyle w:val="3"/>
        <w:spacing w:line="360" w:lineRule="auto"/>
        <w:rPr>
          <w:rFonts w:ascii="Times New Roman" w:eastAsia="PMingLiU" w:hAnsi="Times New Roman" w:cs="Times New Roman"/>
          <w:sz w:val="24"/>
          <w:szCs w:val="24"/>
        </w:rPr>
      </w:pPr>
      <w:r>
        <w:rPr>
          <w:rFonts w:ascii="Times New Roman" w:eastAsia="PMingLiU" w:hAnsi="Times New Roman" w:cs="Times New Roman" w:hint="eastAsia"/>
          <w:sz w:val="24"/>
          <w:szCs w:val="24"/>
        </w:rPr>
        <w:t>認識年輕人的網絡文化</w:t>
      </w:r>
    </w:p>
    <w:p w:rsidR="0038332F" w:rsidRPr="00F0203C" w:rsidRDefault="00356837" w:rsidP="0018192C">
      <w:pPr>
        <w:pStyle w:val="a3"/>
        <w:spacing w:line="360" w:lineRule="auto"/>
        <w:ind w:left="0" w:firstLineChars="200" w:firstLine="480"/>
        <w:rPr>
          <w:rFonts w:ascii="Times New Roman" w:eastAsia="PMingLiU" w:hAnsi="Times New Roman" w:cs="Times New Roman"/>
          <w:sz w:val="24"/>
          <w:szCs w:val="24"/>
        </w:rPr>
      </w:pPr>
      <w:r>
        <w:rPr>
          <w:rFonts w:ascii="Times New Roman" w:eastAsia="PMingLiU" w:hAnsi="Times New Roman" w:cs="Times New Roman" w:hint="eastAsia"/>
          <w:sz w:val="24"/>
          <w:szCs w:val="24"/>
        </w:rPr>
        <w:t>家長與兒女的教育，學習方式因不同的年代，資訊科技的發達，彼此一定因不同距離</w:t>
      </w:r>
      <w:r>
        <w:rPr>
          <w:rFonts w:ascii="Times New Roman" w:eastAsia="PMingLiU" w:hAnsi="Times New Roman" w:cs="Times New Roman" w:hint="eastAsia"/>
          <w:sz w:val="24"/>
          <w:szCs w:val="24"/>
          <w:lang w:eastAsia="zh-TW"/>
        </w:rPr>
        <w:t>/</w:t>
      </w:r>
      <w:r>
        <w:rPr>
          <w:rFonts w:ascii="Times New Roman" w:eastAsia="PMingLiU" w:hAnsi="Times New Roman" w:cs="Times New Roman" w:hint="eastAsia"/>
          <w:sz w:val="24"/>
          <w:szCs w:val="24"/>
        </w:rPr>
        <w:t>程度的落差形成代溝。因此，家長需要認識互聯網的吸引力，學習電腦和上網，以便拉近與兒女的關係，和映照共同的溝通話題。家長積極或正面的參與家長教師會，或社會，報社，服務機構，教會專為家長舉辦的專題，工作坊，研討會。透過各種不同的知識管道認識青少年在網絡文化正面或負面的影響。</w:t>
      </w:r>
    </w:p>
    <w:p w:rsidR="00CC5266" w:rsidRPr="00F0203C" w:rsidRDefault="0038332F" w:rsidP="00F0203C">
      <w:pPr>
        <w:pStyle w:val="a3"/>
        <w:numPr>
          <w:ilvl w:val="0"/>
          <w:numId w:val="16"/>
        </w:numPr>
        <w:spacing w:line="360" w:lineRule="auto"/>
        <w:rPr>
          <w:rFonts w:ascii="Times New Roman" w:eastAsia="PMingLiU" w:hAnsi="Times New Roman" w:cs="Times New Roman"/>
          <w:b/>
          <w:sz w:val="24"/>
          <w:szCs w:val="24"/>
        </w:rPr>
      </w:pPr>
      <w:r w:rsidRPr="00F0203C">
        <w:rPr>
          <w:rFonts w:ascii="Times New Roman" w:eastAsia="PMingLiU" w:hAnsi="Times New Roman" w:cs="Times New Roman"/>
          <w:b/>
          <w:sz w:val="24"/>
          <w:szCs w:val="24"/>
        </w:rPr>
        <w:t>肯定儿女</w:t>
      </w:r>
    </w:p>
    <w:p w:rsidR="00670D59" w:rsidRPr="00F0203C" w:rsidRDefault="00356837" w:rsidP="00F0203C">
      <w:pPr>
        <w:pStyle w:val="a3"/>
        <w:spacing w:line="360" w:lineRule="auto"/>
        <w:rPr>
          <w:rFonts w:ascii="Times New Roman" w:eastAsia="PMingLiU" w:hAnsi="Times New Roman" w:cs="Times New Roman"/>
          <w:sz w:val="24"/>
          <w:szCs w:val="24"/>
        </w:rPr>
      </w:pPr>
      <w:r>
        <w:rPr>
          <w:rFonts w:ascii="Times New Roman" w:eastAsia="PMingLiU" w:hAnsi="Times New Roman" w:cs="Times New Roman" w:hint="eastAsia"/>
          <w:sz w:val="24"/>
          <w:szCs w:val="24"/>
        </w:rPr>
        <w:t>家長自己要以身作則</w:t>
      </w:r>
      <w:r>
        <w:rPr>
          <w:rFonts w:ascii="Times New Roman" w:eastAsia="PMingLiU" w:hAnsi="Times New Roman" w:cs="Times New Roman" w:hint="eastAsia"/>
          <w:sz w:val="24"/>
          <w:szCs w:val="24"/>
          <w:lang w:eastAsia="zh-TW"/>
        </w:rPr>
        <w:t>,</w:t>
      </w:r>
      <w:r>
        <w:rPr>
          <w:rFonts w:ascii="Times New Roman" w:eastAsia="PMingLiU" w:hAnsi="Times New Roman" w:cs="Times New Roman" w:hint="eastAsia"/>
          <w:sz w:val="24"/>
          <w:szCs w:val="24"/>
        </w:rPr>
        <w:t>不打遊戲或少打遊戲</w:t>
      </w:r>
      <w:r>
        <w:rPr>
          <w:rFonts w:ascii="Times New Roman" w:eastAsia="PMingLiU" w:hAnsi="Times New Roman" w:cs="Times New Roman" w:hint="eastAsia"/>
          <w:sz w:val="24"/>
          <w:szCs w:val="24"/>
          <w:lang w:eastAsia="zh-TW"/>
        </w:rPr>
        <w:t>,</w:t>
      </w:r>
      <w:r>
        <w:rPr>
          <w:rFonts w:ascii="Times New Roman" w:eastAsia="PMingLiU" w:hAnsi="Times New Roman" w:cs="Times New Roman" w:hint="eastAsia"/>
          <w:sz w:val="24"/>
          <w:szCs w:val="24"/>
        </w:rPr>
        <w:t>為孩子做好表率。同時</w:t>
      </w:r>
      <w:r>
        <w:rPr>
          <w:rFonts w:ascii="Times New Roman" w:eastAsia="PMingLiU" w:hAnsi="Times New Roman" w:cs="Times New Roman" w:hint="eastAsia"/>
          <w:sz w:val="24"/>
          <w:szCs w:val="24"/>
          <w:lang w:eastAsia="zh-TW"/>
        </w:rPr>
        <w:t>,</w:t>
      </w:r>
      <w:r>
        <w:rPr>
          <w:rFonts w:ascii="Times New Roman" w:eastAsia="PMingLiU" w:hAnsi="Times New Roman" w:cs="Times New Roman" w:hint="eastAsia"/>
          <w:sz w:val="24"/>
          <w:szCs w:val="24"/>
        </w:rPr>
        <w:t>家長要多給孩子以正面肯定、認同與激勵。當兒女做得對和把事辦好或表現了一些好的人格特質</w:t>
      </w:r>
      <w:r>
        <w:rPr>
          <w:rFonts w:ascii="Times New Roman" w:eastAsia="PMingLiU" w:hAnsi="Times New Roman" w:cs="Times New Roman" w:hint="eastAsia"/>
          <w:sz w:val="24"/>
          <w:szCs w:val="24"/>
          <w:lang w:eastAsia="zh-TW"/>
        </w:rPr>
        <w:t>/</w:t>
      </w:r>
      <w:r>
        <w:rPr>
          <w:rFonts w:ascii="Times New Roman" w:eastAsia="PMingLiU" w:hAnsi="Times New Roman" w:cs="Times New Roman" w:hint="eastAsia"/>
          <w:sz w:val="24"/>
          <w:szCs w:val="24"/>
        </w:rPr>
        <w:t>好品格，父母要學習不吝嗇，給予兒女讚賞和肯定、正確看待孩子的考試成績</w:t>
      </w:r>
      <w:r>
        <w:rPr>
          <w:rFonts w:ascii="Times New Roman" w:eastAsia="PMingLiU" w:hAnsi="Times New Roman" w:cs="Times New Roman" w:hint="eastAsia"/>
          <w:sz w:val="24"/>
          <w:szCs w:val="24"/>
          <w:lang w:eastAsia="zh-TW"/>
        </w:rPr>
        <w:t>,</w:t>
      </w:r>
      <w:r>
        <w:rPr>
          <w:rFonts w:ascii="Times New Roman" w:eastAsia="PMingLiU" w:hAnsi="Times New Roman" w:cs="Times New Roman" w:hint="eastAsia"/>
          <w:sz w:val="24"/>
          <w:szCs w:val="24"/>
        </w:rPr>
        <w:t>使他們建立學習上的自信心</w:t>
      </w:r>
      <w:r>
        <w:rPr>
          <w:rFonts w:ascii="Times New Roman" w:eastAsia="PMingLiU" w:hAnsi="Times New Roman" w:cs="Times New Roman" w:hint="eastAsia"/>
          <w:sz w:val="24"/>
          <w:szCs w:val="24"/>
          <w:lang w:eastAsia="zh-TW"/>
        </w:rPr>
        <w:t>,</w:t>
      </w:r>
      <w:r>
        <w:rPr>
          <w:rFonts w:ascii="Times New Roman" w:eastAsia="PMingLiU" w:hAnsi="Times New Roman" w:cs="Times New Roman" w:hint="eastAsia"/>
          <w:sz w:val="24"/>
          <w:szCs w:val="24"/>
        </w:rPr>
        <w:t>避免讓孩子產生逃避學習的挫折性心理。當父母多關懷和肯定兒女的決心和支持會成為改變他們重要力量。</w:t>
      </w:r>
    </w:p>
    <w:p w:rsidR="00816E00" w:rsidRPr="00F0203C" w:rsidRDefault="00356837" w:rsidP="00F0203C">
      <w:pPr>
        <w:pStyle w:val="a3"/>
        <w:numPr>
          <w:ilvl w:val="0"/>
          <w:numId w:val="16"/>
        </w:numPr>
        <w:spacing w:line="360" w:lineRule="auto"/>
        <w:rPr>
          <w:rFonts w:ascii="Times New Roman" w:eastAsia="PMingLiU" w:hAnsi="Times New Roman" w:cs="Times New Roman"/>
          <w:b/>
          <w:sz w:val="24"/>
          <w:szCs w:val="24"/>
        </w:rPr>
      </w:pPr>
      <w:r>
        <w:rPr>
          <w:rFonts w:ascii="Times New Roman" w:eastAsia="PMingLiU" w:hAnsi="Times New Roman" w:cs="Times New Roman" w:hint="eastAsia"/>
          <w:b/>
          <w:sz w:val="24"/>
          <w:szCs w:val="24"/>
        </w:rPr>
        <w:t>進行雙向溝通</w:t>
      </w:r>
    </w:p>
    <w:p w:rsidR="00CC5266" w:rsidRPr="00F0203C" w:rsidRDefault="00356837" w:rsidP="00F0203C">
      <w:pPr>
        <w:pStyle w:val="a3"/>
        <w:shd w:val="clear" w:color="auto" w:fill="FFFFFF"/>
        <w:spacing w:after="0" w:line="360" w:lineRule="auto"/>
        <w:textAlignment w:val="baseline"/>
        <w:rPr>
          <w:rFonts w:ascii="Times New Roman" w:eastAsia="PMingLiU" w:hAnsi="Times New Roman" w:cs="Times New Roman"/>
          <w:sz w:val="24"/>
          <w:szCs w:val="24"/>
        </w:rPr>
      </w:pPr>
      <w:r>
        <w:rPr>
          <w:rFonts w:ascii="Times New Roman" w:eastAsia="PMingLiU" w:hAnsi="Times New Roman" w:cs="Times New Roman" w:hint="eastAsia"/>
          <w:sz w:val="24"/>
          <w:szCs w:val="24"/>
        </w:rPr>
        <w:t>當兒女從小學升去中學正是他們的青春和叛逆期。他們正離開兒童階段邁向成年期，常有自己的想法，觀點和不容易順服。家長需要更多愛心，耐心和放下身段，成為他們的朋友。以傾聽，瞭解他們的感受，代替說教方式。很多時候孩子在情感，心靈上與父母退縮，是缺乏父母的愛，關懷，瞭解，溝通。青少年需要有溫暖的家作為基礎來支持他們走向外面的世界。</w:t>
      </w:r>
      <w:r w:rsidR="0018192C" w:rsidRPr="00F0203C">
        <w:rPr>
          <w:rStyle w:val="a9"/>
          <w:rFonts w:ascii="Times New Roman" w:eastAsia="PMingLiU" w:hAnsi="Times New Roman" w:cs="Times New Roman"/>
          <w:sz w:val="24"/>
          <w:szCs w:val="24"/>
        </w:rPr>
        <w:footnoteReference w:id="16"/>
      </w:r>
      <w:r>
        <w:rPr>
          <w:rFonts w:ascii="Times New Roman" w:eastAsia="PMingLiU" w:hAnsi="Times New Roman" w:cs="Times New Roman" w:hint="eastAsia"/>
          <w:sz w:val="24"/>
          <w:szCs w:val="24"/>
        </w:rPr>
        <w:t>父母要把握與孩子連結，溝通，並多製造機會與兒女傾談有關上網，網絡的事宜，教育孩子正確認識網絡遊戲，以映照雙向溝通，當有商有量的交換意見，除了會贏得兒女對父母有更多的尊重和聽從。當兒女遇到困難有意思要解決問題，他們會回到父</w:t>
      </w:r>
      <w:r>
        <w:rPr>
          <w:rFonts w:ascii="Times New Roman" w:eastAsia="PMingLiU" w:hAnsi="Times New Roman" w:cs="Times New Roman" w:hint="eastAsia"/>
          <w:sz w:val="24"/>
          <w:szCs w:val="24"/>
        </w:rPr>
        <w:lastRenderedPageBreak/>
        <w:t>母身邊。在自制能力和智力尚未發展成熟和，因父母正面的引導，還有助於把兒女從虛擬的網絡世界拉回正途。</w:t>
      </w:r>
    </w:p>
    <w:p w:rsidR="00F46C61" w:rsidRPr="00F0203C" w:rsidRDefault="00356837" w:rsidP="00F0203C">
      <w:pPr>
        <w:pStyle w:val="a3"/>
        <w:numPr>
          <w:ilvl w:val="0"/>
          <w:numId w:val="16"/>
        </w:numPr>
        <w:shd w:val="clear" w:color="auto" w:fill="FFFFFF"/>
        <w:spacing w:after="0" w:line="360" w:lineRule="auto"/>
        <w:textAlignment w:val="baseline"/>
        <w:rPr>
          <w:rFonts w:ascii="Times New Roman" w:eastAsia="PMingLiU" w:hAnsi="Times New Roman" w:cs="Times New Roman"/>
          <w:b/>
          <w:sz w:val="24"/>
          <w:szCs w:val="24"/>
        </w:rPr>
      </w:pPr>
      <w:r w:rsidRPr="00356837">
        <w:rPr>
          <w:rFonts w:ascii="Times New Roman" w:eastAsia="PMingLiU" w:hAnsi="Times New Roman" w:cs="Times New Roman" w:hint="eastAsia"/>
          <w:b/>
          <w:bCs/>
          <w:sz w:val="24"/>
          <w:szCs w:val="24"/>
        </w:rPr>
        <w:t>助兒女規劃時間</w:t>
      </w:r>
      <w:r w:rsidR="00BE4901" w:rsidRPr="00356837">
        <w:rPr>
          <w:rFonts w:ascii="Times New Roman" w:eastAsia="PMingLiU" w:hAnsi="Times New Roman" w:cs="Times New Roman"/>
          <w:b/>
          <w:bCs/>
          <w:sz w:val="24"/>
          <w:szCs w:val="24"/>
        </w:rPr>
        <w:br/>
      </w:r>
      <w:r w:rsidRPr="00356837">
        <w:rPr>
          <w:rFonts w:ascii="Times New Roman" w:eastAsia="PMingLiU" w:hAnsi="Times New Roman" w:cs="Times New Roman" w:hint="eastAsia"/>
          <w:bCs/>
          <w:sz w:val="24"/>
          <w:szCs w:val="24"/>
        </w:rPr>
        <w:t>子女常因學校假期逗留在家的時間過長或無所事事，家長又因工作沒有給與正面的管教和監督，以至他們沈醉上網的高峰，導致網絡沈溺越趨嚴重。因此家長要醒覺的主動幫助兒女在良好的氣氛下，規劃上網和不同類型活動的時間表。</w:t>
      </w:r>
    </w:p>
    <w:p w:rsidR="00F46C61" w:rsidRPr="00356837" w:rsidRDefault="00356837" w:rsidP="00F0203C">
      <w:pPr>
        <w:pStyle w:val="a3"/>
        <w:numPr>
          <w:ilvl w:val="0"/>
          <w:numId w:val="16"/>
        </w:numPr>
        <w:shd w:val="clear" w:color="auto" w:fill="FFFFFF"/>
        <w:adjustRightInd w:val="0"/>
        <w:snapToGrid w:val="0"/>
        <w:spacing w:after="0" w:line="360" w:lineRule="auto"/>
        <w:contextualSpacing w:val="0"/>
        <w:textAlignment w:val="baseline"/>
        <w:rPr>
          <w:rFonts w:ascii="Times New Roman" w:eastAsia="PMingLiU" w:hAnsi="Times New Roman" w:cs="Times New Roman"/>
          <w:b/>
          <w:bCs/>
          <w:sz w:val="24"/>
          <w:szCs w:val="24"/>
        </w:rPr>
      </w:pPr>
      <w:r w:rsidRPr="00356837">
        <w:rPr>
          <w:rFonts w:ascii="Times New Roman" w:eastAsia="PMingLiU" w:hAnsi="Times New Roman" w:cs="Times New Roman" w:hint="eastAsia"/>
          <w:b/>
          <w:bCs/>
          <w:sz w:val="24"/>
          <w:szCs w:val="24"/>
        </w:rPr>
        <w:t>培養子女多方面興趣</w:t>
      </w:r>
    </w:p>
    <w:p w:rsidR="00BE4901" w:rsidRPr="00F0203C" w:rsidRDefault="00356837" w:rsidP="00F0203C">
      <w:pPr>
        <w:pStyle w:val="a3"/>
        <w:shd w:val="clear" w:color="auto" w:fill="FFFFFF"/>
        <w:spacing w:after="0" w:line="360" w:lineRule="auto"/>
        <w:textAlignment w:val="baseline"/>
        <w:rPr>
          <w:rFonts w:ascii="Times New Roman" w:eastAsia="PMingLiU" w:hAnsi="Times New Roman" w:cs="Times New Roman"/>
          <w:sz w:val="24"/>
          <w:szCs w:val="24"/>
        </w:rPr>
      </w:pPr>
      <w:r>
        <w:rPr>
          <w:rFonts w:ascii="Times New Roman" w:eastAsia="PMingLiU" w:hAnsi="Times New Roman" w:cs="Times New Roman" w:hint="eastAsia"/>
          <w:sz w:val="24"/>
          <w:szCs w:val="24"/>
        </w:rPr>
        <w:t>另外，家長要幫助孩子培養多方面、有意義、有價值的興趣愛好。即勸導子女參與校內的課外活動，校外的比賽，或參與社區不同的青少年服務或社會服務，團契，藉不同的活動，興趣班，歷奇活動等。好的活動有益身心，開拓視野，選擇，培育多元智能，豐富生活體驗，強化正常的社交關係，這樣不但能轉移子女對多媒體手機的專注或管制他們上網的「心癮」，同時有助於他們建立多方的自信心和發揮獨特的潛能。</w:t>
      </w:r>
    </w:p>
    <w:p w:rsidR="00356837" w:rsidRDefault="00356837" w:rsidP="00F0203C">
      <w:pPr>
        <w:pStyle w:val="a3"/>
        <w:spacing w:line="360" w:lineRule="auto"/>
        <w:rPr>
          <w:rFonts w:ascii="Times New Roman" w:eastAsia="PMingLiU" w:hAnsi="Times New Roman" w:cs="Times New Roman" w:hint="eastAsia"/>
          <w:sz w:val="24"/>
          <w:szCs w:val="24"/>
          <w:lang w:eastAsia="zh-TW"/>
        </w:rPr>
      </w:pPr>
      <w:r>
        <w:rPr>
          <w:rFonts w:ascii="Times New Roman" w:eastAsia="PMingLiU" w:hAnsi="Times New Roman" w:cs="Times New Roman" w:hint="eastAsia"/>
          <w:sz w:val="24"/>
          <w:szCs w:val="24"/>
          <w:lang w:eastAsia="zh-TW"/>
        </w:rPr>
        <w:t>5)</w:t>
      </w:r>
      <w:r w:rsidRPr="00356837">
        <w:rPr>
          <w:rFonts w:ascii="Times New Roman" w:eastAsia="PMingLiU" w:hAnsi="Times New Roman" w:cs="Times New Roman" w:hint="eastAsia"/>
          <w:b/>
          <w:bCs/>
          <w:sz w:val="24"/>
          <w:szCs w:val="24"/>
        </w:rPr>
        <w:t>撥出時間陪伴兒女</w:t>
      </w:r>
    </w:p>
    <w:p w:rsidR="00356837" w:rsidRDefault="00356837" w:rsidP="00F0203C">
      <w:pPr>
        <w:pStyle w:val="a3"/>
        <w:spacing w:line="360" w:lineRule="auto"/>
        <w:rPr>
          <w:rFonts w:ascii="Times New Roman" w:eastAsia="PMingLiU" w:hAnsi="Times New Roman" w:cs="Times New Roman" w:hint="eastAsia"/>
          <w:sz w:val="24"/>
          <w:szCs w:val="24"/>
          <w:lang w:eastAsia="zh-TW"/>
        </w:rPr>
      </w:pPr>
      <w:r>
        <w:rPr>
          <w:rFonts w:ascii="Times New Roman" w:eastAsia="PMingLiU" w:hAnsi="Times New Roman" w:cs="Times New Roman" w:hint="eastAsia"/>
          <w:sz w:val="24"/>
          <w:szCs w:val="24"/>
        </w:rPr>
        <w:t>許多家長為了給兒女，家庭或自己提供更多物質需求，享受高尚的奢侈品以至耗費太多精力忙於工作，忽略了兒女的內心，精神和心靈素質，以至孤獨感入侵另尋出路。父母應當為自己和兒女建立平衡的生活，眷顧生活的基本需求和心靈素質。播出適當的時間陪伴女兒建設有益身心的共同興趣，共度時光。如：一起看戲、自製</w:t>
      </w:r>
      <w:r>
        <w:rPr>
          <w:rFonts w:ascii="Times New Roman" w:eastAsia="PMingLiU" w:hAnsi="Times New Roman" w:cs="Times New Roman" w:hint="eastAsia"/>
          <w:sz w:val="24"/>
          <w:szCs w:val="24"/>
          <w:lang w:eastAsia="zh-TW"/>
        </w:rPr>
        <w:t>board games</w:t>
      </w:r>
      <w:r>
        <w:rPr>
          <w:rFonts w:ascii="Times New Roman" w:eastAsia="PMingLiU" w:hAnsi="Times New Roman" w:cs="Times New Roman" w:hint="eastAsia"/>
          <w:sz w:val="24"/>
          <w:szCs w:val="24"/>
        </w:rPr>
        <w:t>、旅行、打球、露營等。孩子因父母滿滿的陪伴，成長中可以學習到各種技能，仿效父母的榜樣，受父母的影響也多過外來的影響，對父親和母親的角色有更全面的認識，身心迎向健全的發展。</w:t>
      </w:r>
    </w:p>
    <w:p w:rsidR="00356837" w:rsidRPr="00F0203C" w:rsidRDefault="00356837" w:rsidP="00F0203C">
      <w:pPr>
        <w:pStyle w:val="a3"/>
        <w:spacing w:line="360" w:lineRule="auto"/>
        <w:rPr>
          <w:rFonts w:ascii="Times New Roman" w:eastAsia="PMingLiU" w:hAnsi="Times New Roman" w:cs="Times New Roman"/>
          <w:sz w:val="24"/>
          <w:szCs w:val="24"/>
        </w:rPr>
      </w:pPr>
    </w:p>
    <w:p w:rsidR="00B93A4E" w:rsidRPr="00F0203C" w:rsidRDefault="00B93A4E" w:rsidP="00F0203C">
      <w:pPr>
        <w:shd w:val="clear" w:color="auto" w:fill="FFFFFF"/>
        <w:spacing w:after="0" w:line="360" w:lineRule="auto"/>
        <w:textAlignment w:val="baseline"/>
        <w:rPr>
          <w:rFonts w:ascii="Times New Roman" w:eastAsia="PMingLiU" w:hAnsi="Times New Roman" w:cs="Times New Roman"/>
          <w:sz w:val="24"/>
          <w:szCs w:val="24"/>
        </w:rPr>
      </w:pPr>
    </w:p>
    <w:p w:rsidR="007F1D6B" w:rsidRPr="00F0203C" w:rsidRDefault="00356837" w:rsidP="00F0203C">
      <w:pPr>
        <w:pStyle w:val="3"/>
        <w:spacing w:line="360" w:lineRule="auto"/>
        <w:rPr>
          <w:rFonts w:ascii="Times New Roman" w:eastAsia="PMingLiU" w:hAnsi="Times New Roman" w:cs="Times New Roman"/>
          <w:sz w:val="24"/>
          <w:szCs w:val="24"/>
          <w:shd w:val="clear" w:color="auto" w:fill="FFFFFF"/>
        </w:rPr>
      </w:pPr>
      <w:r>
        <w:rPr>
          <w:rFonts w:ascii="Times New Roman" w:eastAsia="PMingLiU" w:hAnsi="Times New Roman" w:cs="Times New Roman" w:hint="eastAsia"/>
          <w:sz w:val="24"/>
          <w:szCs w:val="24"/>
          <w:shd w:val="clear" w:color="auto" w:fill="FFFFFF"/>
        </w:rPr>
        <w:t>加強團契屬靈餵養</w:t>
      </w:r>
    </w:p>
    <w:p w:rsidR="00356837" w:rsidRDefault="00356837" w:rsidP="00F0203C">
      <w:pPr>
        <w:shd w:val="clear" w:color="auto" w:fill="FFFFFF"/>
        <w:spacing w:after="0" w:line="360" w:lineRule="auto"/>
        <w:ind w:left="360"/>
        <w:textAlignment w:val="baseline"/>
        <w:rPr>
          <w:rFonts w:ascii="Times New Roman" w:eastAsia="PMingLiU" w:hAnsi="Times New Roman" w:cs="Times New Roman" w:hint="eastAsia"/>
          <w:spacing w:val="3"/>
          <w:sz w:val="24"/>
          <w:szCs w:val="24"/>
          <w:shd w:val="clear" w:color="auto" w:fill="FFFFFF"/>
          <w:lang w:val="en-US" w:eastAsia="zh-TW"/>
        </w:rPr>
      </w:pPr>
      <w:r>
        <w:rPr>
          <w:rFonts w:ascii="Times New Roman" w:eastAsia="PMingLiU" w:hAnsi="Times New Roman" w:cs="Times New Roman" w:hint="eastAsia"/>
          <w:spacing w:val="3"/>
          <w:sz w:val="24"/>
          <w:szCs w:val="24"/>
          <w:shd w:val="clear" w:color="auto" w:fill="FFFFFF"/>
          <w:lang w:val="en-US" w:eastAsia="zh-TW"/>
        </w:rPr>
        <w:t>1)</w:t>
      </w:r>
      <w:r>
        <w:rPr>
          <w:rFonts w:ascii="Times New Roman" w:eastAsia="PMingLiU" w:hAnsi="Times New Roman" w:cs="Times New Roman" w:hint="eastAsia"/>
          <w:spacing w:val="3"/>
          <w:sz w:val="24"/>
          <w:szCs w:val="24"/>
          <w:shd w:val="clear" w:color="auto" w:fill="FFFFFF"/>
          <w:lang w:val="en-US" w:eastAsia="zh-TW"/>
        </w:rPr>
        <w:tab/>
      </w:r>
      <w:r>
        <w:rPr>
          <w:rFonts w:ascii="Times New Roman" w:eastAsia="PMingLiU" w:hAnsi="Times New Roman" w:cs="Times New Roman" w:hint="eastAsia"/>
          <w:spacing w:val="3"/>
          <w:sz w:val="24"/>
          <w:szCs w:val="24"/>
          <w:shd w:val="clear" w:color="auto" w:fill="FFFFFF"/>
          <w:lang w:val="en-US"/>
        </w:rPr>
        <w:t>善用多媒體工具</w:t>
      </w:r>
    </w:p>
    <w:p w:rsidR="00356837" w:rsidRDefault="00356837" w:rsidP="00F0203C">
      <w:pPr>
        <w:shd w:val="clear" w:color="auto" w:fill="FFFFFF"/>
        <w:spacing w:after="0" w:line="360" w:lineRule="auto"/>
        <w:ind w:left="360"/>
        <w:textAlignment w:val="baseline"/>
        <w:rPr>
          <w:rFonts w:ascii="Times New Roman" w:eastAsia="PMingLiU" w:hAnsi="Times New Roman" w:cs="Times New Roman" w:hint="eastAsia"/>
          <w:spacing w:val="3"/>
          <w:sz w:val="24"/>
          <w:szCs w:val="24"/>
          <w:shd w:val="clear" w:color="auto" w:fill="FFFFFF"/>
          <w:lang w:val="en-US" w:eastAsia="zh-TW"/>
        </w:rPr>
      </w:pPr>
      <w:r>
        <w:rPr>
          <w:rFonts w:ascii="Times New Roman" w:eastAsia="PMingLiU" w:hAnsi="Times New Roman" w:cs="Times New Roman" w:hint="eastAsia"/>
          <w:spacing w:val="3"/>
          <w:sz w:val="24"/>
          <w:szCs w:val="24"/>
          <w:shd w:val="clear" w:color="auto" w:fill="FFFFFF"/>
          <w:lang w:val="en-US"/>
        </w:rPr>
        <w:t>在</w:t>
      </w:r>
      <w:r>
        <w:rPr>
          <w:rFonts w:ascii="Times New Roman" w:eastAsia="PMingLiU" w:hAnsi="Times New Roman" w:cs="Times New Roman" w:hint="eastAsia"/>
          <w:spacing w:val="3"/>
          <w:sz w:val="24"/>
          <w:szCs w:val="24"/>
          <w:shd w:val="clear" w:color="auto" w:fill="FFFFFF"/>
          <w:lang w:val="en-US" w:eastAsia="zh-TW"/>
        </w:rPr>
        <w:t>e</w:t>
      </w:r>
      <w:r>
        <w:rPr>
          <w:rFonts w:ascii="Times New Roman" w:eastAsia="PMingLiU" w:hAnsi="Times New Roman" w:cs="Times New Roman" w:hint="eastAsia"/>
          <w:spacing w:val="3"/>
          <w:sz w:val="24"/>
          <w:szCs w:val="24"/>
          <w:shd w:val="clear" w:color="auto" w:fill="FFFFFF"/>
          <w:lang w:val="en-US"/>
        </w:rPr>
        <w:t>時代的青少年，他們的閱讀文化已改變和減退。他們在網際網絡的影響，傾向視覺動畫和聽覺學習。因此，牧者當應變環境的風氣改變牧養的方法，在真理</w:t>
      </w:r>
      <w:r>
        <w:rPr>
          <w:rFonts w:ascii="Times New Roman" w:eastAsia="PMingLiU" w:hAnsi="Times New Roman" w:cs="Times New Roman" w:hint="eastAsia"/>
          <w:spacing w:val="3"/>
          <w:sz w:val="24"/>
          <w:szCs w:val="24"/>
          <w:shd w:val="clear" w:color="auto" w:fill="FFFFFF"/>
          <w:lang w:val="en-US"/>
        </w:rPr>
        <w:lastRenderedPageBreak/>
        <w:t>的大前提，用他們學習的能力和溝通的語言方式即採納多媒體投影片、視頻、遊戲、短片製作、圖像設計、攝影與編輯多樣化的方式來牧養。</w:t>
      </w:r>
    </w:p>
    <w:p w:rsidR="00356837" w:rsidRDefault="00356837" w:rsidP="00F0203C">
      <w:pPr>
        <w:shd w:val="clear" w:color="auto" w:fill="FFFFFF"/>
        <w:spacing w:after="0" w:line="360" w:lineRule="auto"/>
        <w:ind w:left="360"/>
        <w:textAlignment w:val="baseline"/>
        <w:rPr>
          <w:rFonts w:ascii="Times New Roman" w:eastAsia="PMingLiU" w:hAnsi="Times New Roman" w:cs="Times New Roman" w:hint="eastAsia"/>
          <w:spacing w:val="3"/>
          <w:sz w:val="24"/>
          <w:szCs w:val="24"/>
          <w:shd w:val="clear" w:color="auto" w:fill="FFFFFF"/>
          <w:lang w:val="en-US" w:eastAsia="zh-TW"/>
        </w:rPr>
      </w:pPr>
      <w:r>
        <w:rPr>
          <w:rFonts w:ascii="Times New Roman" w:eastAsia="PMingLiU" w:hAnsi="Times New Roman" w:cs="Times New Roman" w:hint="eastAsia"/>
          <w:spacing w:val="3"/>
          <w:sz w:val="24"/>
          <w:szCs w:val="24"/>
          <w:shd w:val="clear" w:color="auto" w:fill="FFFFFF"/>
          <w:lang w:val="en-US"/>
        </w:rPr>
        <w:t>由於青少年喜愛在網上尋覓。牧者當善用媒體工具，開班招攬有興趣製作短片的青少年。透過訓練把他們納入教會的宣傳部。請參與者為教會製作要推出的活動宣傳製作。青少年藉此除了掌握科技技能，還有助他們善用時間和使用媒體工具服事主並遠離網癮。</w:t>
      </w:r>
    </w:p>
    <w:p w:rsidR="00356837" w:rsidRDefault="00356837" w:rsidP="00F0203C">
      <w:pPr>
        <w:shd w:val="clear" w:color="auto" w:fill="FFFFFF"/>
        <w:spacing w:after="0" w:line="360" w:lineRule="auto"/>
        <w:ind w:left="360"/>
        <w:textAlignment w:val="baseline"/>
        <w:rPr>
          <w:rFonts w:ascii="Times New Roman" w:eastAsia="PMingLiU" w:hAnsi="Times New Roman" w:cs="Times New Roman" w:hint="eastAsia"/>
          <w:spacing w:val="3"/>
          <w:sz w:val="24"/>
          <w:szCs w:val="24"/>
          <w:shd w:val="clear" w:color="auto" w:fill="FFFFFF"/>
          <w:lang w:val="en-US" w:eastAsia="zh-TW"/>
        </w:rPr>
      </w:pPr>
      <w:r>
        <w:rPr>
          <w:rFonts w:ascii="Times New Roman" w:eastAsia="PMingLiU" w:hAnsi="Times New Roman" w:cs="Times New Roman" w:hint="eastAsia"/>
          <w:spacing w:val="3"/>
          <w:sz w:val="24"/>
          <w:szCs w:val="24"/>
          <w:shd w:val="clear" w:color="auto" w:fill="FFFFFF"/>
          <w:lang w:val="en-US"/>
        </w:rPr>
        <w:t>牧者也可以訓練青少年製作佈道短片，讓更多青少年投入佈道演藝，打開他們創意性樞紐。這些參與能提升他們的佈道熱誠，更積極向朋友藉多媒體佈道短片傳遞福音。</w:t>
      </w:r>
    </w:p>
    <w:p w:rsidR="00356837" w:rsidRPr="00F0203C" w:rsidRDefault="00356837" w:rsidP="00F0203C">
      <w:pPr>
        <w:shd w:val="clear" w:color="auto" w:fill="FFFFFF"/>
        <w:spacing w:after="0" w:line="360" w:lineRule="auto"/>
        <w:ind w:left="360"/>
        <w:textAlignment w:val="baseline"/>
        <w:rPr>
          <w:rFonts w:ascii="Times New Roman" w:eastAsia="PMingLiU" w:hAnsi="Times New Roman" w:cs="Times New Roman"/>
          <w:spacing w:val="3"/>
          <w:sz w:val="24"/>
          <w:szCs w:val="24"/>
          <w:shd w:val="clear" w:color="auto" w:fill="FFFFFF"/>
          <w:lang w:val="en-US"/>
        </w:rPr>
      </w:pPr>
    </w:p>
    <w:p w:rsidR="00356837" w:rsidRDefault="00356837" w:rsidP="00F0203C">
      <w:pPr>
        <w:shd w:val="clear" w:color="auto" w:fill="FFFFFF"/>
        <w:spacing w:after="0" w:line="360" w:lineRule="auto"/>
        <w:ind w:left="360"/>
        <w:textAlignment w:val="baseline"/>
        <w:rPr>
          <w:rFonts w:ascii="Times New Roman" w:eastAsia="PMingLiU" w:hAnsi="Times New Roman" w:cs="Times New Roman" w:hint="eastAsia"/>
          <w:spacing w:val="3"/>
          <w:sz w:val="24"/>
          <w:szCs w:val="24"/>
          <w:shd w:val="clear" w:color="auto" w:fill="FFFFFF"/>
          <w:lang w:eastAsia="zh-TW"/>
        </w:rPr>
      </w:pPr>
      <w:r>
        <w:rPr>
          <w:rFonts w:ascii="Times New Roman" w:eastAsia="PMingLiU" w:hAnsi="Times New Roman" w:cs="Times New Roman" w:hint="eastAsia"/>
          <w:spacing w:val="3"/>
          <w:sz w:val="24"/>
          <w:szCs w:val="24"/>
          <w:shd w:val="clear" w:color="auto" w:fill="FFFFFF"/>
          <w:lang w:eastAsia="zh-TW"/>
        </w:rPr>
        <w:t>2)</w:t>
      </w:r>
      <w:r>
        <w:rPr>
          <w:rFonts w:ascii="Times New Roman" w:eastAsia="PMingLiU" w:hAnsi="Times New Roman" w:cs="Times New Roman" w:hint="eastAsia"/>
          <w:spacing w:val="3"/>
          <w:sz w:val="24"/>
          <w:szCs w:val="24"/>
          <w:shd w:val="clear" w:color="auto" w:fill="FFFFFF"/>
          <w:lang w:eastAsia="zh-TW"/>
        </w:rPr>
        <w:tab/>
      </w:r>
      <w:r w:rsidRPr="00356837">
        <w:rPr>
          <w:rFonts w:ascii="Times New Roman" w:eastAsia="PMingLiU" w:hAnsi="Times New Roman" w:cs="Times New Roman" w:hint="eastAsia"/>
          <w:b/>
          <w:bCs/>
          <w:spacing w:val="3"/>
          <w:sz w:val="24"/>
          <w:szCs w:val="24"/>
          <w:shd w:val="clear" w:color="auto" w:fill="FFFFFF"/>
        </w:rPr>
        <w:t>編排多元性的節目</w:t>
      </w:r>
    </w:p>
    <w:p w:rsidR="00356837" w:rsidRDefault="00356837" w:rsidP="00F0203C">
      <w:pPr>
        <w:shd w:val="clear" w:color="auto" w:fill="FFFFFF"/>
        <w:spacing w:after="0" w:line="360" w:lineRule="auto"/>
        <w:ind w:left="360"/>
        <w:textAlignment w:val="baseline"/>
        <w:rPr>
          <w:rFonts w:ascii="Times New Roman" w:eastAsia="PMingLiU" w:hAnsi="Times New Roman" w:cs="Times New Roman" w:hint="eastAsia"/>
          <w:spacing w:val="3"/>
          <w:sz w:val="24"/>
          <w:szCs w:val="24"/>
          <w:shd w:val="clear" w:color="auto" w:fill="FFFFFF"/>
          <w:lang w:eastAsia="zh-TW"/>
        </w:rPr>
      </w:pPr>
      <w:r>
        <w:rPr>
          <w:rFonts w:ascii="Times New Roman" w:eastAsia="PMingLiU" w:hAnsi="Times New Roman" w:cs="Times New Roman" w:hint="eastAsia"/>
          <w:spacing w:val="3"/>
          <w:sz w:val="24"/>
          <w:szCs w:val="24"/>
          <w:shd w:val="clear" w:color="auto" w:fill="FFFFFF"/>
        </w:rPr>
        <w:t>教會正面對兩個問題，即跟不上科技迅速的發展的步伐，和固守舊有不願意作出改變。身為青少年的牧者要辨識這個時代的變化。西一</w:t>
      </w:r>
      <w:r>
        <w:rPr>
          <w:rFonts w:ascii="Times New Roman" w:eastAsia="PMingLiU" w:hAnsi="Times New Roman" w:cs="Times New Roman" w:hint="eastAsia"/>
          <w:spacing w:val="3"/>
          <w:sz w:val="24"/>
          <w:szCs w:val="24"/>
          <w:shd w:val="clear" w:color="auto" w:fill="FFFFFF"/>
          <w:lang w:eastAsia="zh-TW"/>
        </w:rPr>
        <w:t>28-29</w:t>
      </w:r>
      <w:r>
        <w:rPr>
          <w:rFonts w:ascii="Times New Roman" w:eastAsia="PMingLiU" w:hAnsi="Times New Roman" w:cs="Times New Roman" w:hint="eastAsia"/>
          <w:spacing w:val="3"/>
          <w:sz w:val="24"/>
          <w:szCs w:val="24"/>
          <w:shd w:val="clear" w:color="auto" w:fill="FFFFFF"/>
        </w:rPr>
        <w:t>記載：「因此，我們向所有的人傳揚基督，用各樣的智慧勸誡教導大家，為要使每一個人成為成熟的基督徒，把他們帶到神面前。為了這目的，我運用基督賜給我的大能力，不辭勞苦，竭力工作」。從保羅的勸勉，牧者要善用神給人的智慧和創造性，在團契內設計多元性的節目性質，聖經主題，專題（戀愛，升學，人際關係，自我形象，自我成長，溝通</w:t>
      </w:r>
      <w:r>
        <w:rPr>
          <w:rFonts w:ascii="Times New Roman" w:eastAsia="PMingLiU" w:hAnsi="Times New Roman" w:cs="Times New Roman" w:hint="eastAsia"/>
          <w:spacing w:val="3"/>
          <w:sz w:val="24"/>
          <w:szCs w:val="24"/>
          <w:shd w:val="clear" w:color="auto" w:fill="FFFFFF"/>
          <w:lang w:eastAsia="zh-TW"/>
        </w:rPr>
        <w:t>,</w:t>
      </w:r>
      <w:r>
        <w:rPr>
          <w:rFonts w:ascii="Times New Roman" w:eastAsia="PMingLiU" w:hAnsi="Times New Roman" w:cs="Times New Roman" w:hint="eastAsia"/>
          <w:spacing w:val="3"/>
          <w:sz w:val="24"/>
          <w:szCs w:val="24"/>
          <w:shd w:val="clear" w:color="auto" w:fill="FFFFFF"/>
        </w:rPr>
        <w:t>同性戀</w:t>
      </w:r>
      <w:r>
        <w:rPr>
          <w:rFonts w:ascii="Times New Roman" w:eastAsia="PMingLiU" w:hAnsi="Times New Roman" w:cs="Times New Roman" w:hint="eastAsia"/>
          <w:spacing w:val="3"/>
          <w:sz w:val="24"/>
          <w:szCs w:val="24"/>
          <w:shd w:val="clear" w:color="auto" w:fill="FFFFFF"/>
          <w:lang w:eastAsia="zh-TW"/>
        </w:rPr>
        <w:t>…</w:t>
      </w:r>
      <w:r>
        <w:rPr>
          <w:rFonts w:ascii="Times New Roman" w:eastAsia="PMingLiU" w:hAnsi="Times New Roman" w:cs="Times New Roman" w:hint="eastAsia"/>
          <w:spacing w:val="3"/>
          <w:sz w:val="24"/>
          <w:szCs w:val="24"/>
          <w:shd w:val="clear" w:color="auto" w:fill="FFFFFF"/>
        </w:rPr>
        <w:t>），職業介紹，音樂會，演藝，比賽式，辯論式等吸引與牧養。</w:t>
      </w:r>
    </w:p>
    <w:p w:rsidR="00356837" w:rsidRPr="00F0203C" w:rsidRDefault="00356837" w:rsidP="00F0203C">
      <w:pPr>
        <w:shd w:val="clear" w:color="auto" w:fill="FFFFFF"/>
        <w:spacing w:after="0" w:line="360" w:lineRule="auto"/>
        <w:ind w:left="360"/>
        <w:textAlignment w:val="baseline"/>
        <w:rPr>
          <w:rFonts w:ascii="Times New Roman" w:eastAsia="PMingLiU" w:hAnsi="Times New Roman" w:cs="Times New Roman"/>
          <w:spacing w:val="3"/>
          <w:sz w:val="24"/>
          <w:szCs w:val="24"/>
          <w:shd w:val="clear" w:color="auto" w:fill="FFFFFF"/>
        </w:rPr>
      </w:pPr>
    </w:p>
    <w:p w:rsidR="00356837" w:rsidRDefault="00356837" w:rsidP="00F0203C">
      <w:pPr>
        <w:shd w:val="clear" w:color="auto" w:fill="FFFFFF"/>
        <w:spacing w:after="0" w:line="360" w:lineRule="auto"/>
        <w:ind w:left="360"/>
        <w:textAlignment w:val="baseline"/>
        <w:rPr>
          <w:rFonts w:ascii="Times New Roman" w:eastAsia="PMingLiU" w:hAnsi="Times New Roman" w:cs="Times New Roman" w:hint="eastAsia"/>
          <w:spacing w:val="3"/>
          <w:sz w:val="24"/>
          <w:szCs w:val="24"/>
          <w:shd w:val="clear" w:color="auto" w:fill="FFFFFF"/>
          <w:lang w:eastAsia="zh-TW"/>
        </w:rPr>
      </w:pPr>
      <w:r>
        <w:rPr>
          <w:rFonts w:ascii="Times New Roman" w:eastAsia="PMingLiU" w:hAnsi="Times New Roman" w:cs="Times New Roman" w:hint="eastAsia"/>
          <w:spacing w:val="3"/>
          <w:sz w:val="24"/>
          <w:szCs w:val="24"/>
          <w:shd w:val="clear" w:color="auto" w:fill="FFFFFF"/>
          <w:lang w:eastAsia="zh-TW"/>
        </w:rPr>
        <w:t>牧者也安排父母和青少年一同的講座，特別在多媒體知識，善用網絡，上網的利與弊，網上時如何保護自己等的講座，拉近父母與孩子的關係和對認識網絡知識的距離。</w:t>
      </w:r>
      <w:r>
        <w:rPr>
          <w:rFonts w:ascii="Times New Roman" w:eastAsia="PMingLiU" w:hAnsi="Times New Roman" w:cs="Times New Roman" w:hint="eastAsia"/>
          <w:spacing w:val="3"/>
          <w:sz w:val="24"/>
          <w:szCs w:val="24"/>
          <w:shd w:val="clear" w:color="auto" w:fill="FFFFFF"/>
        </w:rPr>
        <w:t>抑或在教會舉辦家庭日，透過家庭日的親子活動增加親子關係。</w:t>
      </w:r>
    </w:p>
    <w:p w:rsidR="00356837" w:rsidRDefault="00356837" w:rsidP="00F0203C">
      <w:pPr>
        <w:shd w:val="clear" w:color="auto" w:fill="FFFFFF"/>
        <w:spacing w:after="0" w:line="360" w:lineRule="auto"/>
        <w:ind w:left="360"/>
        <w:textAlignment w:val="baseline"/>
        <w:rPr>
          <w:rFonts w:ascii="Times New Roman" w:eastAsia="PMingLiU" w:hAnsi="Times New Roman" w:cs="Times New Roman" w:hint="eastAsia"/>
          <w:spacing w:val="3"/>
          <w:sz w:val="24"/>
          <w:szCs w:val="24"/>
          <w:shd w:val="clear" w:color="auto" w:fill="FFFFFF"/>
          <w:lang w:eastAsia="zh-TW"/>
        </w:rPr>
      </w:pPr>
      <w:r>
        <w:rPr>
          <w:rFonts w:ascii="Times New Roman" w:eastAsia="PMingLiU" w:hAnsi="Times New Roman" w:cs="Times New Roman" w:hint="eastAsia"/>
          <w:spacing w:val="3"/>
          <w:sz w:val="24"/>
          <w:szCs w:val="24"/>
          <w:shd w:val="clear" w:color="auto" w:fill="FFFFFF"/>
        </w:rPr>
        <w:t>牧者也可以嘗試為青少年規劃時間。在團契之前，邀請青少年早一點來教會，使用教會的空間，硬體設備，在教會打乒乓，下棋，開讀書會，茶座。藉此可以增進青少年彼此的感情和彼此互動。</w:t>
      </w:r>
    </w:p>
    <w:p w:rsidR="00356837" w:rsidRDefault="00356837" w:rsidP="00F0203C">
      <w:pPr>
        <w:shd w:val="clear" w:color="auto" w:fill="FFFFFF"/>
        <w:spacing w:after="0" w:line="360" w:lineRule="auto"/>
        <w:ind w:left="360"/>
        <w:textAlignment w:val="baseline"/>
        <w:rPr>
          <w:rFonts w:ascii="Times New Roman" w:eastAsia="PMingLiU" w:hAnsi="Times New Roman" w:cs="Times New Roman" w:hint="eastAsia"/>
          <w:spacing w:val="3"/>
          <w:sz w:val="24"/>
          <w:szCs w:val="24"/>
          <w:shd w:val="clear" w:color="auto" w:fill="FFFFFF"/>
          <w:lang w:eastAsia="zh-TW"/>
        </w:rPr>
      </w:pPr>
      <w:r>
        <w:rPr>
          <w:rFonts w:ascii="Times New Roman" w:eastAsia="PMingLiU" w:hAnsi="Times New Roman" w:cs="Times New Roman" w:hint="eastAsia"/>
          <w:spacing w:val="3"/>
          <w:sz w:val="24"/>
          <w:szCs w:val="24"/>
          <w:shd w:val="clear" w:color="auto" w:fill="FFFFFF"/>
        </w:rPr>
        <w:t>在團契以外，藉培育球隊的隊伍凝集青少年。球隊訓練不但凝集彼此的關係，訓練體力，還打開社交網絡即與不同教會或團隊聯辦或舉辦球類比賽。吸引更多未信的青少年群體加入，借此成為一支有傳福音使命的球隊，培育青少年愛主，被主改變，被主使用的球隊門徒。</w:t>
      </w:r>
    </w:p>
    <w:p w:rsidR="00356837" w:rsidRPr="00F0203C" w:rsidRDefault="00356837" w:rsidP="00F0203C">
      <w:pPr>
        <w:shd w:val="clear" w:color="auto" w:fill="FFFFFF"/>
        <w:spacing w:after="0" w:line="360" w:lineRule="auto"/>
        <w:ind w:left="360"/>
        <w:textAlignment w:val="baseline"/>
        <w:rPr>
          <w:rFonts w:ascii="Times New Roman" w:eastAsia="PMingLiU" w:hAnsi="Times New Roman" w:cs="Times New Roman"/>
          <w:spacing w:val="3"/>
          <w:sz w:val="24"/>
          <w:szCs w:val="24"/>
          <w:shd w:val="clear" w:color="auto" w:fill="FFFFFF"/>
        </w:rPr>
      </w:pPr>
    </w:p>
    <w:p w:rsidR="001B7621" w:rsidRPr="00F0203C" w:rsidRDefault="00356837" w:rsidP="00F0203C">
      <w:pPr>
        <w:pStyle w:val="a3"/>
        <w:numPr>
          <w:ilvl w:val="0"/>
          <w:numId w:val="20"/>
        </w:numPr>
        <w:shd w:val="clear" w:color="auto" w:fill="FFFFFF"/>
        <w:spacing w:after="0" w:line="360" w:lineRule="auto"/>
        <w:textAlignment w:val="baseline"/>
        <w:rPr>
          <w:rFonts w:ascii="Times New Roman" w:eastAsia="PMingLiU" w:hAnsi="Times New Roman" w:cs="Times New Roman"/>
          <w:b/>
          <w:spacing w:val="3"/>
          <w:sz w:val="24"/>
          <w:szCs w:val="24"/>
          <w:shd w:val="clear" w:color="auto" w:fill="FFFFFF"/>
        </w:rPr>
      </w:pPr>
      <w:r>
        <w:rPr>
          <w:rFonts w:ascii="Times New Roman" w:eastAsia="PMingLiU" w:hAnsi="Times New Roman" w:cs="Times New Roman" w:hint="eastAsia"/>
          <w:b/>
          <w:spacing w:val="3"/>
          <w:sz w:val="24"/>
          <w:szCs w:val="24"/>
          <w:shd w:val="clear" w:color="auto" w:fill="FFFFFF"/>
        </w:rPr>
        <w:t>訓練屬靈導師</w:t>
      </w:r>
    </w:p>
    <w:p w:rsidR="00E530EC" w:rsidRPr="00F0203C" w:rsidRDefault="00356837" w:rsidP="00F0203C">
      <w:pPr>
        <w:shd w:val="clear" w:color="auto" w:fill="FFFFFF"/>
        <w:spacing w:after="0" w:line="360" w:lineRule="auto"/>
        <w:ind w:left="360"/>
        <w:textAlignment w:val="baseline"/>
        <w:rPr>
          <w:rFonts w:ascii="Times New Roman" w:eastAsia="PMingLiU" w:hAnsi="Times New Roman" w:cs="Times New Roman"/>
          <w:sz w:val="24"/>
          <w:szCs w:val="24"/>
          <w:shd w:val="clear" w:color="auto" w:fill="FFFFFF"/>
        </w:rPr>
      </w:pPr>
      <w:r>
        <w:rPr>
          <w:rFonts w:ascii="Times New Roman" w:eastAsia="PMingLiU" w:hAnsi="Times New Roman" w:cs="Times New Roman" w:hint="eastAsia"/>
          <w:sz w:val="24"/>
          <w:szCs w:val="24"/>
          <w:shd w:val="clear" w:color="auto" w:fill="FFFFFF"/>
        </w:rPr>
        <w:t>青少年的成長，渴慕尋求心中的英雄楷模。這些英雄往往是他們學習的模範。誰是他們生命的英雄楷模深深影響他們呢。根據優質心靈捕手</w:t>
      </w:r>
      <w:r>
        <w:rPr>
          <w:rFonts w:ascii="Times New Roman" w:eastAsia="PMingLiU" w:hAnsi="Times New Roman" w:cs="Times New Roman" w:hint="eastAsia"/>
          <w:sz w:val="24"/>
          <w:szCs w:val="24"/>
          <w:shd w:val="clear" w:color="auto" w:fill="FFFFFF"/>
          <w:lang w:eastAsia="zh-TW"/>
        </w:rPr>
        <w:t>—</w:t>
      </w:r>
      <w:r>
        <w:rPr>
          <w:rFonts w:ascii="Times New Roman" w:eastAsia="PMingLiU" w:hAnsi="Times New Roman" w:cs="Times New Roman" w:hint="eastAsia"/>
          <w:sz w:val="24"/>
          <w:szCs w:val="24"/>
          <w:shd w:val="clear" w:color="auto" w:fill="FFFFFF"/>
        </w:rPr>
        <w:t>塑造學生屬靈生命的</w:t>
      </w:r>
      <w:r>
        <w:rPr>
          <w:rFonts w:ascii="Times New Roman" w:eastAsia="PMingLiU" w:hAnsi="Times New Roman" w:cs="Times New Roman" w:hint="eastAsia"/>
          <w:sz w:val="24"/>
          <w:szCs w:val="24"/>
          <w:shd w:val="clear" w:color="auto" w:fill="FFFFFF"/>
          <w:lang w:eastAsia="zh-TW"/>
        </w:rPr>
        <w:t>DNA</w:t>
      </w:r>
      <w:r>
        <w:rPr>
          <w:rFonts w:ascii="Times New Roman" w:eastAsia="PMingLiU" w:hAnsi="Times New Roman" w:cs="Times New Roman" w:hint="eastAsia"/>
          <w:sz w:val="24"/>
          <w:szCs w:val="24"/>
          <w:shd w:val="clear" w:color="auto" w:fill="FFFFFF"/>
        </w:rPr>
        <w:t>的作者鄧恩（</w:t>
      </w:r>
      <w:r>
        <w:rPr>
          <w:rFonts w:ascii="Times New Roman" w:eastAsia="PMingLiU" w:hAnsi="Times New Roman" w:cs="Times New Roman" w:hint="eastAsia"/>
          <w:sz w:val="24"/>
          <w:szCs w:val="24"/>
          <w:shd w:val="clear" w:color="auto" w:fill="FFFFFF"/>
          <w:lang w:eastAsia="zh-TW"/>
        </w:rPr>
        <w:t>Richard R. Dunn</w:t>
      </w:r>
      <w:r>
        <w:rPr>
          <w:rFonts w:ascii="Times New Roman" w:eastAsia="PMingLiU" w:hAnsi="Times New Roman" w:cs="Times New Roman" w:hint="eastAsia"/>
          <w:sz w:val="24"/>
          <w:szCs w:val="24"/>
          <w:shd w:val="clear" w:color="auto" w:fill="FFFFFF"/>
        </w:rPr>
        <w:t>）</w:t>
      </w:r>
      <w:r>
        <w:rPr>
          <w:rFonts w:ascii="Times New Roman" w:eastAsia="PMingLiU" w:hAnsi="Times New Roman" w:cs="Times New Roman" w:hint="eastAsia"/>
          <w:sz w:val="24"/>
          <w:szCs w:val="24"/>
          <w:shd w:val="clear" w:color="auto" w:fill="FFFFFF"/>
          <w:lang w:eastAsia="zh-TW"/>
        </w:rPr>
        <w:t xml:space="preserve"> </w:t>
      </w:r>
      <w:r>
        <w:rPr>
          <w:rFonts w:ascii="Times New Roman" w:eastAsia="PMingLiU" w:hAnsi="Times New Roman" w:cs="Times New Roman" w:hint="eastAsia"/>
          <w:sz w:val="24"/>
          <w:szCs w:val="24"/>
          <w:shd w:val="clear" w:color="auto" w:fill="FFFFFF"/>
        </w:rPr>
        <w:t>的信念是：「青少年的生活本身是靈命成長的環境，若要影響青少年的靈命，必須融入青少年的真實生活中，走進青少年的生活處境中，一起並肩同行，分享經驗，引導成長，倚靠聖靈，活像耶穌。」</w:t>
      </w:r>
      <w:r w:rsidR="00CE4C07" w:rsidRPr="00F0203C">
        <w:rPr>
          <w:rStyle w:val="a9"/>
          <w:rFonts w:ascii="Times New Roman" w:eastAsia="PMingLiU" w:hAnsi="Times New Roman" w:cs="Times New Roman"/>
          <w:sz w:val="24"/>
          <w:szCs w:val="24"/>
          <w:shd w:val="clear" w:color="auto" w:fill="FFFFFF"/>
        </w:rPr>
        <w:footnoteReference w:id="17"/>
      </w:r>
      <w:r>
        <w:rPr>
          <w:rFonts w:ascii="Times New Roman" w:eastAsia="PMingLiU" w:hAnsi="Times New Roman" w:cs="Times New Roman" w:hint="eastAsia"/>
          <w:sz w:val="24"/>
          <w:szCs w:val="24"/>
          <w:shd w:val="clear" w:color="auto" w:fill="FFFFFF"/>
        </w:rPr>
        <w:t>因此，牧者需要在團契物色裝備建立一群願意委身與青少年同行的生命師傅。屬靈導師要瞭解他們的文化，認識他們的說話方式，如何思考，如何學習，內在價值觀甚至他們的家庭，</w:t>
      </w:r>
      <w:r w:rsidR="00CE4C07" w:rsidRPr="00F0203C">
        <w:rPr>
          <w:rStyle w:val="a9"/>
          <w:rFonts w:ascii="Times New Roman" w:eastAsia="PMingLiU" w:hAnsi="Times New Roman" w:cs="Times New Roman"/>
          <w:sz w:val="24"/>
          <w:szCs w:val="24"/>
          <w:shd w:val="clear" w:color="auto" w:fill="FFFFFF"/>
        </w:rPr>
        <w:footnoteReference w:id="18"/>
      </w:r>
      <w:r>
        <w:rPr>
          <w:rFonts w:ascii="Times New Roman" w:eastAsia="PMingLiU" w:hAnsi="Times New Roman" w:cs="Times New Roman" w:hint="eastAsia"/>
          <w:sz w:val="24"/>
          <w:szCs w:val="24"/>
          <w:shd w:val="clear" w:color="auto" w:fill="FFFFFF"/>
        </w:rPr>
        <w:t>視他們為朋友與他們建立良好關係，陪伴他們生命的成長路。屬靈導師藉基督在他們生命中的改變，在品格，真理，人際，感情，引導青少年走向正面思考，學習的軌道。當青少年孤單，無助，迷茫，失敗，因亦師亦友的導師，基於傾聽與陪伴，因基督真誠的愛和真理的分享，使他們在心靈的傷中得治療。</w:t>
      </w:r>
    </w:p>
    <w:p w:rsidR="00E530EC" w:rsidRPr="00F0203C" w:rsidRDefault="00724FA4" w:rsidP="00CE4C07">
      <w:pPr>
        <w:pStyle w:val="a3"/>
        <w:numPr>
          <w:ilvl w:val="0"/>
          <w:numId w:val="21"/>
        </w:numPr>
        <w:shd w:val="clear" w:color="auto" w:fill="FFFFFF"/>
        <w:spacing w:after="0" w:line="360" w:lineRule="auto"/>
        <w:ind w:left="426" w:hanging="66"/>
        <w:textAlignment w:val="baseline"/>
        <w:rPr>
          <w:rFonts w:ascii="Times New Roman" w:eastAsia="PMingLiU" w:hAnsi="Times New Roman" w:cs="Times New Roman"/>
          <w:sz w:val="24"/>
          <w:szCs w:val="24"/>
        </w:rPr>
      </w:pPr>
      <w:r w:rsidRPr="00F0203C">
        <w:rPr>
          <w:rFonts w:ascii="Times New Roman" w:eastAsia="PMingLiU" w:hAnsi="Times New Roman" w:cs="Times New Roman"/>
          <w:b/>
          <w:sz w:val="24"/>
          <w:szCs w:val="24"/>
          <w:shd w:val="clear" w:color="auto" w:fill="FFFFFF"/>
        </w:rPr>
        <w:t>親密的小組關係</w:t>
      </w:r>
      <w:r w:rsidRPr="00F0203C">
        <w:rPr>
          <w:rFonts w:ascii="Times New Roman" w:eastAsia="PMingLiU" w:hAnsi="Times New Roman" w:cs="Times New Roman"/>
          <w:sz w:val="24"/>
          <w:szCs w:val="24"/>
        </w:rPr>
        <w:br/>
      </w:r>
      <w:r w:rsidR="00356837">
        <w:rPr>
          <w:rFonts w:ascii="Times New Roman" w:eastAsia="PMingLiU" w:hAnsi="Times New Roman" w:cs="Times New Roman" w:hint="eastAsia"/>
          <w:sz w:val="24"/>
          <w:szCs w:val="24"/>
        </w:rPr>
        <w:t>青少年多般喜歡熱鬧「埋堆」，換句話說他們極需要朋友。他們若在參與的群體得有歸宿，有助凝聚，激發他們在互動中體驗真理。牧者要培育小組含有接納、欣賞、肯定、關愛甚至問責的元素。透過親密，敞開分享的小組，青少年有一個真實的平台解決生活的問題，提升生命的素質即相愛，扶持，扶助。</w:t>
      </w:r>
    </w:p>
    <w:p w:rsidR="00DE3F4B" w:rsidRPr="00F0203C" w:rsidRDefault="00356837" w:rsidP="00F0203C">
      <w:pPr>
        <w:pStyle w:val="a3"/>
        <w:numPr>
          <w:ilvl w:val="0"/>
          <w:numId w:val="26"/>
        </w:numPr>
        <w:shd w:val="clear" w:color="auto" w:fill="FFFFFF"/>
        <w:spacing w:after="0" w:line="360" w:lineRule="auto"/>
        <w:textAlignment w:val="baseline"/>
        <w:rPr>
          <w:rFonts w:ascii="Times New Roman" w:eastAsia="PMingLiU" w:hAnsi="Times New Roman" w:cs="Times New Roman"/>
          <w:b/>
          <w:sz w:val="24"/>
          <w:szCs w:val="24"/>
          <w:shd w:val="clear" w:color="auto" w:fill="FFFFFF"/>
        </w:rPr>
      </w:pPr>
      <w:r>
        <w:rPr>
          <w:rFonts w:ascii="Times New Roman" w:eastAsia="PMingLiU" w:hAnsi="Times New Roman" w:cs="Times New Roman" w:hint="eastAsia"/>
          <w:b/>
          <w:sz w:val="24"/>
          <w:szCs w:val="24"/>
          <w:shd w:val="clear" w:color="auto" w:fill="FFFFFF"/>
        </w:rPr>
        <w:t>輔導關懷網癮者</w:t>
      </w:r>
    </w:p>
    <w:p w:rsidR="00DE3F4B" w:rsidRPr="00F0203C" w:rsidRDefault="00356837" w:rsidP="00CE4C07">
      <w:pPr>
        <w:shd w:val="clear" w:color="auto" w:fill="FFFFFF"/>
        <w:spacing w:after="0" w:line="360" w:lineRule="auto"/>
        <w:ind w:left="426"/>
        <w:textAlignment w:val="baseline"/>
        <w:rPr>
          <w:rFonts w:ascii="Times New Roman" w:eastAsia="PMingLiU" w:hAnsi="Times New Roman" w:cs="Times New Roman"/>
          <w:sz w:val="24"/>
          <w:szCs w:val="24"/>
          <w:shd w:val="clear" w:color="auto" w:fill="FFFFFF"/>
          <w:lang w:val="en-US"/>
        </w:rPr>
      </w:pPr>
      <w:r>
        <w:rPr>
          <w:rFonts w:ascii="Times New Roman" w:eastAsia="PMingLiU" w:hAnsi="Times New Roman" w:cs="Times New Roman" w:hint="eastAsia"/>
          <w:sz w:val="24"/>
          <w:szCs w:val="24"/>
          <w:shd w:val="clear" w:color="auto" w:fill="FFFFFF"/>
        </w:rPr>
        <w:lastRenderedPageBreak/>
        <w:t>牧者不能隨意因父母投訴孩子玩手機就是網癮。</w:t>
      </w:r>
      <w:r w:rsidR="00CE4C07" w:rsidRPr="00F0203C">
        <w:rPr>
          <w:rStyle w:val="a9"/>
          <w:rFonts w:ascii="Times New Roman" w:eastAsia="PMingLiU" w:hAnsi="Times New Roman" w:cs="Times New Roman"/>
          <w:sz w:val="24"/>
          <w:szCs w:val="24"/>
          <w:shd w:val="clear" w:color="auto" w:fill="FFFFFF"/>
        </w:rPr>
        <w:footnoteReference w:id="19"/>
      </w:r>
      <w:r>
        <w:rPr>
          <w:rFonts w:ascii="Times New Roman" w:eastAsia="PMingLiU" w:hAnsi="Times New Roman" w:cs="Times New Roman" w:hint="eastAsia"/>
          <w:sz w:val="24"/>
          <w:szCs w:val="24"/>
          <w:shd w:val="clear" w:color="auto" w:fill="FFFFFF"/>
        </w:rPr>
        <w:t>但必須要特別關注，關懷並給他們測試「網路成癮自評量表」，確定他們是否在網絡上癮（參附錄）</w:t>
      </w:r>
      <w:r w:rsidR="00DE3F4B" w:rsidRPr="00F0203C">
        <w:rPr>
          <w:rFonts w:ascii="Times New Roman" w:eastAsia="PMingLiU" w:hAnsi="Times New Roman" w:cs="Times New Roman"/>
          <w:sz w:val="24"/>
          <w:szCs w:val="24"/>
          <w:shd w:val="clear" w:color="auto" w:fill="FFFFFF"/>
        </w:rPr>
        <w:t>。</w:t>
      </w:r>
      <w:r w:rsidR="00CE4C07" w:rsidRPr="00F0203C">
        <w:rPr>
          <w:rStyle w:val="a9"/>
          <w:rFonts w:ascii="Times New Roman" w:eastAsia="PMingLiU" w:hAnsi="Times New Roman" w:cs="Times New Roman"/>
          <w:sz w:val="24"/>
          <w:szCs w:val="24"/>
          <w:shd w:val="clear" w:color="auto" w:fill="FFFFFF"/>
        </w:rPr>
        <w:footnoteReference w:id="20"/>
      </w:r>
      <w:r>
        <w:rPr>
          <w:rFonts w:ascii="Times New Roman" w:eastAsia="PMingLiU" w:hAnsi="Times New Roman" w:cs="Times New Roman" w:hint="eastAsia"/>
          <w:sz w:val="24"/>
          <w:szCs w:val="24"/>
          <w:shd w:val="clear" w:color="auto" w:fill="FFFFFF"/>
        </w:rPr>
        <w:t>若確定，就安排合格的輔導員給網癮者，接受專業輔導，幫助他們如何脫癮。</w:t>
      </w:r>
    </w:p>
    <w:p w:rsidR="00557F90" w:rsidRPr="00F0203C" w:rsidRDefault="00356837" w:rsidP="00F0203C">
      <w:pPr>
        <w:pStyle w:val="a3"/>
        <w:numPr>
          <w:ilvl w:val="0"/>
          <w:numId w:val="23"/>
        </w:numPr>
        <w:shd w:val="clear" w:color="auto" w:fill="FFFFFF"/>
        <w:spacing w:after="0" w:line="360" w:lineRule="auto"/>
        <w:textAlignment w:val="baseline"/>
        <w:rPr>
          <w:rFonts w:ascii="Times New Roman" w:eastAsia="PMingLiU" w:hAnsi="Times New Roman" w:cs="Times New Roman"/>
          <w:b/>
          <w:sz w:val="24"/>
          <w:szCs w:val="24"/>
          <w:shd w:val="clear" w:color="auto" w:fill="FFFFFF"/>
        </w:rPr>
      </w:pPr>
      <w:r>
        <w:rPr>
          <w:rFonts w:ascii="Times New Roman" w:eastAsia="PMingLiU" w:hAnsi="Times New Roman" w:cs="Times New Roman" w:hint="eastAsia"/>
          <w:b/>
          <w:sz w:val="24"/>
          <w:szCs w:val="24"/>
          <w:shd w:val="clear" w:color="auto" w:fill="FFFFFF"/>
        </w:rPr>
        <w:t>個人靈命成長</w:t>
      </w:r>
    </w:p>
    <w:p w:rsidR="00865C0D" w:rsidRPr="00F0203C" w:rsidRDefault="00356837" w:rsidP="00F0203C">
      <w:pPr>
        <w:shd w:val="clear" w:color="auto" w:fill="FFFFFF"/>
        <w:spacing w:after="0" w:line="360" w:lineRule="auto"/>
        <w:ind w:left="720"/>
        <w:textAlignment w:val="baseline"/>
        <w:rPr>
          <w:rFonts w:ascii="Times New Roman" w:eastAsia="PMingLiU" w:hAnsi="Times New Roman" w:cs="Times New Roman"/>
          <w:sz w:val="24"/>
          <w:szCs w:val="24"/>
        </w:rPr>
      </w:pPr>
      <w:r>
        <w:rPr>
          <w:rFonts w:ascii="Times New Roman" w:eastAsia="PMingLiU" w:hAnsi="Times New Roman" w:cs="Times New Roman" w:hint="eastAsia"/>
          <w:sz w:val="24"/>
          <w:szCs w:val="24"/>
          <w:shd w:val="clear" w:color="auto" w:fill="FFFFFF"/>
        </w:rPr>
        <w:t>若有很好的節目，小組互動，缺少了個人與主關係的建立，牧養只把青少年帶到人的面前。唯真正認識神，和擁有關於神的知識，在生命上經歷與主建立親密的關係，在這關係上經歷生命的轉變，隨著這個關係的加深，從順服中，在基督里得真正自由的生活。</w:t>
      </w:r>
      <w:r w:rsidR="00CE4C07" w:rsidRPr="00F0203C">
        <w:rPr>
          <w:rStyle w:val="a9"/>
          <w:rFonts w:ascii="Times New Roman" w:eastAsia="PMingLiU" w:hAnsi="Times New Roman" w:cs="Times New Roman"/>
          <w:sz w:val="24"/>
          <w:szCs w:val="24"/>
          <w:shd w:val="clear" w:color="auto" w:fill="FFFFFF"/>
        </w:rPr>
        <w:footnoteReference w:id="21"/>
      </w:r>
      <w:r>
        <w:rPr>
          <w:rFonts w:ascii="Times New Roman" w:eastAsia="PMingLiU" w:hAnsi="Times New Roman" w:cs="Times New Roman" w:hint="eastAsia"/>
          <w:sz w:val="24"/>
          <w:szCs w:val="24"/>
          <w:shd w:val="clear" w:color="auto" w:fill="FFFFFF"/>
        </w:rPr>
        <w:t>因此，牧者需要關切青少年的屬靈生命扎根於神的話語，與主建立禱告的生活，以至靈命成長和與主同行的操練。牧者可以每天個別傳送靈修靈糧給他們。透過多媒體功能的</w:t>
      </w:r>
      <w:r>
        <w:rPr>
          <w:rFonts w:ascii="Times New Roman" w:eastAsia="PMingLiU" w:hAnsi="Times New Roman" w:cs="Times New Roman" w:hint="eastAsia"/>
          <w:sz w:val="24"/>
          <w:szCs w:val="24"/>
          <w:shd w:val="clear" w:color="auto" w:fill="FFFFFF"/>
          <w:lang w:eastAsia="zh-TW"/>
        </w:rPr>
        <w:t xml:space="preserve">WhatsApp Group </w:t>
      </w:r>
      <w:r>
        <w:rPr>
          <w:rFonts w:ascii="Times New Roman" w:eastAsia="PMingLiU" w:hAnsi="Times New Roman" w:cs="Times New Roman" w:hint="eastAsia"/>
          <w:sz w:val="24"/>
          <w:szCs w:val="24"/>
          <w:shd w:val="clear" w:color="auto" w:fill="FFFFFF"/>
        </w:rPr>
        <w:t>，鼓勵他們靈修後回應靈修心得。</w:t>
      </w:r>
    </w:p>
    <w:p w:rsidR="00645FE1" w:rsidRPr="00F0203C" w:rsidRDefault="00645FE1" w:rsidP="00F0203C">
      <w:pPr>
        <w:pStyle w:val="a3"/>
        <w:spacing w:line="360" w:lineRule="auto"/>
        <w:ind w:left="1080" w:firstLine="435"/>
        <w:rPr>
          <w:rFonts w:ascii="Times New Roman" w:eastAsia="PMingLiU" w:hAnsi="Times New Roman" w:cs="Times New Roman"/>
          <w:sz w:val="24"/>
          <w:szCs w:val="24"/>
        </w:rPr>
      </w:pPr>
    </w:p>
    <w:p w:rsidR="00645FE1" w:rsidRPr="00CE4C07" w:rsidRDefault="00356837" w:rsidP="00F0203C">
      <w:pPr>
        <w:pStyle w:val="1"/>
        <w:spacing w:line="360" w:lineRule="auto"/>
        <w:rPr>
          <w:rFonts w:ascii="Times New Roman" w:eastAsia="PMingLiU" w:hAnsi="Times New Roman" w:cs="Times New Roman"/>
          <w:b/>
          <w:bCs/>
          <w:color w:val="auto"/>
          <w:sz w:val="24"/>
          <w:szCs w:val="24"/>
        </w:rPr>
      </w:pPr>
      <w:r>
        <w:rPr>
          <w:rFonts w:ascii="Times New Roman" w:eastAsia="PMingLiU" w:hAnsi="Times New Roman" w:cs="Times New Roman" w:hint="eastAsia"/>
          <w:b/>
          <w:bCs/>
          <w:color w:val="auto"/>
          <w:sz w:val="24"/>
          <w:szCs w:val="24"/>
        </w:rPr>
        <w:t>結論</w:t>
      </w:r>
    </w:p>
    <w:p w:rsidR="00645FE1" w:rsidRPr="00F0203C" w:rsidRDefault="00356837" w:rsidP="00F0203C">
      <w:pPr>
        <w:pStyle w:val="a3"/>
        <w:spacing w:line="360" w:lineRule="auto"/>
        <w:ind w:left="270"/>
        <w:rPr>
          <w:rFonts w:ascii="Times New Roman" w:eastAsia="PMingLiU" w:hAnsi="Times New Roman" w:cs="Times New Roman"/>
          <w:sz w:val="24"/>
          <w:szCs w:val="24"/>
        </w:rPr>
      </w:pPr>
      <w:r>
        <w:rPr>
          <w:rFonts w:ascii="Times New Roman" w:eastAsia="PMingLiU" w:hAnsi="Times New Roman" w:cs="Times New Roman" w:hint="eastAsia"/>
          <w:sz w:val="24"/>
          <w:szCs w:val="24"/>
        </w:rPr>
        <w:t>牧者牧養</w:t>
      </w:r>
      <w:r>
        <w:rPr>
          <w:rFonts w:ascii="Times New Roman" w:eastAsia="PMingLiU" w:hAnsi="Times New Roman" w:cs="Times New Roman" w:hint="eastAsia"/>
          <w:sz w:val="24"/>
          <w:szCs w:val="24"/>
          <w:lang w:eastAsia="zh-TW"/>
        </w:rPr>
        <w:t>e</w:t>
      </w:r>
      <w:r>
        <w:rPr>
          <w:rFonts w:ascii="Times New Roman" w:eastAsia="PMingLiU" w:hAnsi="Times New Roman" w:cs="Times New Roman" w:hint="eastAsia"/>
          <w:sz w:val="24"/>
          <w:szCs w:val="24"/>
        </w:rPr>
        <w:t>時代的青少年面對極大的挑戰，因為青少年透過多媒體手機太容易獲取網際網絡，電視，雜誌等好或不好的傳媒資訊。由於網訊多姿多彩不知覺網上成</w:t>
      </w:r>
      <w:r>
        <w:rPr>
          <w:rFonts w:ascii="Times New Roman" w:eastAsia="PMingLiU" w:hAnsi="Times New Roman" w:cs="Times New Roman" w:hint="eastAsia"/>
          <w:sz w:val="24"/>
          <w:szCs w:val="24"/>
        </w:rPr>
        <w:lastRenderedPageBreak/>
        <w:t>癮，在各種外界影響了他們的觀念和價值觀，甚至乎迷失，不願意回來教會。要幫助他們就需主動親近他們，認識，關心，瞭解他們的想法，掙扎，捆綁。給予他們機會分享，傾聽他們的心聲，與他們做朋友。他們因牧者先接納他們這個人，牧者才能進入他們當中牧養，關顧，建立關係。同時因父母的配合，拉近他們與兒女的關係，以及提供各種屬靈餵養的管道，和建立他們與神的關係，最後這些被父母，導師投訴的青少年必然重新被建立。</w:t>
      </w:r>
    </w:p>
    <w:p w:rsidR="00865C0D" w:rsidRPr="00F0203C" w:rsidRDefault="00356837" w:rsidP="00F0203C">
      <w:pPr>
        <w:pStyle w:val="ab"/>
        <w:spacing w:before="0" w:beforeAutospacing="0" w:after="210" w:afterAutospacing="0" w:line="360" w:lineRule="auto"/>
        <w:rPr>
          <w:rFonts w:eastAsia="PMingLiU"/>
          <w:b/>
        </w:rPr>
      </w:pPr>
      <w:r>
        <w:rPr>
          <w:rFonts w:eastAsia="PMingLiU" w:hint="eastAsia"/>
          <w:b/>
        </w:rPr>
        <w:t>附錄：網路成癮自評量表</w:t>
      </w:r>
    </w:p>
    <w:p w:rsidR="00356837" w:rsidRDefault="00356837" w:rsidP="00F0203C">
      <w:pPr>
        <w:pStyle w:val="ab"/>
        <w:spacing w:before="0" w:beforeAutospacing="0" w:after="210" w:afterAutospacing="0" w:line="360" w:lineRule="auto"/>
        <w:rPr>
          <w:rFonts w:eastAsia="PMingLiU" w:hint="eastAsia"/>
          <w:lang w:eastAsia="zh-TW"/>
        </w:rPr>
      </w:pPr>
      <w:r>
        <w:rPr>
          <w:rFonts w:eastAsia="PMingLiU" w:hint="eastAsia"/>
          <w:lang w:eastAsia="zh-TW"/>
        </w:rPr>
        <w:t>由金柏莉．楊博士</w:t>
      </w:r>
      <w:r>
        <w:rPr>
          <w:rFonts w:eastAsia="PMingLiU" w:hint="eastAsia"/>
          <w:lang w:eastAsia="zh-TW"/>
        </w:rPr>
        <w:t xml:space="preserve"> (Kimberly S. Young) </w:t>
      </w:r>
      <w:r>
        <w:rPr>
          <w:rFonts w:eastAsia="PMingLiU" w:hint="eastAsia"/>
          <w:lang w:eastAsia="zh-TW"/>
        </w:rPr>
        <w:t>編制之網路成癮自評量表</w:t>
      </w:r>
      <w:r>
        <w:rPr>
          <w:rFonts w:eastAsia="PMingLiU" w:hint="eastAsia"/>
          <w:lang w:eastAsia="zh-TW"/>
        </w:rPr>
        <w:t xml:space="preserve"> (The Internet Addiction Test, IAT) </w:t>
      </w:r>
      <w:r>
        <w:rPr>
          <w:rFonts w:eastAsia="PMingLiU" w:hint="eastAsia"/>
          <w:lang w:eastAsia="zh-TW"/>
        </w:rPr>
        <w:t>是一個由</w:t>
      </w:r>
      <w:r>
        <w:rPr>
          <w:rFonts w:eastAsia="PMingLiU" w:hint="eastAsia"/>
          <w:lang w:eastAsia="zh-TW"/>
        </w:rPr>
        <w:t>20</w:t>
      </w:r>
      <w:r>
        <w:rPr>
          <w:rFonts w:eastAsia="PMingLiU" w:hint="eastAsia"/>
          <w:lang w:eastAsia="zh-TW"/>
        </w:rPr>
        <w:t>條評估問題組成，用以量度和評估青少年及成人在網絡上的依賴程度，網絡的定義包括一切電子網絡之活動，如電子遊戲、智能手機、網頁瀏覽、網絡社交等等。</w:t>
      </w:r>
      <w:r>
        <w:rPr>
          <w:rFonts w:eastAsia="PMingLiU" w:hint="eastAsia"/>
          <w:lang w:eastAsia="zh-TW"/>
        </w:rPr>
        <w:t xml:space="preserve"> IAT</w:t>
      </w:r>
      <w:r>
        <w:rPr>
          <w:rFonts w:eastAsia="PMingLiU" w:hint="eastAsia"/>
          <w:lang w:eastAsia="zh-TW"/>
        </w:rPr>
        <w:t>參照了精神疾病診斷與統計手冊第四版（簡稱</w:t>
      </w:r>
      <w:r>
        <w:rPr>
          <w:rFonts w:eastAsia="PMingLiU" w:hint="eastAsia"/>
          <w:lang w:eastAsia="zh-TW"/>
        </w:rPr>
        <w:t>DSM-IV</w:t>
      </w:r>
      <w:r>
        <w:rPr>
          <w:rFonts w:eastAsia="PMingLiU" w:hint="eastAsia"/>
          <w:lang w:eastAsia="zh-TW"/>
        </w:rPr>
        <w:t>；被視為精神病症診斷標準的權威），由其中的病態賭博</w:t>
      </w:r>
      <w:r>
        <w:rPr>
          <w:rFonts w:eastAsia="PMingLiU" w:hint="eastAsia"/>
          <w:lang w:eastAsia="zh-TW"/>
        </w:rPr>
        <w:t>3</w:t>
      </w:r>
      <w:r>
        <w:rPr>
          <w:rFonts w:eastAsia="PMingLiU" w:hint="eastAsia"/>
          <w:lang w:eastAsia="zh-TW"/>
        </w:rPr>
        <w:t>診斷准則改編而成，它是現在其中一個最廣泛及全面的網路成癮自評工具，它檢測個人在網絡活動對個人的強迫性症狀、戒斷症狀、耐受性症狀、人際與健康、時間管理的影響強度。</w:t>
      </w:r>
    </w:p>
    <w:p w:rsidR="00356837" w:rsidRDefault="00356837" w:rsidP="00F0203C">
      <w:pPr>
        <w:pStyle w:val="ab"/>
        <w:spacing w:before="0" w:beforeAutospacing="0" w:after="210" w:afterAutospacing="0" w:line="360" w:lineRule="auto"/>
        <w:rPr>
          <w:rFonts w:eastAsia="PMingLiU" w:hint="eastAsia"/>
          <w:lang w:eastAsia="zh-TW"/>
        </w:rPr>
      </w:pPr>
      <w:r>
        <w:rPr>
          <w:rFonts w:eastAsia="PMingLiU" w:hint="eastAsia"/>
          <w:lang w:eastAsia="zh-TW"/>
        </w:rPr>
        <w:t>資料來源：</w:t>
      </w:r>
      <w:r>
        <w:rPr>
          <w:rFonts w:eastAsia="PMingLiU"/>
          <w:lang w:eastAsia="zh-TW"/>
        </w:rPr>
        <w:fldChar w:fldCharType="begin"/>
      </w:r>
      <w:r>
        <w:rPr>
          <w:rFonts w:eastAsia="PMingLiU"/>
          <w:lang w:eastAsia="zh-TW"/>
        </w:rPr>
        <w:instrText xml:space="preserve"> HYPERLINK "</w:instrText>
      </w:r>
      <w:r>
        <w:rPr>
          <w:rFonts w:eastAsia="PMingLiU" w:hint="eastAsia"/>
          <w:lang w:eastAsia="zh-TW"/>
        </w:rPr>
        <w:instrText>http://www.yzu.edu.tw/yzit/st/psy/health/health1.doc</w:instrText>
      </w:r>
      <w:r>
        <w:rPr>
          <w:rFonts w:eastAsia="PMingLiU"/>
          <w:lang w:eastAsia="zh-TW"/>
        </w:rPr>
        <w:instrText xml:space="preserve">" </w:instrText>
      </w:r>
      <w:r>
        <w:rPr>
          <w:rFonts w:eastAsia="PMingLiU"/>
          <w:lang w:eastAsia="zh-TW"/>
        </w:rPr>
        <w:fldChar w:fldCharType="separate"/>
      </w:r>
      <w:r w:rsidRPr="009A36F3">
        <w:rPr>
          <w:rStyle w:val="a8"/>
          <w:rFonts w:eastAsia="PMingLiU"/>
          <w:lang w:eastAsia="zh-TW"/>
        </w:rPr>
        <w:t>http://www.yzu.edu.tw/yzit/st/psy/health/health1.doc</w:t>
      </w:r>
      <w:r>
        <w:rPr>
          <w:rFonts w:eastAsia="PMingLiU"/>
          <w:lang w:eastAsia="zh-TW"/>
        </w:rPr>
        <w:fldChar w:fldCharType="end"/>
      </w:r>
      <w:r>
        <w:rPr>
          <w:rFonts w:eastAsia="PMingLiU" w:hint="eastAsia"/>
          <w:lang w:eastAsia="zh-TW"/>
        </w:rPr>
        <w:t>調查表（</w:t>
      </w:r>
      <w:r>
        <w:rPr>
          <w:rFonts w:eastAsia="PMingLiU" w:hint="eastAsia"/>
          <w:lang w:eastAsia="zh-TW"/>
        </w:rPr>
        <w:t xml:space="preserve">Kimberly S. Young </w:t>
      </w:r>
      <w:r>
        <w:rPr>
          <w:rFonts w:eastAsia="PMingLiU" w:hint="eastAsia"/>
          <w:lang w:eastAsia="zh-TW"/>
        </w:rPr>
        <w:t>網路上癮指數評量表）頁</w:t>
      </w:r>
      <w:r>
        <w:rPr>
          <w:rFonts w:eastAsia="PMingLiU" w:hint="eastAsia"/>
          <w:lang w:eastAsia="zh-TW"/>
        </w:rPr>
        <w:t>121</w:t>
      </w:r>
    </w:p>
    <w:p w:rsidR="00356837" w:rsidRPr="00F0203C" w:rsidRDefault="00356837" w:rsidP="00F0203C">
      <w:pPr>
        <w:pStyle w:val="ab"/>
        <w:spacing w:before="0" w:beforeAutospacing="0" w:after="210" w:afterAutospacing="0" w:line="360" w:lineRule="auto"/>
        <w:rPr>
          <w:rFonts w:eastAsia="PMingLiU"/>
          <w:lang w:eastAsia="zh-TW"/>
        </w:rPr>
      </w:pPr>
    </w:p>
    <w:tbl>
      <w:tblPr>
        <w:tblW w:w="8867" w:type="dxa"/>
        <w:tblCellMar>
          <w:left w:w="28" w:type="dxa"/>
          <w:right w:w="28" w:type="dxa"/>
        </w:tblCellMar>
        <w:tblLook w:val="0000" w:firstRow="0" w:lastRow="0" w:firstColumn="0" w:lastColumn="0" w:noHBand="0" w:noVBand="0"/>
      </w:tblPr>
      <w:tblGrid>
        <w:gridCol w:w="6192"/>
        <w:gridCol w:w="535"/>
        <w:gridCol w:w="535"/>
        <w:gridCol w:w="535"/>
        <w:gridCol w:w="535"/>
        <w:gridCol w:w="535"/>
      </w:tblGrid>
      <w:tr w:rsidR="008C7F94" w:rsidRPr="00F0203C" w:rsidTr="008C7F94">
        <w:trPr>
          <w:cantSplit/>
          <w:trHeight w:val="1613"/>
        </w:trPr>
        <w:tc>
          <w:tcPr>
            <w:tcW w:w="7051" w:type="dxa"/>
            <w:vAlign w:val="center"/>
          </w:tcPr>
          <w:p w:rsidR="008C7F94" w:rsidRPr="00F0203C" w:rsidRDefault="008C7F94" w:rsidP="00F0203C">
            <w:pPr>
              <w:snapToGrid w:val="0"/>
              <w:spacing w:line="240" w:lineRule="auto"/>
              <w:jc w:val="distribute"/>
              <w:rPr>
                <w:rFonts w:ascii="Times New Roman" w:eastAsia="PMingLiU" w:hAnsi="Times New Roman" w:cs="Times New Roman"/>
                <w:spacing w:val="8"/>
                <w:sz w:val="24"/>
                <w:szCs w:val="24"/>
                <w:lang w:eastAsia="zh-TW"/>
              </w:rPr>
            </w:pPr>
          </w:p>
        </w:tc>
        <w:tc>
          <w:tcPr>
            <w:tcW w:w="363" w:type="dxa"/>
            <w:textDirection w:val="tbRlV"/>
            <w:vAlign w:val="center"/>
          </w:tcPr>
          <w:p w:rsidR="008C7F94" w:rsidRPr="00F0203C" w:rsidRDefault="008C7F94" w:rsidP="00F0203C">
            <w:pPr>
              <w:snapToGrid w:val="0"/>
              <w:spacing w:line="240" w:lineRule="auto"/>
              <w:ind w:left="113" w:right="113"/>
              <w:jc w:val="distribute"/>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幾乎不曾１</w:t>
            </w:r>
          </w:p>
        </w:tc>
        <w:tc>
          <w:tcPr>
            <w:tcW w:w="363" w:type="dxa"/>
            <w:textDirection w:val="tbRlV"/>
            <w:vAlign w:val="center"/>
          </w:tcPr>
          <w:p w:rsidR="008C7F94" w:rsidRPr="00F0203C" w:rsidRDefault="008C7F94" w:rsidP="00F0203C">
            <w:pPr>
              <w:snapToGrid w:val="0"/>
              <w:spacing w:line="240" w:lineRule="auto"/>
              <w:ind w:left="113" w:right="113"/>
              <w:jc w:val="distribute"/>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偶　　爾２</w:t>
            </w:r>
          </w:p>
        </w:tc>
        <w:tc>
          <w:tcPr>
            <w:tcW w:w="363" w:type="dxa"/>
            <w:textDirection w:val="tbRlV"/>
            <w:vAlign w:val="center"/>
          </w:tcPr>
          <w:p w:rsidR="008C7F94" w:rsidRPr="00F0203C" w:rsidRDefault="008C7F94" w:rsidP="00F0203C">
            <w:pPr>
              <w:snapToGrid w:val="0"/>
              <w:spacing w:line="240" w:lineRule="auto"/>
              <w:ind w:left="113" w:right="113"/>
              <w:jc w:val="distribute"/>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常　　常３</w:t>
            </w:r>
          </w:p>
        </w:tc>
        <w:tc>
          <w:tcPr>
            <w:tcW w:w="363" w:type="dxa"/>
            <w:textDirection w:val="tbRlV"/>
            <w:vAlign w:val="center"/>
          </w:tcPr>
          <w:p w:rsidR="008C7F94" w:rsidRPr="00F0203C" w:rsidRDefault="008C7F94" w:rsidP="00F0203C">
            <w:pPr>
              <w:snapToGrid w:val="0"/>
              <w:spacing w:line="240" w:lineRule="auto"/>
              <w:ind w:left="113" w:right="113"/>
              <w:jc w:val="distribute"/>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幾乎常常４</w:t>
            </w:r>
          </w:p>
        </w:tc>
        <w:tc>
          <w:tcPr>
            <w:tcW w:w="364" w:type="dxa"/>
            <w:textDirection w:val="tbRlV"/>
            <w:vAlign w:val="center"/>
          </w:tcPr>
          <w:p w:rsidR="008C7F94" w:rsidRPr="00F0203C" w:rsidRDefault="008C7F94" w:rsidP="00F0203C">
            <w:pPr>
              <w:snapToGrid w:val="0"/>
              <w:spacing w:line="240" w:lineRule="auto"/>
              <w:ind w:left="113" w:right="113"/>
              <w:jc w:val="distribute"/>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總是如此５</w:t>
            </w:r>
          </w:p>
        </w:tc>
      </w:tr>
      <w:tr w:rsidR="008C7F94" w:rsidRPr="00F0203C" w:rsidTr="008C7F94">
        <w:tc>
          <w:tcPr>
            <w:tcW w:w="7051" w:type="dxa"/>
          </w:tcPr>
          <w:p w:rsidR="008C7F94" w:rsidRPr="00F0203C" w:rsidRDefault="008C7F94" w:rsidP="00F0203C">
            <w:pPr>
              <w:spacing w:line="240" w:lineRule="auto"/>
              <w:rPr>
                <w:rFonts w:ascii="Times New Roman" w:eastAsia="PMingLiU" w:hAnsi="Times New Roman" w:cs="Times New Roman"/>
                <w:sz w:val="24"/>
                <w:szCs w:val="24"/>
                <w:lang w:eastAsia="zh-TW"/>
              </w:rPr>
            </w:pPr>
            <w:r w:rsidRPr="00F0203C">
              <w:rPr>
                <w:rFonts w:ascii="Times New Roman" w:eastAsia="PMingLiU" w:hAnsi="Times New Roman" w:cs="Times New Roman"/>
                <w:sz w:val="24"/>
                <w:szCs w:val="24"/>
                <w:lang w:eastAsia="zh-TW"/>
              </w:rPr>
              <w:t>1.</w:t>
            </w:r>
            <w:r w:rsidRPr="00F0203C">
              <w:rPr>
                <w:rFonts w:ascii="Times New Roman" w:eastAsia="PMingLiU" w:hAnsi="Times New Roman" w:cs="Times New Roman"/>
                <w:sz w:val="24"/>
                <w:szCs w:val="24"/>
                <w:lang w:eastAsia="zh-TW"/>
              </w:rPr>
              <w:t>你會發現上網時間超過原先的計劃時間？</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4"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r>
      <w:tr w:rsidR="008C7F94" w:rsidRPr="00F0203C" w:rsidTr="008C7F94">
        <w:tc>
          <w:tcPr>
            <w:tcW w:w="7051" w:type="dxa"/>
          </w:tcPr>
          <w:p w:rsidR="008C7F94" w:rsidRPr="00F0203C" w:rsidRDefault="008C7F94" w:rsidP="00F0203C">
            <w:pPr>
              <w:spacing w:line="240" w:lineRule="auto"/>
              <w:rPr>
                <w:rFonts w:ascii="Times New Roman" w:eastAsia="PMingLiU" w:hAnsi="Times New Roman" w:cs="Times New Roman"/>
                <w:sz w:val="24"/>
                <w:szCs w:val="24"/>
                <w:lang w:eastAsia="zh-TW"/>
              </w:rPr>
            </w:pPr>
            <w:r w:rsidRPr="00F0203C">
              <w:rPr>
                <w:rFonts w:ascii="Times New Roman" w:eastAsia="PMingLiU" w:hAnsi="Times New Roman" w:cs="Times New Roman"/>
                <w:sz w:val="24"/>
                <w:szCs w:val="24"/>
                <w:lang w:eastAsia="zh-TW"/>
              </w:rPr>
              <w:t>2.</w:t>
            </w:r>
            <w:r w:rsidRPr="00F0203C">
              <w:rPr>
                <w:rFonts w:ascii="Times New Roman" w:eastAsia="PMingLiU" w:hAnsi="Times New Roman" w:cs="Times New Roman"/>
                <w:sz w:val="24"/>
                <w:szCs w:val="24"/>
                <w:lang w:eastAsia="zh-TW"/>
              </w:rPr>
              <w:t>你會不顧該做的事而都將時間用來上網？</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4"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r>
      <w:tr w:rsidR="008C7F94" w:rsidRPr="00F0203C" w:rsidTr="008C7F94">
        <w:tc>
          <w:tcPr>
            <w:tcW w:w="7051" w:type="dxa"/>
          </w:tcPr>
          <w:p w:rsidR="008C7F94" w:rsidRPr="00F0203C" w:rsidRDefault="008C7F94" w:rsidP="00F0203C">
            <w:pPr>
              <w:spacing w:line="240" w:lineRule="auto"/>
              <w:rPr>
                <w:rFonts w:ascii="Times New Roman" w:eastAsia="PMingLiU" w:hAnsi="Times New Roman" w:cs="Times New Roman"/>
                <w:sz w:val="24"/>
                <w:szCs w:val="24"/>
                <w:lang w:eastAsia="zh-TW"/>
              </w:rPr>
            </w:pPr>
            <w:r w:rsidRPr="00F0203C">
              <w:rPr>
                <w:rFonts w:ascii="Times New Roman" w:eastAsia="PMingLiU" w:hAnsi="Times New Roman" w:cs="Times New Roman"/>
                <w:sz w:val="24"/>
                <w:szCs w:val="24"/>
                <w:lang w:eastAsia="zh-TW"/>
              </w:rPr>
              <w:t>3.</w:t>
            </w:r>
            <w:r w:rsidRPr="00F0203C">
              <w:rPr>
                <w:rFonts w:ascii="Times New Roman" w:eastAsia="PMingLiU" w:hAnsi="Times New Roman" w:cs="Times New Roman"/>
                <w:sz w:val="24"/>
                <w:szCs w:val="24"/>
                <w:lang w:eastAsia="zh-TW"/>
              </w:rPr>
              <w:t>你會得上網的興奮感更勝於對伴侶之間的親密感嗎？</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4"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r>
      <w:tr w:rsidR="008C7F94" w:rsidRPr="00F0203C" w:rsidTr="008C7F94">
        <w:tc>
          <w:tcPr>
            <w:tcW w:w="7051" w:type="dxa"/>
          </w:tcPr>
          <w:p w:rsidR="008C7F94" w:rsidRPr="00F0203C" w:rsidRDefault="008C7F94" w:rsidP="00F0203C">
            <w:pPr>
              <w:spacing w:line="240" w:lineRule="auto"/>
              <w:rPr>
                <w:rFonts w:ascii="Times New Roman" w:eastAsia="PMingLiU" w:hAnsi="Times New Roman" w:cs="Times New Roman"/>
                <w:sz w:val="24"/>
                <w:szCs w:val="24"/>
                <w:lang w:eastAsia="zh-TW"/>
              </w:rPr>
            </w:pPr>
            <w:r w:rsidRPr="00F0203C">
              <w:rPr>
                <w:rFonts w:ascii="Times New Roman" w:eastAsia="PMingLiU" w:hAnsi="Times New Roman" w:cs="Times New Roman"/>
                <w:sz w:val="24"/>
                <w:szCs w:val="24"/>
                <w:lang w:eastAsia="zh-TW"/>
              </w:rPr>
              <w:t>4.</w:t>
            </w:r>
            <w:r w:rsidRPr="00F0203C">
              <w:rPr>
                <w:rFonts w:ascii="Times New Roman" w:eastAsia="PMingLiU" w:hAnsi="Times New Roman" w:cs="Times New Roman"/>
                <w:sz w:val="24"/>
                <w:szCs w:val="24"/>
                <w:lang w:eastAsia="zh-TW"/>
              </w:rPr>
              <w:t>你常會在網路上結交朋友嗎？</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4"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r>
      <w:tr w:rsidR="008C7F94" w:rsidRPr="00F0203C" w:rsidTr="008C7F94">
        <w:tc>
          <w:tcPr>
            <w:tcW w:w="7051" w:type="dxa"/>
          </w:tcPr>
          <w:p w:rsidR="008C7F94" w:rsidRPr="00F0203C" w:rsidRDefault="008C7F94" w:rsidP="00F0203C">
            <w:pPr>
              <w:spacing w:line="240" w:lineRule="auto"/>
              <w:rPr>
                <w:rFonts w:ascii="Times New Roman" w:eastAsia="PMingLiU" w:hAnsi="Times New Roman" w:cs="Times New Roman"/>
                <w:sz w:val="24"/>
                <w:szCs w:val="24"/>
                <w:lang w:eastAsia="zh-TW"/>
              </w:rPr>
            </w:pPr>
            <w:r w:rsidRPr="00F0203C">
              <w:rPr>
                <w:rFonts w:ascii="Times New Roman" w:eastAsia="PMingLiU" w:hAnsi="Times New Roman" w:cs="Times New Roman"/>
                <w:sz w:val="24"/>
                <w:szCs w:val="24"/>
                <w:lang w:eastAsia="zh-TW"/>
              </w:rPr>
              <w:t>5.</w:t>
            </w:r>
            <w:r w:rsidRPr="00F0203C">
              <w:rPr>
                <w:rFonts w:ascii="Times New Roman" w:eastAsia="PMingLiU" w:hAnsi="Times New Roman" w:cs="Times New Roman"/>
                <w:sz w:val="24"/>
                <w:szCs w:val="24"/>
                <w:lang w:eastAsia="zh-TW"/>
              </w:rPr>
              <w:t>你會因為在上網秏費時間的問題而受他人抱怨嗎？</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4"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r>
      <w:tr w:rsidR="008C7F94" w:rsidRPr="00F0203C" w:rsidTr="008C7F94">
        <w:tc>
          <w:tcPr>
            <w:tcW w:w="7051" w:type="dxa"/>
          </w:tcPr>
          <w:p w:rsidR="008C7F94" w:rsidRPr="00F0203C" w:rsidRDefault="008C7F94" w:rsidP="00F0203C">
            <w:pPr>
              <w:spacing w:line="240" w:lineRule="auto"/>
              <w:rPr>
                <w:rFonts w:ascii="Times New Roman" w:eastAsia="PMingLiU" w:hAnsi="Times New Roman" w:cs="Times New Roman"/>
                <w:sz w:val="24"/>
                <w:szCs w:val="24"/>
                <w:lang w:eastAsia="zh-TW"/>
              </w:rPr>
            </w:pPr>
            <w:r w:rsidRPr="00F0203C">
              <w:rPr>
                <w:rFonts w:ascii="Times New Roman" w:eastAsia="PMingLiU" w:hAnsi="Times New Roman" w:cs="Times New Roman"/>
                <w:sz w:val="24"/>
                <w:szCs w:val="24"/>
                <w:lang w:eastAsia="zh-TW"/>
              </w:rPr>
              <w:t>6.</w:t>
            </w:r>
            <w:r w:rsidRPr="00F0203C">
              <w:rPr>
                <w:rFonts w:ascii="Times New Roman" w:eastAsia="PMingLiU" w:hAnsi="Times New Roman" w:cs="Times New Roman"/>
                <w:sz w:val="24"/>
                <w:szCs w:val="24"/>
                <w:lang w:eastAsia="zh-TW"/>
              </w:rPr>
              <w:t>你會因為上網耗費時間而產生課業或工作上的困擾嗎？</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4"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r>
      <w:tr w:rsidR="008C7F94" w:rsidRPr="00F0203C" w:rsidTr="008C7F94">
        <w:tc>
          <w:tcPr>
            <w:tcW w:w="7051" w:type="dxa"/>
          </w:tcPr>
          <w:p w:rsidR="008C7F94" w:rsidRPr="00F0203C" w:rsidRDefault="008C7F94" w:rsidP="00F0203C">
            <w:pPr>
              <w:spacing w:line="240" w:lineRule="auto"/>
              <w:rPr>
                <w:rFonts w:ascii="Times New Roman" w:eastAsia="PMingLiU" w:hAnsi="Times New Roman" w:cs="Times New Roman"/>
                <w:sz w:val="24"/>
                <w:szCs w:val="24"/>
                <w:lang w:eastAsia="zh-TW"/>
              </w:rPr>
            </w:pPr>
            <w:r w:rsidRPr="00F0203C">
              <w:rPr>
                <w:rFonts w:ascii="Times New Roman" w:eastAsia="PMingLiU" w:hAnsi="Times New Roman" w:cs="Times New Roman"/>
                <w:sz w:val="24"/>
                <w:szCs w:val="24"/>
                <w:lang w:eastAsia="zh-TW"/>
              </w:rPr>
              <w:t>7.</w:t>
            </w:r>
            <w:r w:rsidRPr="00F0203C">
              <w:rPr>
                <w:rFonts w:ascii="Times New Roman" w:eastAsia="PMingLiU" w:hAnsi="Times New Roman" w:cs="Times New Roman"/>
                <w:sz w:val="24"/>
                <w:szCs w:val="24"/>
                <w:lang w:eastAsia="zh-TW"/>
              </w:rPr>
              <w:t>你會不自由自主的檢查電子郵件信箱嗎？</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4"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r>
      <w:tr w:rsidR="008C7F94" w:rsidRPr="00F0203C" w:rsidTr="008C7F94">
        <w:tc>
          <w:tcPr>
            <w:tcW w:w="7051" w:type="dxa"/>
          </w:tcPr>
          <w:p w:rsidR="008C7F94" w:rsidRPr="00F0203C" w:rsidRDefault="008C7F94" w:rsidP="00F0203C">
            <w:pPr>
              <w:spacing w:line="240" w:lineRule="auto"/>
              <w:rPr>
                <w:rFonts w:ascii="Times New Roman" w:eastAsia="PMingLiU" w:hAnsi="Times New Roman" w:cs="Times New Roman"/>
                <w:sz w:val="24"/>
                <w:szCs w:val="24"/>
                <w:lang w:eastAsia="zh-TW"/>
              </w:rPr>
            </w:pPr>
            <w:r w:rsidRPr="00F0203C">
              <w:rPr>
                <w:rFonts w:ascii="Times New Roman" w:eastAsia="PMingLiU" w:hAnsi="Times New Roman" w:cs="Times New Roman"/>
                <w:sz w:val="24"/>
                <w:szCs w:val="24"/>
                <w:lang w:eastAsia="zh-TW"/>
              </w:rPr>
              <w:lastRenderedPageBreak/>
              <w:t>8.</w:t>
            </w:r>
            <w:r w:rsidRPr="00F0203C">
              <w:rPr>
                <w:rFonts w:ascii="Times New Roman" w:eastAsia="PMingLiU" w:hAnsi="Times New Roman" w:cs="Times New Roman"/>
                <w:sz w:val="24"/>
                <w:szCs w:val="24"/>
                <w:lang w:eastAsia="zh-TW"/>
              </w:rPr>
              <w:t>你會因為上網而使得工作表現或成績不理想嗎？</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4"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r>
      <w:tr w:rsidR="008C7F94" w:rsidRPr="00F0203C" w:rsidTr="008C7F94">
        <w:tc>
          <w:tcPr>
            <w:tcW w:w="7051" w:type="dxa"/>
          </w:tcPr>
          <w:p w:rsidR="008C7F94" w:rsidRPr="00F0203C" w:rsidRDefault="008C7F94" w:rsidP="00F0203C">
            <w:pPr>
              <w:spacing w:line="240" w:lineRule="auto"/>
              <w:rPr>
                <w:rFonts w:ascii="Times New Roman" w:eastAsia="PMingLiU" w:hAnsi="Times New Roman" w:cs="Times New Roman"/>
                <w:sz w:val="24"/>
                <w:szCs w:val="24"/>
                <w:lang w:eastAsia="zh-TW"/>
              </w:rPr>
            </w:pPr>
            <w:r w:rsidRPr="00F0203C">
              <w:rPr>
                <w:rFonts w:ascii="Times New Roman" w:eastAsia="PMingLiU" w:hAnsi="Times New Roman" w:cs="Times New Roman"/>
                <w:sz w:val="24"/>
                <w:szCs w:val="24"/>
                <w:lang w:eastAsia="zh-TW"/>
              </w:rPr>
              <w:t>9.</w:t>
            </w:r>
            <w:r w:rsidRPr="00F0203C">
              <w:rPr>
                <w:rFonts w:ascii="Times New Roman" w:eastAsia="PMingLiU" w:hAnsi="Times New Roman" w:cs="Times New Roman"/>
                <w:sz w:val="24"/>
                <w:szCs w:val="24"/>
                <w:lang w:eastAsia="zh-TW"/>
              </w:rPr>
              <w:t>當有人問你在網上做什麼的時候，你會有所防衛或隱瞞嗎？</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4"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r>
      <w:tr w:rsidR="008C7F94" w:rsidRPr="00F0203C" w:rsidTr="008C7F94">
        <w:tc>
          <w:tcPr>
            <w:tcW w:w="7051" w:type="dxa"/>
          </w:tcPr>
          <w:p w:rsidR="008C7F94" w:rsidRPr="00F0203C" w:rsidRDefault="008C7F94" w:rsidP="00F0203C">
            <w:pPr>
              <w:spacing w:line="240" w:lineRule="auto"/>
              <w:rPr>
                <w:rFonts w:ascii="Times New Roman" w:eastAsia="PMingLiU" w:hAnsi="Times New Roman" w:cs="Times New Roman"/>
                <w:sz w:val="24"/>
                <w:szCs w:val="24"/>
                <w:lang w:eastAsia="zh-TW"/>
              </w:rPr>
            </w:pPr>
            <w:r w:rsidRPr="00F0203C">
              <w:rPr>
                <w:rFonts w:ascii="Times New Roman" w:eastAsia="PMingLiU" w:hAnsi="Times New Roman" w:cs="Times New Roman"/>
                <w:sz w:val="24"/>
                <w:szCs w:val="24"/>
                <w:lang w:eastAsia="zh-TW"/>
              </w:rPr>
              <w:t>10.</w:t>
            </w:r>
            <w:r w:rsidRPr="00F0203C">
              <w:rPr>
                <w:rFonts w:ascii="Times New Roman" w:eastAsia="PMingLiU" w:hAnsi="Times New Roman" w:cs="Times New Roman"/>
                <w:sz w:val="24"/>
                <w:szCs w:val="24"/>
                <w:lang w:eastAsia="zh-TW"/>
              </w:rPr>
              <w:t>你會因為現實生活紛擾不安而在上網後得到慰藉嗎？</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4"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r>
      <w:tr w:rsidR="008C7F94" w:rsidRPr="00F0203C" w:rsidTr="008C7F94">
        <w:tc>
          <w:tcPr>
            <w:tcW w:w="7051" w:type="dxa"/>
          </w:tcPr>
          <w:p w:rsidR="008C7F94" w:rsidRPr="00F0203C" w:rsidRDefault="008C7F94" w:rsidP="00F0203C">
            <w:pPr>
              <w:spacing w:line="240" w:lineRule="auto"/>
              <w:rPr>
                <w:rFonts w:ascii="Times New Roman" w:eastAsia="PMingLiU" w:hAnsi="Times New Roman" w:cs="Times New Roman"/>
                <w:sz w:val="24"/>
                <w:szCs w:val="24"/>
                <w:lang w:eastAsia="zh-TW"/>
              </w:rPr>
            </w:pPr>
            <w:r w:rsidRPr="00F0203C">
              <w:rPr>
                <w:rFonts w:ascii="Times New Roman" w:eastAsia="PMingLiU" w:hAnsi="Times New Roman" w:cs="Times New Roman"/>
                <w:sz w:val="24"/>
                <w:szCs w:val="24"/>
                <w:lang w:eastAsia="zh-TW"/>
              </w:rPr>
              <w:t>11.</w:t>
            </w:r>
            <w:r w:rsidRPr="00F0203C">
              <w:rPr>
                <w:rFonts w:ascii="Times New Roman" w:eastAsia="PMingLiU" w:hAnsi="Times New Roman" w:cs="Times New Roman"/>
                <w:sz w:val="24"/>
                <w:szCs w:val="24"/>
                <w:lang w:eastAsia="zh-TW"/>
              </w:rPr>
              <w:t>再次上網之前你會迫不及待的提前上網嗎？</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4"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r>
      <w:tr w:rsidR="008C7F94" w:rsidRPr="00F0203C" w:rsidTr="008C7F94">
        <w:tc>
          <w:tcPr>
            <w:tcW w:w="7051" w:type="dxa"/>
          </w:tcPr>
          <w:p w:rsidR="008C7F94" w:rsidRPr="00F0203C" w:rsidRDefault="008C7F94" w:rsidP="00F0203C">
            <w:pPr>
              <w:spacing w:line="240" w:lineRule="auto"/>
              <w:rPr>
                <w:rFonts w:ascii="Times New Roman" w:eastAsia="PMingLiU" w:hAnsi="Times New Roman" w:cs="Times New Roman"/>
                <w:sz w:val="24"/>
                <w:szCs w:val="24"/>
                <w:lang w:eastAsia="zh-TW"/>
              </w:rPr>
            </w:pPr>
            <w:r w:rsidRPr="00F0203C">
              <w:rPr>
                <w:rFonts w:ascii="Times New Roman" w:eastAsia="PMingLiU" w:hAnsi="Times New Roman" w:cs="Times New Roman"/>
                <w:sz w:val="24"/>
                <w:szCs w:val="24"/>
                <w:lang w:eastAsia="zh-TW"/>
              </w:rPr>
              <w:t>12.</w:t>
            </w:r>
            <w:r w:rsidRPr="00F0203C">
              <w:rPr>
                <w:rFonts w:ascii="Times New Roman" w:eastAsia="PMingLiU" w:hAnsi="Times New Roman" w:cs="Times New Roman"/>
                <w:sz w:val="24"/>
                <w:szCs w:val="24"/>
                <w:lang w:eastAsia="zh-TW"/>
              </w:rPr>
              <w:t>你會覺得少了網路，人生是黑白的嗎？</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4"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r>
      <w:tr w:rsidR="008C7F94" w:rsidRPr="00F0203C" w:rsidTr="008C7F94">
        <w:tc>
          <w:tcPr>
            <w:tcW w:w="7051" w:type="dxa"/>
          </w:tcPr>
          <w:p w:rsidR="008C7F94" w:rsidRPr="00F0203C" w:rsidRDefault="008C7F94" w:rsidP="00F0203C">
            <w:pPr>
              <w:spacing w:line="240" w:lineRule="auto"/>
              <w:rPr>
                <w:rFonts w:ascii="Times New Roman" w:eastAsia="PMingLiU" w:hAnsi="Times New Roman" w:cs="Times New Roman"/>
                <w:sz w:val="24"/>
                <w:szCs w:val="24"/>
                <w:lang w:eastAsia="zh-TW"/>
              </w:rPr>
            </w:pPr>
            <w:r w:rsidRPr="00F0203C">
              <w:rPr>
                <w:rFonts w:ascii="Times New Roman" w:eastAsia="PMingLiU" w:hAnsi="Times New Roman" w:cs="Times New Roman"/>
                <w:sz w:val="24"/>
                <w:szCs w:val="24"/>
                <w:lang w:eastAsia="zh-TW"/>
              </w:rPr>
              <w:t>13.</w:t>
            </w:r>
            <w:r w:rsidRPr="00F0203C">
              <w:rPr>
                <w:rFonts w:ascii="Times New Roman" w:eastAsia="PMingLiU" w:hAnsi="Times New Roman" w:cs="Times New Roman"/>
                <w:sz w:val="24"/>
                <w:szCs w:val="24"/>
                <w:lang w:eastAsia="zh-TW"/>
              </w:rPr>
              <w:t>若有人在你上網時打擾你，你會叫罵或是感到妨礙嗎？</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4"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r>
      <w:tr w:rsidR="008C7F94" w:rsidRPr="00F0203C" w:rsidTr="008C7F94">
        <w:tc>
          <w:tcPr>
            <w:tcW w:w="7051" w:type="dxa"/>
          </w:tcPr>
          <w:p w:rsidR="008C7F94" w:rsidRPr="00F0203C" w:rsidRDefault="008C7F94" w:rsidP="00F0203C">
            <w:pPr>
              <w:spacing w:line="240" w:lineRule="auto"/>
              <w:rPr>
                <w:rFonts w:ascii="Times New Roman" w:eastAsia="PMingLiU" w:hAnsi="Times New Roman" w:cs="Times New Roman"/>
                <w:sz w:val="24"/>
                <w:szCs w:val="24"/>
                <w:lang w:eastAsia="zh-TW"/>
              </w:rPr>
            </w:pPr>
            <w:r w:rsidRPr="00F0203C">
              <w:rPr>
                <w:rFonts w:ascii="Times New Roman" w:eastAsia="PMingLiU" w:hAnsi="Times New Roman" w:cs="Times New Roman"/>
                <w:sz w:val="24"/>
                <w:szCs w:val="24"/>
                <w:lang w:eastAsia="zh-TW"/>
              </w:rPr>
              <w:t>14.</w:t>
            </w:r>
            <w:r w:rsidRPr="00F0203C">
              <w:rPr>
                <w:rFonts w:ascii="Times New Roman" w:eastAsia="PMingLiU" w:hAnsi="Times New Roman" w:cs="Times New Roman"/>
                <w:sz w:val="24"/>
                <w:szCs w:val="24"/>
                <w:lang w:eastAsia="zh-TW"/>
              </w:rPr>
              <w:t>你會因為上網而犧牲晚上睡眠嗎？</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4"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r>
      <w:tr w:rsidR="008C7F94" w:rsidRPr="00F0203C" w:rsidTr="008C7F94">
        <w:tc>
          <w:tcPr>
            <w:tcW w:w="7051" w:type="dxa"/>
          </w:tcPr>
          <w:p w:rsidR="008C7F94" w:rsidRPr="00F0203C" w:rsidRDefault="008C7F94" w:rsidP="00F0203C">
            <w:pPr>
              <w:spacing w:line="240" w:lineRule="auto"/>
              <w:rPr>
                <w:rFonts w:ascii="Times New Roman" w:eastAsia="PMingLiU" w:hAnsi="Times New Roman" w:cs="Times New Roman"/>
                <w:sz w:val="24"/>
                <w:szCs w:val="24"/>
                <w:lang w:eastAsia="zh-TW"/>
              </w:rPr>
            </w:pPr>
            <w:r w:rsidRPr="00F0203C">
              <w:rPr>
                <w:rFonts w:ascii="Times New Roman" w:eastAsia="PMingLiU" w:hAnsi="Times New Roman" w:cs="Times New Roman"/>
                <w:sz w:val="24"/>
                <w:szCs w:val="24"/>
                <w:lang w:eastAsia="zh-TW"/>
              </w:rPr>
              <w:t>15.</w:t>
            </w:r>
            <w:r w:rsidRPr="00F0203C">
              <w:rPr>
                <w:rFonts w:ascii="Times New Roman" w:eastAsia="PMingLiU" w:hAnsi="Times New Roman" w:cs="Times New Roman"/>
                <w:sz w:val="24"/>
                <w:szCs w:val="24"/>
                <w:lang w:eastAsia="zh-TW"/>
              </w:rPr>
              <w:t>你會在離線時對網路念念不忘，或是一上網便充滿遐思嗎？</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4"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r>
      <w:tr w:rsidR="008C7F94" w:rsidRPr="00F0203C" w:rsidTr="008C7F94">
        <w:tc>
          <w:tcPr>
            <w:tcW w:w="7051" w:type="dxa"/>
          </w:tcPr>
          <w:p w:rsidR="008C7F94" w:rsidRPr="00F0203C" w:rsidRDefault="008C7F94" w:rsidP="00F0203C">
            <w:pPr>
              <w:spacing w:line="240" w:lineRule="auto"/>
              <w:rPr>
                <w:rFonts w:ascii="Times New Roman" w:eastAsia="PMingLiU" w:hAnsi="Times New Roman" w:cs="Times New Roman"/>
                <w:sz w:val="24"/>
                <w:szCs w:val="24"/>
                <w:lang w:eastAsia="zh-TW"/>
              </w:rPr>
            </w:pPr>
            <w:r w:rsidRPr="00F0203C">
              <w:rPr>
                <w:rFonts w:ascii="Times New Roman" w:eastAsia="PMingLiU" w:hAnsi="Times New Roman" w:cs="Times New Roman"/>
                <w:sz w:val="24"/>
                <w:szCs w:val="24"/>
                <w:lang w:eastAsia="zh-TW"/>
              </w:rPr>
              <w:t>16.</w:t>
            </w:r>
            <w:r w:rsidRPr="00F0203C">
              <w:rPr>
                <w:rFonts w:ascii="Times New Roman" w:eastAsia="PMingLiU" w:hAnsi="Times New Roman" w:cs="Times New Roman"/>
                <w:sz w:val="24"/>
                <w:szCs w:val="24"/>
                <w:lang w:eastAsia="zh-TW"/>
              </w:rPr>
              <w:t>當你上網後會常常說「再幾分鐘就好了」這句話嗎？</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4"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r>
      <w:tr w:rsidR="008C7F94" w:rsidRPr="00F0203C" w:rsidTr="008C7F94">
        <w:tc>
          <w:tcPr>
            <w:tcW w:w="7051" w:type="dxa"/>
          </w:tcPr>
          <w:p w:rsidR="008C7F94" w:rsidRPr="00F0203C" w:rsidRDefault="008C7F94" w:rsidP="00F0203C">
            <w:pPr>
              <w:spacing w:line="240" w:lineRule="auto"/>
              <w:rPr>
                <w:rFonts w:ascii="Times New Roman" w:eastAsia="PMingLiU" w:hAnsi="Times New Roman" w:cs="Times New Roman"/>
                <w:sz w:val="24"/>
                <w:szCs w:val="24"/>
                <w:lang w:eastAsia="zh-TW"/>
              </w:rPr>
            </w:pPr>
            <w:r w:rsidRPr="00F0203C">
              <w:rPr>
                <w:rFonts w:ascii="Times New Roman" w:eastAsia="PMingLiU" w:hAnsi="Times New Roman" w:cs="Times New Roman"/>
                <w:sz w:val="24"/>
                <w:szCs w:val="24"/>
                <w:lang w:eastAsia="zh-TW"/>
              </w:rPr>
              <w:t>17.</w:t>
            </w:r>
            <w:r w:rsidRPr="00F0203C">
              <w:rPr>
                <w:rFonts w:ascii="Times New Roman" w:eastAsia="PMingLiU" w:hAnsi="Times New Roman" w:cs="Times New Roman"/>
                <w:sz w:val="24"/>
                <w:szCs w:val="24"/>
                <w:lang w:eastAsia="zh-TW"/>
              </w:rPr>
              <w:t>你有嘗試縮減上網時間卻失敗的經驗嗎？</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4"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r>
      <w:tr w:rsidR="008C7F94" w:rsidRPr="00F0203C" w:rsidTr="008C7F94">
        <w:tc>
          <w:tcPr>
            <w:tcW w:w="7051" w:type="dxa"/>
          </w:tcPr>
          <w:p w:rsidR="008C7F94" w:rsidRPr="00F0203C" w:rsidRDefault="008C7F94" w:rsidP="00F0203C">
            <w:pPr>
              <w:spacing w:line="240" w:lineRule="auto"/>
              <w:rPr>
                <w:rFonts w:ascii="Times New Roman" w:eastAsia="PMingLiU" w:hAnsi="Times New Roman" w:cs="Times New Roman"/>
                <w:sz w:val="24"/>
                <w:szCs w:val="24"/>
                <w:lang w:eastAsia="zh-TW"/>
              </w:rPr>
            </w:pPr>
            <w:r w:rsidRPr="00F0203C">
              <w:rPr>
                <w:rFonts w:ascii="Times New Roman" w:eastAsia="PMingLiU" w:hAnsi="Times New Roman" w:cs="Times New Roman"/>
                <w:sz w:val="24"/>
                <w:szCs w:val="24"/>
                <w:lang w:eastAsia="zh-TW"/>
              </w:rPr>
              <w:t>18.</w:t>
            </w:r>
            <w:r w:rsidRPr="00F0203C">
              <w:rPr>
                <w:rFonts w:ascii="Times New Roman" w:eastAsia="PMingLiU" w:hAnsi="Times New Roman" w:cs="Times New Roman"/>
                <w:sz w:val="24"/>
                <w:szCs w:val="24"/>
                <w:lang w:eastAsia="zh-TW"/>
              </w:rPr>
              <w:t>你會試著隱瞞自己的上網時數嗎？</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4"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r>
      <w:tr w:rsidR="008C7F94" w:rsidRPr="00F0203C" w:rsidTr="008C7F94">
        <w:tc>
          <w:tcPr>
            <w:tcW w:w="7051" w:type="dxa"/>
          </w:tcPr>
          <w:p w:rsidR="008C7F94" w:rsidRPr="00F0203C" w:rsidRDefault="008C7F94" w:rsidP="00F0203C">
            <w:pPr>
              <w:spacing w:line="240" w:lineRule="auto"/>
              <w:rPr>
                <w:rFonts w:ascii="Times New Roman" w:eastAsia="PMingLiU" w:hAnsi="Times New Roman" w:cs="Times New Roman"/>
                <w:sz w:val="24"/>
                <w:szCs w:val="24"/>
                <w:lang w:eastAsia="zh-TW"/>
              </w:rPr>
            </w:pPr>
            <w:r w:rsidRPr="00F0203C">
              <w:rPr>
                <w:rFonts w:ascii="Times New Roman" w:eastAsia="PMingLiU" w:hAnsi="Times New Roman" w:cs="Times New Roman"/>
                <w:sz w:val="24"/>
                <w:szCs w:val="24"/>
                <w:lang w:eastAsia="zh-TW"/>
              </w:rPr>
              <w:t>19.</w:t>
            </w:r>
            <w:r w:rsidRPr="00F0203C">
              <w:rPr>
                <w:rFonts w:ascii="Times New Roman" w:eastAsia="PMingLiU" w:hAnsi="Times New Roman" w:cs="Times New Roman"/>
                <w:sz w:val="24"/>
                <w:szCs w:val="24"/>
                <w:lang w:eastAsia="zh-TW"/>
              </w:rPr>
              <w:t>你會選擇把時間花在網路上而不想與他人出去走走嗎？</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4"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r>
      <w:tr w:rsidR="008C7F94" w:rsidRPr="00F0203C" w:rsidTr="008C7F94">
        <w:tc>
          <w:tcPr>
            <w:tcW w:w="7051" w:type="dxa"/>
          </w:tcPr>
          <w:p w:rsidR="008C7F94" w:rsidRPr="00F0203C" w:rsidRDefault="008C7F94" w:rsidP="00F0203C">
            <w:pPr>
              <w:spacing w:line="240" w:lineRule="auto"/>
              <w:ind w:left="240" w:hangingChars="100" w:hanging="240"/>
              <w:rPr>
                <w:rFonts w:ascii="Times New Roman" w:eastAsia="PMingLiU" w:hAnsi="Times New Roman" w:cs="Times New Roman"/>
                <w:sz w:val="24"/>
                <w:szCs w:val="24"/>
                <w:lang w:eastAsia="zh-TW"/>
              </w:rPr>
            </w:pPr>
            <w:r w:rsidRPr="00F0203C">
              <w:rPr>
                <w:rFonts w:ascii="Times New Roman" w:eastAsia="PMingLiU" w:hAnsi="Times New Roman" w:cs="Times New Roman"/>
                <w:sz w:val="24"/>
                <w:szCs w:val="24"/>
                <w:lang w:eastAsia="zh-TW"/>
              </w:rPr>
              <w:t>20.</w:t>
            </w:r>
            <w:r w:rsidRPr="00F0203C">
              <w:rPr>
                <w:rFonts w:ascii="Times New Roman" w:eastAsia="PMingLiU" w:hAnsi="Times New Roman" w:cs="Times New Roman"/>
                <w:sz w:val="24"/>
                <w:szCs w:val="24"/>
                <w:lang w:eastAsia="zh-TW"/>
              </w:rPr>
              <w:t>你會因為沒上網而心情鬱阻、易怒、神經不定，一上網就百病全消嗎？</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lang w:eastAsia="zh-TW"/>
              </w:rPr>
            </w:pPr>
            <w:r w:rsidRPr="00F0203C">
              <w:rPr>
                <w:rFonts w:ascii="Times New Roman" w:eastAsia="PMingLiU" w:hAnsi="Times New Roman" w:cs="Times New Roman"/>
                <w:spacing w:val="8"/>
                <w:sz w:val="24"/>
                <w:szCs w:val="24"/>
                <w:lang w:eastAsia="zh-TW"/>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lang w:eastAsia="zh-TW"/>
              </w:rPr>
            </w:pPr>
            <w:r w:rsidRPr="00F0203C">
              <w:rPr>
                <w:rFonts w:ascii="Times New Roman" w:eastAsia="PMingLiU" w:hAnsi="Times New Roman" w:cs="Times New Roman"/>
                <w:spacing w:val="8"/>
                <w:sz w:val="24"/>
                <w:szCs w:val="24"/>
                <w:lang w:eastAsia="zh-TW"/>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lang w:eastAsia="zh-TW"/>
              </w:rPr>
            </w:pPr>
            <w:r w:rsidRPr="00F0203C">
              <w:rPr>
                <w:rFonts w:ascii="Times New Roman" w:eastAsia="PMingLiU" w:hAnsi="Times New Roman" w:cs="Times New Roman"/>
                <w:spacing w:val="8"/>
                <w:sz w:val="24"/>
                <w:szCs w:val="24"/>
                <w:lang w:eastAsia="zh-TW"/>
              </w:rPr>
              <w:t>□</w:t>
            </w:r>
          </w:p>
        </w:tc>
        <w:tc>
          <w:tcPr>
            <w:tcW w:w="363"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lang w:eastAsia="zh-TW"/>
              </w:rPr>
            </w:pPr>
            <w:r w:rsidRPr="00F0203C">
              <w:rPr>
                <w:rFonts w:ascii="Times New Roman" w:eastAsia="PMingLiU" w:hAnsi="Times New Roman" w:cs="Times New Roman"/>
                <w:spacing w:val="8"/>
                <w:sz w:val="24"/>
                <w:szCs w:val="24"/>
                <w:lang w:eastAsia="zh-TW"/>
              </w:rPr>
              <w:t>□</w:t>
            </w:r>
          </w:p>
        </w:tc>
        <w:tc>
          <w:tcPr>
            <w:tcW w:w="364" w:type="dxa"/>
          </w:tcPr>
          <w:p w:rsidR="008C7F94" w:rsidRPr="00F0203C" w:rsidRDefault="008C7F94" w:rsidP="00F0203C">
            <w:pPr>
              <w:snapToGrid w:val="0"/>
              <w:spacing w:line="240" w:lineRule="auto"/>
              <w:jc w:val="center"/>
              <w:rPr>
                <w:rFonts w:ascii="Times New Roman" w:eastAsia="PMingLiU" w:hAnsi="Times New Roman" w:cs="Times New Roman"/>
                <w:spacing w:val="8"/>
                <w:sz w:val="24"/>
                <w:szCs w:val="24"/>
                <w:lang w:eastAsia="zh-TW"/>
              </w:rPr>
            </w:pPr>
            <w:r w:rsidRPr="00F0203C">
              <w:rPr>
                <w:rFonts w:ascii="Times New Roman" w:eastAsia="PMingLiU" w:hAnsi="Times New Roman" w:cs="Times New Roman"/>
                <w:spacing w:val="8"/>
                <w:sz w:val="24"/>
                <w:szCs w:val="24"/>
                <w:lang w:eastAsia="zh-TW"/>
              </w:rPr>
              <w:t>□</w:t>
            </w:r>
          </w:p>
        </w:tc>
      </w:tr>
    </w:tbl>
    <w:tbl>
      <w:tblPr>
        <w:tblStyle w:val="ac"/>
        <w:tblpPr w:leftFromText="180" w:rightFromText="180" w:vertAnchor="text" w:horzAnchor="margin" w:tblpX="-252" w:tblpY="122"/>
        <w:tblW w:w="9108" w:type="dxa"/>
        <w:tblLook w:val="01E0" w:firstRow="1" w:lastRow="1" w:firstColumn="1" w:lastColumn="1" w:noHBand="0" w:noVBand="0"/>
      </w:tblPr>
      <w:tblGrid>
        <w:gridCol w:w="9108"/>
      </w:tblGrid>
      <w:tr w:rsidR="008C7F94" w:rsidRPr="00F0203C" w:rsidTr="008C7F94">
        <w:tc>
          <w:tcPr>
            <w:tcW w:w="9108" w:type="dxa"/>
          </w:tcPr>
          <w:p w:rsidR="008C7F94" w:rsidRPr="00F0203C" w:rsidRDefault="008C7F94" w:rsidP="00F0203C">
            <w:pPr>
              <w:rPr>
                <w:sz w:val="24"/>
                <w:szCs w:val="24"/>
                <w:lang w:eastAsia="zh-TW"/>
              </w:rPr>
            </w:pPr>
            <w:r w:rsidRPr="00F0203C">
              <w:rPr>
                <w:sz w:val="24"/>
                <w:szCs w:val="24"/>
                <w:lang w:eastAsia="zh-TW"/>
              </w:rPr>
              <w:t>內容簡介：</w:t>
            </w:r>
          </w:p>
          <w:p w:rsidR="008C7F94" w:rsidRPr="00F0203C" w:rsidRDefault="008C7F94" w:rsidP="00F0203C">
            <w:pPr>
              <w:ind w:firstLineChars="200" w:firstLine="480"/>
              <w:rPr>
                <w:sz w:val="24"/>
                <w:szCs w:val="24"/>
                <w:lang w:eastAsia="zh-TW"/>
              </w:rPr>
            </w:pPr>
            <w:r w:rsidRPr="00F0203C">
              <w:rPr>
                <w:sz w:val="24"/>
                <w:szCs w:val="24"/>
                <w:lang w:eastAsia="zh-TW"/>
              </w:rPr>
              <w:t>這份評量表是由美國匹茲堡大學</w:t>
            </w:r>
            <w:r w:rsidRPr="00F0203C">
              <w:rPr>
                <w:sz w:val="24"/>
                <w:szCs w:val="24"/>
                <w:lang w:eastAsia="zh-TW"/>
              </w:rPr>
              <w:t xml:space="preserve"> Kimberly S. Young </w:t>
            </w:r>
            <w:r w:rsidRPr="00F0203C">
              <w:rPr>
                <w:sz w:val="24"/>
                <w:szCs w:val="24"/>
                <w:lang w:eastAsia="zh-TW"/>
              </w:rPr>
              <w:t>教授設計的評量問卷，可以讓你了解是否有了網路成癮的傾向。</w:t>
            </w:r>
            <w:r w:rsidRPr="00F0203C">
              <w:rPr>
                <w:sz w:val="24"/>
                <w:szCs w:val="24"/>
                <w:lang w:eastAsia="zh-TW"/>
              </w:rPr>
              <w:t xml:space="preserve"> </w:t>
            </w:r>
          </w:p>
          <w:tbl>
            <w:tblPr>
              <w:tblW w:w="8867" w:type="dxa"/>
              <w:tblCellMar>
                <w:left w:w="28" w:type="dxa"/>
                <w:right w:w="28" w:type="dxa"/>
              </w:tblCellMar>
              <w:tblLook w:val="0000" w:firstRow="0" w:lastRow="0" w:firstColumn="0" w:lastColumn="0" w:noHBand="0" w:noVBand="0"/>
            </w:tblPr>
            <w:tblGrid>
              <w:gridCol w:w="6192"/>
              <w:gridCol w:w="535"/>
              <w:gridCol w:w="535"/>
              <w:gridCol w:w="535"/>
              <w:gridCol w:w="535"/>
              <w:gridCol w:w="535"/>
            </w:tblGrid>
            <w:tr w:rsidR="008C7F94" w:rsidRPr="00F0203C" w:rsidTr="00ED65CC">
              <w:trPr>
                <w:cantSplit/>
                <w:trHeight w:val="1613"/>
              </w:trPr>
              <w:tc>
                <w:tcPr>
                  <w:tcW w:w="7051" w:type="dxa"/>
                  <w:vAlign w:val="center"/>
                </w:tcPr>
                <w:p w:rsidR="008C7F94" w:rsidRPr="00F0203C" w:rsidRDefault="008C7F94" w:rsidP="00356837">
                  <w:pPr>
                    <w:framePr w:hSpace="180" w:wrap="around" w:vAnchor="text" w:hAnchor="margin" w:x="-252" w:y="122"/>
                    <w:snapToGrid w:val="0"/>
                    <w:spacing w:line="240" w:lineRule="auto"/>
                    <w:jc w:val="distribute"/>
                    <w:rPr>
                      <w:rFonts w:ascii="Times New Roman" w:eastAsia="PMingLiU" w:hAnsi="Times New Roman" w:cs="Times New Roman"/>
                      <w:spacing w:val="8"/>
                      <w:sz w:val="24"/>
                      <w:szCs w:val="24"/>
                      <w:lang w:eastAsia="zh-TW"/>
                    </w:rPr>
                  </w:pPr>
                </w:p>
              </w:tc>
              <w:tc>
                <w:tcPr>
                  <w:tcW w:w="363" w:type="dxa"/>
                  <w:textDirection w:val="tbRlV"/>
                  <w:vAlign w:val="center"/>
                </w:tcPr>
                <w:p w:rsidR="008C7F94" w:rsidRPr="00F0203C" w:rsidRDefault="008C7F94" w:rsidP="00356837">
                  <w:pPr>
                    <w:framePr w:hSpace="180" w:wrap="around" w:vAnchor="text" w:hAnchor="margin" w:x="-252" w:y="122"/>
                    <w:snapToGrid w:val="0"/>
                    <w:spacing w:line="240" w:lineRule="auto"/>
                    <w:ind w:left="113" w:right="113"/>
                    <w:jc w:val="distribute"/>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幾乎不曾１</w:t>
                  </w:r>
                </w:p>
              </w:tc>
              <w:tc>
                <w:tcPr>
                  <w:tcW w:w="363" w:type="dxa"/>
                  <w:textDirection w:val="tbRlV"/>
                  <w:vAlign w:val="center"/>
                </w:tcPr>
                <w:p w:rsidR="008C7F94" w:rsidRPr="00F0203C" w:rsidRDefault="008C7F94" w:rsidP="00356837">
                  <w:pPr>
                    <w:framePr w:hSpace="180" w:wrap="around" w:vAnchor="text" w:hAnchor="margin" w:x="-252" w:y="122"/>
                    <w:snapToGrid w:val="0"/>
                    <w:spacing w:line="240" w:lineRule="auto"/>
                    <w:ind w:left="113" w:right="113"/>
                    <w:jc w:val="distribute"/>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偶　　爾２</w:t>
                  </w:r>
                </w:p>
              </w:tc>
              <w:tc>
                <w:tcPr>
                  <w:tcW w:w="363" w:type="dxa"/>
                  <w:textDirection w:val="tbRlV"/>
                  <w:vAlign w:val="center"/>
                </w:tcPr>
                <w:p w:rsidR="008C7F94" w:rsidRPr="00F0203C" w:rsidRDefault="008C7F94" w:rsidP="00356837">
                  <w:pPr>
                    <w:framePr w:hSpace="180" w:wrap="around" w:vAnchor="text" w:hAnchor="margin" w:x="-252" w:y="122"/>
                    <w:snapToGrid w:val="0"/>
                    <w:spacing w:line="240" w:lineRule="auto"/>
                    <w:ind w:left="113" w:right="113"/>
                    <w:jc w:val="distribute"/>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常　　常３</w:t>
                  </w:r>
                </w:p>
              </w:tc>
              <w:tc>
                <w:tcPr>
                  <w:tcW w:w="363" w:type="dxa"/>
                  <w:textDirection w:val="tbRlV"/>
                  <w:vAlign w:val="center"/>
                </w:tcPr>
                <w:p w:rsidR="008C7F94" w:rsidRPr="00F0203C" w:rsidRDefault="008C7F94" w:rsidP="00356837">
                  <w:pPr>
                    <w:framePr w:hSpace="180" w:wrap="around" w:vAnchor="text" w:hAnchor="margin" w:x="-252" w:y="122"/>
                    <w:snapToGrid w:val="0"/>
                    <w:spacing w:line="240" w:lineRule="auto"/>
                    <w:ind w:left="113" w:right="113"/>
                    <w:jc w:val="distribute"/>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幾乎常常４</w:t>
                  </w:r>
                </w:p>
              </w:tc>
              <w:tc>
                <w:tcPr>
                  <w:tcW w:w="364" w:type="dxa"/>
                  <w:textDirection w:val="tbRlV"/>
                  <w:vAlign w:val="center"/>
                </w:tcPr>
                <w:p w:rsidR="008C7F94" w:rsidRPr="00F0203C" w:rsidRDefault="008C7F94" w:rsidP="00356837">
                  <w:pPr>
                    <w:framePr w:hSpace="180" w:wrap="around" w:vAnchor="text" w:hAnchor="margin" w:x="-252" w:y="122"/>
                    <w:snapToGrid w:val="0"/>
                    <w:spacing w:line="240" w:lineRule="auto"/>
                    <w:ind w:left="113" w:right="113"/>
                    <w:jc w:val="distribute"/>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總是如此５</w:t>
                  </w:r>
                </w:p>
              </w:tc>
            </w:tr>
            <w:tr w:rsidR="008C7F94" w:rsidRPr="00F0203C" w:rsidTr="00ED65CC">
              <w:tc>
                <w:tcPr>
                  <w:tcW w:w="7051" w:type="dxa"/>
                </w:tcPr>
                <w:p w:rsidR="008C7F94" w:rsidRPr="00F0203C" w:rsidRDefault="008C7F94" w:rsidP="00356837">
                  <w:pPr>
                    <w:framePr w:hSpace="180" w:wrap="around" w:vAnchor="text" w:hAnchor="margin" w:x="-252" w:y="122"/>
                    <w:spacing w:line="240" w:lineRule="auto"/>
                    <w:rPr>
                      <w:rFonts w:ascii="Times New Roman" w:eastAsia="PMingLiU" w:hAnsi="Times New Roman" w:cs="Times New Roman"/>
                      <w:sz w:val="24"/>
                      <w:szCs w:val="24"/>
                      <w:lang w:eastAsia="zh-TW"/>
                    </w:rPr>
                  </w:pPr>
                  <w:r w:rsidRPr="00F0203C">
                    <w:rPr>
                      <w:rFonts w:ascii="Times New Roman" w:eastAsia="PMingLiU" w:hAnsi="Times New Roman" w:cs="Times New Roman"/>
                      <w:sz w:val="24"/>
                      <w:szCs w:val="24"/>
                      <w:lang w:eastAsia="zh-TW"/>
                    </w:rPr>
                    <w:t>1.</w:t>
                  </w:r>
                  <w:r w:rsidRPr="00F0203C">
                    <w:rPr>
                      <w:rFonts w:ascii="Times New Roman" w:eastAsia="PMingLiU" w:hAnsi="Times New Roman" w:cs="Times New Roman"/>
                      <w:sz w:val="24"/>
                      <w:szCs w:val="24"/>
                      <w:lang w:eastAsia="zh-TW"/>
                    </w:rPr>
                    <w:t>你會發現上網時間超過原先的計劃時間？</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4"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r>
            <w:tr w:rsidR="008C7F94" w:rsidRPr="00F0203C" w:rsidTr="00ED65CC">
              <w:tc>
                <w:tcPr>
                  <w:tcW w:w="7051" w:type="dxa"/>
                </w:tcPr>
                <w:p w:rsidR="008C7F94" w:rsidRPr="00F0203C" w:rsidRDefault="008C7F94" w:rsidP="00356837">
                  <w:pPr>
                    <w:framePr w:hSpace="180" w:wrap="around" w:vAnchor="text" w:hAnchor="margin" w:x="-252" w:y="122"/>
                    <w:spacing w:line="240" w:lineRule="auto"/>
                    <w:rPr>
                      <w:rFonts w:ascii="Times New Roman" w:eastAsia="PMingLiU" w:hAnsi="Times New Roman" w:cs="Times New Roman"/>
                      <w:sz w:val="24"/>
                      <w:szCs w:val="24"/>
                      <w:lang w:eastAsia="zh-TW"/>
                    </w:rPr>
                  </w:pPr>
                  <w:r w:rsidRPr="00F0203C">
                    <w:rPr>
                      <w:rFonts w:ascii="Times New Roman" w:eastAsia="PMingLiU" w:hAnsi="Times New Roman" w:cs="Times New Roman"/>
                      <w:sz w:val="24"/>
                      <w:szCs w:val="24"/>
                      <w:lang w:eastAsia="zh-TW"/>
                    </w:rPr>
                    <w:t>2.</w:t>
                  </w:r>
                  <w:r w:rsidRPr="00F0203C">
                    <w:rPr>
                      <w:rFonts w:ascii="Times New Roman" w:eastAsia="PMingLiU" w:hAnsi="Times New Roman" w:cs="Times New Roman"/>
                      <w:sz w:val="24"/>
                      <w:szCs w:val="24"/>
                      <w:lang w:eastAsia="zh-TW"/>
                    </w:rPr>
                    <w:t>你會不顧該做的事而都將時間用來上網？</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4"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r>
            <w:tr w:rsidR="008C7F94" w:rsidRPr="00F0203C" w:rsidTr="00ED65CC">
              <w:tc>
                <w:tcPr>
                  <w:tcW w:w="7051" w:type="dxa"/>
                </w:tcPr>
                <w:p w:rsidR="008C7F94" w:rsidRPr="00F0203C" w:rsidRDefault="008C7F94" w:rsidP="00356837">
                  <w:pPr>
                    <w:framePr w:hSpace="180" w:wrap="around" w:vAnchor="text" w:hAnchor="margin" w:x="-252" w:y="122"/>
                    <w:spacing w:line="240" w:lineRule="auto"/>
                    <w:rPr>
                      <w:rFonts w:ascii="Times New Roman" w:eastAsia="PMingLiU" w:hAnsi="Times New Roman" w:cs="Times New Roman"/>
                      <w:sz w:val="24"/>
                      <w:szCs w:val="24"/>
                      <w:lang w:eastAsia="zh-TW"/>
                    </w:rPr>
                  </w:pPr>
                  <w:r w:rsidRPr="00F0203C">
                    <w:rPr>
                      <w:rFonts w:ascii="Times New Roman" w:eastAsia="PMingLiU" w:hAnsi="Times New Roman" w:cs="Times New Roman"/>
                      <w:sz w:val="24"/>
                      <w:szCs w:val="24"/>
                      <w:lang w:eastAsia="zh-TW"/>
                    </w:rPr>
                    <w:t>3.</w:t>
                  </w:r>
                  <w:r w:rsidRPr="00F0203C">
                    <w:rPr>
                      <w:rFonts w:ascii="Times New Roman" w:eastAsia="PMingLiU" w:hAnsi="Times New Roman" w:cs="Times New Roman"/>
                      <w:sz w:val="24"/>
                      <w:szCs w:val="24"/>
                      <w:lang w:eastAsia="zh-TW"/>
                    </w:rPr>
                    <w:t>你會得上網的興奮感更勝於對伴侶之間的親密感嗎？</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4"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r>
            <w:tr w:rsidR="008C7F94" w:rsidRPr="00F0203C" w:rsidTr="00ED65CC">
              <w:tc>
                <w:tcPr>
                  <w:tcW w:w="7051" w:type="dxa"/>
                </w:tcPr>
                <w:p w:rsidR="008C7F94" w:rsidRPr="00F0203C" w:rsidRDefault="008C7F94" w:rsidP="00356837">
                  <w:pPr>
                    <w:framePr w:hSpace="180" w:wrap="around" w:vAnchor="text" w:hAnchor="margin" w:x="-252" w:y="122"/>
                    <w:spacing w:line="240" w:lineRule="auto"/>
                    <w:rPr>
                      <w:rFonts w:ascii="Times New Roman" w:eastAsia="PMingLiU" w:hAnsi="Times New Roman" w:cs="Times New Roman"/>
                      <w:sz w:val="24"/>
                      <w:szCs w:val="24"/>
                      <w:lang w:eastAsia="zh-TW"/>
                    </w:rPr>
                  </w:pPr>
                  <w:r w:rsidRPr="00F0203C">
                    <w:rPr>
                      <w:rFonts w:ascii="Times New Roman" w:eastAsia="PMingLiU" w:hAnsi="Times New Roman" w:cs="Times New Roman"/>
                      <w:sz w:val="24"/>
                      <w:szCs w:val="24"/>
                      <w:lang w:eastAsia="zh-TW"/>
                    </w:rPr>
                    <w:t>4.</w:t>
                  </w:r>
                  <w:r w:rsidRPr="00F0203C">
                    <w:rPr>
                      <w:rFonts w:ascii="Times New Roman" w:eastAsia="PMingLiU" w:hAnsi="Times New Roman" w:cs="Times New Roman"/>
                      <w:sz w:val="24"/>
                      <w:szCs w:val="24"/>
                      <w:lang w:eastAsia="zh-TW"/>
                    </w:rPr>
                    <w:t>你常會在網路上結交朋友嗎？</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4"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r>
            <w:tr w:rsidR="008C7F94" w:rsidRPr="00F0203C" w:rsidTr="00ED65CC">
              <w:tc>
                <w:tcPr>
                  <w:tcW w:w="7051" w:type="dxa"/>
                </w:tcPr>
                <w:p w:rsidR="008C7F94" w:rsidRPr="00F0203C" w:rsidRDefault="008C7F94" w:rsidP="00356837">
                  <w:pPr>
                    <w:framePr w:hSpace="180" w:wrap="around" w:vAnchor="text" w:hAnchor="margin" w:x="-252" w:y="122"/>
                    <w:spacing w:line="240" w:lineRule="auto"/>
                    <w:rPr>
                      <w:rFonts w:ascii="Times New Roman" w:eastAsia="PMingLiU" w:hAnsi="Times New Roman" w:cs="Times New Roman"/>
                      <w:sz w:val="24"/>
                      <w:szCs w:val="24"/>
                      <w:lang w:eastAsia="zh-TW"/>
                    </w:rPr>
                  </w:pPr>
                  <w:r w:rsidRPr="00F0203C">
                    <w:rPr>
                      <w:rFonts w:ascii="Times New Roman" w:eastAsia="PMingLiU" w:hAnsi="Times New Roman" w:cs="Times New Roman"/>
                      <w:sz w:val="24"/>
                      <w:szCs w:val="24"/>
                      <w:lang w:eastAsia="zh-TW"/>
                    </w:rPr>
                    <w:t>5.</w:t>
                  </w:r>
                  <w:r w:rsidRPr="00F0203C">
                    <w:rPr>
                      <w:rFonts w:ascii="Times New Roman" w:eastAsia="PMingLiU" w:hAnsi="Times New Roman" w:cs="Times New Roman"/>
                      <w:sz w:val="24"/>
                      <w:szCs w:val="24"/>
                      <w:lang w:eastAsia="zh-TW"/>
                    </w:rPr>
                    <w:t>你會因為在上網秏費時間的問題而受他人抱怨嗎？</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4"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r>
            <w:tr w:rsidR="008C7F94" w:rsidRPr="00F0203C" w:rsidTr="00ED65CC">
              <w:tc>
                <w:tcPr>
                  <w:tcW w:w="7051" w:type="dxa"/>
                </w:tcPr>
                <w:p w:rsidR="008C7F94" w:rsidRPr="00F0203C" w:rsidRDefault="008C7F94" w:rsidP="00356837">
                  <w:pPr>
                    <w:framePr w:hSpace="180" w:wrap="around" w:vAnchor="text" w:hAnchor="margin" w:x="-252" w:y="122"/>
                    <w:spacing w:line="240" w:lineRule="auto"/>
                    <w:rPr>
                      <w:rFonts w:ascii="Times New Roman" w:eastAsia="PMingLiU" w:hAnsi="Times New Roman" w:cs="Times New Roman"/>
                      <w:sz w:val="24"/>
                      <w:szCs w:val="24"/>
                      <w:lang w:eastAsia="zh-TW"/>
                    </w:rPr>
                  </w:pPr>
                  <w:r w:rsidRPr="00F0203C">
                    <w:rPr>
                      <w:rFonts w:ascii="Times New Roman" w:eastAsia="PMingLiU" w:hAnsi="Times New Roman" w:cs="Times New Roman"/>
                      <w:sz w:val="24"/>
                      <w:szCs w:val="24"/>
                      <w:lang w:eastAsia="zh-TW"/>
                    </w:rPr>
                    <w:t>6.</w:t>
                  </w:r>
                  <w:r w:rsidRPr="00F0203C">
                    <w:rPr>
                      <w:rFonts w:ascii="Times New Roman" w:eastAsia="PMingLiU" w:hAnsi="Times New Roman" w:cs="Times New Roman"/>
                      <w:sz w:val="24"/>
                      <w:szCs w:val="24"/>
                      <w:lang w:eastAsia="zh-TW"/>
                    </w:rPr>
                    <w:t>你會因為上網耗費時間而產生課業或工作上的困擾嗎？</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4"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r>
            <w:tr w:rsidR="008C7F94" w:rsidRPr="00F0203C" w:rsidTr="00ED65CC">
              <w:tc>
                <w:tcPr>
                  <w:tcW w:w="7051" w:type="dxa"/>
                </w:tcPr>
                <w:p w:rsidR="008C7F94" w:rsidRPr="00F0203C" w:rsidRDefault="008C7F94" w:rsidP="00356837">
                  <w:pPr>
                    <w:framePr w:hSpace="180" w:wrap="around" w:vAnchor="text" w:hAnchor="margin" w:x="-252" w:y="122"/>
                    <w:spacing w:line="240" w:lineRule="auto"/>
                    <w:rPr>
                      <w:rFonts w:ascii="Times New Roman" w:eastAsia="PMingLiU" w:hAnsi="Times New Roman" w:cs="Times New Roman"/>
                      <w:sz w:val="24"/>
                      <w:szCs w:val="24"/>
                      <w:lang w:eastAsia="zh-TW"/>
                    </w:rPr>
                  </w:pPr>
                  <w:r w:rsidRPr="00F0203C">
                    <w:rPr>
                      <w:rFonts w:ascii="Times New Roman" w:eastAsia="PMingLiU" w:hAnsi="Times New Roman" w:cs="Times New Roman"/>
                      <w:sz w:val="24"/>
                      <w:szCs w:val="24"/>
                      <w:lang w:eastAsia="zh-TW"/>
                    </w:rPr>
                    <w:t>7.</w:t>
                  </w:r>
                  <w:r w:rsidRPr="00F0203C">
                    <w:rPr>
                      <w:rFonts w:ascii="Times New Roman" w:eastAsia="PMingLiU" w:hAnsi="Times New Roman" w:cs="Times New Roman"/>
                      <w:sz w:val="24"/>
                      <w:szCs w:val="24"/>
                      <w:lang w:eastAsia="zh-TW"/>
                    </w:rPr>
                    <w:t>你會不自由自主的檢查電子郵件信箱嗎？</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4"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r>
            <w:tr w:rsidR="008C7F94" w:rsidRPr="00F0203C" w:rsidTr="00ED65CC">
              <w:tc>
                <w:tcPr>
                  <w:tcW w:w="7051" w:type="dxa"/>
                </w:tcPr>
                <w:p w:rsidR="008C7F94" w:rsidRPr="00F0203C" w:rsidRDefault="008C7F94" w:rsidP="00356837">
                  <w:pPr>
                    <w:framePr w:hSpace="180" w:wrap="around" w:vAnchor="text" w:hAnchor="margin" w:x="-252" w:y="122"/>
                    <w:spacing w:line="240" w:lineRule="auto"/>
                    <w:rPr>
                      <w:rFonts w:ascii="Times New Roman" w:eastAsia="PMingLiU" w:hAnsi="Times New Roman" w:cs="Times New Roman"/>
                      <w:sz w:val="24"/>
                      <w:szCs w:val="24"/>
                      <w:lang w:eastAsia="zh-TW"/>
                    </w:rPr>
                  </w:pPr>
                  <w:r w:rsidRPr="00F0203C">
                    <w:rPr>
                      <w:rFonts w:ascii="Times New Roman" w:eastAsia="PMingLiU" w:hAnsi="Times New Roman" w:cs="Times New Roman"/>
                      <w:sz w:val="24"/>
                      <w:szCs w:val="24"/>
                      <w:lang w:eastAsia="zh-TW"/>
                    </w:rPr>
                    <w:t>8.</w:t>
                  </w:r>
                  <w:r w:rsidRPr="00F0203C">
                    <w:rPr>
                      <w:rFonts w:ascii="Times New Roman" w:eastAsia="PMingLiU" w:hAnsi="Times New Roman" w:cs="Times New Roman"/>
                      <w:sz w:val="24"/>
                      <w:szCs w:val="24"/>
                      <w:lang w:eastAsia="zh-TW"/>
                    </w:rPr>
                    <w:t>你會因為上網而使得工作表現或成績不理想嗎？</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4"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r>
            <w:tr w:rsidR="008C7F94" w:rsidRPr="00F0203C" w:rsidTr="00ED65CC">
              <w:tc>
                <w:tcPr>
                  <w:tcW w:w="7051" w:type="dxa"/>
                </w:tcPr>
                <w:p w:rsidR="008C7F94" w:rsidRPr="00F0203C" w:rsidRDefault="008C7F94" w:rsidP="00356837">
                  <w:pPr>
                    <w:framePr w:hSpace="180" w:wrap="around" w:vAnchor="text" w:hAnchor="margin" w:x="-252" w:y="122"/>
                    <w:spacing w:line="240" w:lineRule="auto"/>
                    <w:rPr>
                      <w:rFonts w:ascii="Times New Roman" w:eastAsia="PMingLiU" w:hAnsi="Times New Roman" w:cs="Times New Roman"/>
                      <w:sz w:val="24"/>
                      <w:szCs w:val="24"/>
                      <w:lang w:eastAsia="zh-TW"/>
                    </w:rPr>
                  </w:pPr>
                  <w:r w:rsidRPr="00F0203C">
                    <w:rPr>
                      <w:rFonts w:ascii="Times New Roman" w:eastAsia="PMingLiU" w:hAnsi="Times New Roman" w:cs="Times New Roman"/>
                      <w:sz w:val="24"/>
                      <w:szCs w:val="24"/>
                      <w:lang w:eastAsia="zh-TW"/>
                    </w:rPr>
                    <w:lastRenderedPageBreak/>
                    <w:t>9.</w:t>
                  </w:r>
                  <w:r w:rsidRPr="00F0203C">
                    <w:rPr>
                      <w:rFonts w:ascii="Times New Roman" w:eastAsia="PMingLiU" w:hAnsi="Times New Roman" w:cs="Times New Roman"/>
                      <w:sz w:val="24"/>
                      <w:szCs w:val="24"/>
                      <w:lang w:eastAsia="zh-TW"/>
                    </w:rPr>
                    <w:t>當有人問你在網上做什麼的時候，你會有所防衛或隱瞞嗎？</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4"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r>
            <w:tr w:rsidR="008C7F94" w:rsidRPr="00F0203C" w:rsidTr="00ED65CC">
              <w:tc>
                <w:tcPr>
                  <w:tcW w:w="7051" w:type="dxa"/>
                </w:tcPr>
                <w:p w:rsidR="008C7F94" w:rsidRPr="00F0203C" w:rsidRDefault="008C7F94" w:rsidP="00356837">
                  <w:pPr>
                    <w:framePr w:hSpace="180" w:wrap="around" w:vAnchor="text" w:hAnchor="margin" w:x="-252" w:y="122"/>
                    <w:spacing w:line="240" w:lineRule="auto"/>
                    <w:rPr>
                      <w:rFonts w:ascii="Times New Roman" w:eastAsia="PMingLiU" w:hAnsi="Times New Roman" w:cs="Times New Roman"/>
                      <w:sz w:val="24"/>
                      <w:szCs w:val="24"/>
                      <w:lang w:eastAsia="zh-TW"/>
                    </w:rPr>
                  </w:pPr>
                  <w:r w:rsidRPr="00F0203C">
                    <w:rPr>
                      <w:rFonts w:ascii="Times New Roman" w:eastAsia="PMingLiU" w:hAnsi="Times New Roman" w:cs="Times New Roman"/>
                      <w:sz w:val="24"/>
                      <w:szCs w:val="24"/>
                      <w:lang w:eastAsia="zh-TW"/>
                    </w:rPr>
                    <w:t>10.</w:t>
                  </w:r>
                  <w:r w:rsidRPr="00F0203C">
                    <w:rPr>
                      <w:rFonts w:ascii="Times New Roman" w:eastAsia="PMingLiU" w:hAnsi="Times New Roman" w:cs="Times New Roman"/>
                      <w:sz w:val="24"/>
                      <w:szCs w:val="24"/>
                      <w:lang w:eastAsia="zh-TW"/>
                    </w:rPr>
                    <w:t>你會因為現實生活紛擾不安而在上網後得到慰藉嗎？</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4"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r>
            <w:tr w:rsidR="008C7F94" w:rsidRPr="00F0203C" w:rsidTr="00ED65CC">
              <w:tc>
                <w:tcPr>
                  <w:tcW w:w="7051" w:type="dxa"/>
                </w:tcPr>
                <w:p w:rsidR="008C7F94" w:rsidRPr="00F0203C" w:rsidRDefault="008C7F94" w:rsidP="00356837">
                  <w:pPr>
                    <w:framePr w:hSpace="180" w:wrap="around" w:vAnchor="text" w:hAnchor="margin" w:x="-252" w:y="122"/>
                    <w:spacing w:line="240" w:lineRule="auto"/>
                    <w:rPr>
                      <w:rFonts w:ascii="Times New Roman" w:eastAsia="PMingLiU" w:hAnsi="Times New Roman" w:cs="Times New Roman"/>
                      <w:sz w:val="24"/>
                      <w:szCs w:val="24"/>
                      <w:lang w:eastAsia="zh-TW"/>
                    </w:rPr>
                  </w:pPr>
                  <w:r w:rsidRPr="00F0203C">
                    <w:rPr>
                      <w:rFonts w:ascii="Times New Roman" w:eastAsia="PMingLiU" w:hAnsi="Times New Roman" w:cs="Times New Roman"/>
                      <w:sz w:val="24"/>
                      <w:szCs w:val="24"/>
                      <w:lang w:eastAsia="zh-TW"/>
                    </w:rPr>
                    <w:t>11.</w:t>
                  </w:r>
                  <w:r w:rsidRPr="00F0203C">
                    <w:rPr>
                      <w:rFonts w:ascii="Times New Roman" w:eastAsia="PMingLiU" w:hAnsi="Times New Roman" w:cs="Times New Roman"/>
                      <w:sz w:val="24"/>
                      <w:szCs w:val="24"/>
                      <w:lang w:eastAsia="zh-TW"/>
                    </w:rPr>
                    <w:t>再次上網之前你會迫不及待的提前上網嗎？</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4"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r>
            <w:tr w:rsidR="008C7F94" w:rsidRPr="00F0203C" w:rsidTr="00ED65CC">
              <w:tc>
                <w:tcPr>
                  <w:tcW w:w="7051" w:type="dxa"/>
                </w:tcPr>
                <w:p w:rsidR="008C7F94" w:rsidRPr="00F0203C" w:rsidRDefault="008C7F94" w:rsidP="00356837">
                  <w:pPr>
                    <w:framePr w:hSpace="180" w:wrap="around" w:vAnchor="text" w:hAnchor="margin" w:x="-252" w:y="122"/>
                    <w:spacing w:line="240" w:lineRule="auto"/>
                    <w:rPr>
                      <w:rFonts w:ascii="Times New Roman" w:eastAsia="PMingLiU" w:hAnsi="Times New Roman" w:cs="Times New Roman"/>
                      <w:sz w:val="24"/>
                      <w:szCs w:val="24"/>
                      <w:lang w:eastAsia="zh-TW"/>
                    </w:rPr>
                  </w:pPr>
                  <w:r w:rsidRPr="00F0203C">
                    <w:rPr>
                      <w:rFonts w:ascii="Times New Roman" w:eastAsia="PMingLiU" w:hAnsi="Times New Roman" w:cs="Times New Roman"/>
                      <w:sz w:val="24"/>
                      <w:szCs w:val="24"/>
                      <w:lang w:eastAsia="zh-TW"/>
                    </w:rPr>
                    <w:t>12.</w:t>
                  </w:r>
                  <w:r w:rsidRPr="00F0203C">
                    <w:rPr>
                      <w:rFonts w:ascii="Times New Roman" w:eastAsia="PMingLiU" w:hAnsi="Times New Roman" w:cs="Times New Roman"/>
                      <w:sz w:val="24"/>
                      <w:szCs w:val="24"/>
                      <w:lang w:eastAsia="zh-TW"/>
                    </w:rPr>
                    <w:t>你會覺得少了網路，人生是黑白的嗎？</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4"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r>
            <w:tr w:rsidR="008C7F94" w:rsidRPr="00F0203C" w:rsidTr="00ED65CC">
              <w:tc>
                <w:tcPr>
                  <w:tcW w:w="7051" w:type="dxa"/>
                </w:tcPr>
                <w:p w:rsidR="008C7F94" w:rsidRPr="00F0203C" w:rsidRDefault="008C7F94" w:rsidP="00356837">
                  <w:pPr>
                    <w:framePr w:hSpace="180" w:wrap="around" w:vAnchor="text" w:hAnchor="margin" w:x="-252" w:y="122"/>
                    <w:spacing w:line="240" w:lineRule="auto"/>
                    <w:rPr>
                      <w:rFonts w:ascii="Times New Roman" w:eastAsia="PMingLiU" w:hAnsi="Times New Roman" w:cs="Times New Roman"/>
                      <w:sz w:val="24"/>
                      <w:szCs w:val="24"/>
                      <w:lang w:eastAsia="zh-TW"/>
                    </w:rPr>
                  </w:pPr>
                  <w:r w:rsidRPr="00F0203C">
                    <w:rPr>
                      <w:rFonts w:ascii="Times New Roman" w:eastAsia="PMingLiU" w:hAnsi="Times New Roman" w:cs="Times New Roman"/>
                      <w:sz w:val="24"/>
                      <w:szCs w:val="24"/>
                      <w:lang w:eastAsia="zh-TW"/>
                    </w:rPr>
                    <w:t>13.</w:t>
                  </w:r>
                  <w:r w:rsidRPr="00F0203C">
                    <w:rPr>
                      <w:rFonts w:ascii="Times New Roman" w:eastAsia="PMingLiU" w:hAnsi="Times New Roman" w:cs="Times New Roman"/>
                      <w:sz w:val="24"/>
                      <w:szCs w:val="24"/>
                      <w:lang w:eastAsia="zh-TW"/>
                    </w:rPr>
                    <w:t>若有人在你上網時打擾你，你會叫罵或是感到妨礙嗎？</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4"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r>
            <w:tr w:rsidR="008C7F94" w:rsidRPr="00F0203C" w:rsidTr="00ED65CC">
              <w:tc>
                <w:tcPr>
                  <w:tcW w:w="7051" w:type="dxa"/>
                </w:tcPr>
                <w:p w:rsidR="008C7F94" w:rsidRPr="00F0203C" w:rsidRDefault="008C7F94" w:rsidP="00356837">
                  <w:pPr>
                    <w:framePr w:hSpace="180" w:wrap="around" w:vAnchor="text" w:hAnchor="margin" w:x="-252" w:y="122"/>
                    <w:spacing w:line="240" w:lineRule="auto"/>
                    <w:rPr>
                      <w:rFonts w:ascii="Times New Roman" w:eastAsia="PMingLiU" w:hAnsi="Times New Roman" w:cs="Times New Roman"/>
                      <w:sz w:val="24"/>
                      <w:szCs w:val="24"/>
                      <w:lang w:eastAsia="zh-TW"/>
                    </w:rPr>
                  </w:pPr>
                  <w:r w:rsidRPr="00F0203C">
                    <w:rPr>
                      <w:rFonts w:ascii="Times New Roman" w:eastAsia="PMingLiU" w:hAnsi="Times New Roman" w:cs="Times New Roman"/>
                      <w:sz w:val="24"/>
                      <w:szCs w:val="24"/>
                      <w:lang w:eastAsia="zh-TW"/>
                    </w:rPr>
                    <w:t>14.</w:t>
                  </w:r>
                  <w:r w:rsidRPr="00F0203C">
                    <w:rPr>
                      <w:rFonts w:ascii="Times New Roman" w:eastAsia="PMingLiU" w:hAnsi="Times New Roman" w:cs="Times New Roman"/>
                      <w:sz w:val="24"/>
                      <w:szCs w:val="24"/>
                      <w:lang w:eastAsia="zh-TW"/>
                    </w:rPr>
                    <w:t>你會因為上網而犧牲晚上睡眠嗎？</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4"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r>
            <w:tr w:rsidR="008C7F94" w:rsidRPr="00F0203C" w:rsidTr="00ED65CC">
              <w:tc>
                <w:tcPr>
                  <w:tcW w:w="7051" w:type="dxa"/>
                </w:tcPr>
                <w:p w:rsidR="008C7F94" w:rsidRPr="00F0203C" w:rsidRDefault="008C7F94" w:rsidP="00356837">
                  <w:pPr>
                    <w:framePr w:hSpace="180" w:wrap="around" w:vAnchor="text" w:hAnchor="margin" w:x="-252" w:y="122"/>
                    <w:spacing w:line="240" w:lineRule="auto"/>
                    <w:rPr>
                      <w:rFonts w:ascii="Times New Roman" w:eastAsia="PMingLiU" w:hAnsi="Times New Roman" w:cs="Times New Roman"/>
                      <w:sz w:val="24"/>
                      <w:szCs w:val="24"/>
                      <w:lang w:eastAsia="zh-TW"/>
                    </w:rPr>
                  </w:pPr>
                  <w:r w:rsidRPr="00F0203C">
                    <w:rPr>
                      <w:rFonts w:ascii="Times New Roman" w:eastAsia="PMingLiU" w:hAnsi="Times New Roman" w:cs="Times New Roman"/>
                      <w:sz w:val="24"/>
                      <w:szCs w:val="24"/>
                      <w:lang w:eastAsia="zh-TW"/>
                    </w:rPr>
                    <w:t>15.</w:t>
                  </w:r>
                  <w:r w:rsidRPr="00F0203C">
                    <w:rPr>
                      <w:rFonts w:ascii="Times New Roman" w:eastAsia="PMingLiU" w:hAnsi="Times New Roman" w:cs="Times New Roman"/>
                      <w:sz w:val="24"/>
                      <w:szCs w:val="24"/>
                      <w:lang w:eastAsia="zh-TW"/>
                    </w:rPr>
                    <w:t>你會在離線時對網路念念不忘，或是一上網便充滿遐思嗎？</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4"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r>
            <w:tr w:rsidR="008C7F94" w:rsidRPr="00F0203C" w:rsidTr="00ED65CC">
              <w:tc>
                <w:tcPr>
                  <w:tcW w:w="7051" w:type="dxa"/>
                </w:tcPr>
                <w:p w:rsidR="008C7F94" w:rsidRPr="00F0203C" w:rsidRDefault="008C7F94" w:rsidP="00356837">
                  <w:pPr>
                    <w:framePr w:hSpace="180" w:wrap="around" w:vAnchor="text" w:hAnchor="margin" w:x="-252" w:y="122"/>
                    <w:spacing w:line="240" w:lineRule="auto"/>
                    <w:rPr>
                      <w:rFonts w:ascii="Times New Roman" w:eastAsia="PMingLiU" w:hAnsi="Times New Roman" w:cs="Times New Roman"/>
                      <w:sz w:val="24"/>
                      <w:szCs w:val="24"/>
                      <w:lang w:eastAsia="zh-TW"/>
                    </w:rPr>
                  </w:pPr>
                  <w:r w:rsidRPr="00F0203C">
                    <w:rPr>
                      <w:rFonts w:ascii="Times New Roman" w:eastAsia="PMingLiU" w:hAnsi="Times New Roman" w:cs="Times New Roman"/>
                      <w:sz w:val="24"/>
                      <w:szCs w:val="24"/>
                      <w:lang w:eastAsia="zh-TW"/>
                    </w:rPr>
                    <w:t>16.</w:t>
                  </w:r>
                  <w:r w:rsidRPr="00F0203C">
                    <w:rPr>
                      <w:rFonts w:ascii="Times New Roman" w:eastAsia="PMingLiU" w:hAnsi="Times New Roman" w:cs="Times New Roman"/>
                      <w:sz w:val="24"/>
                      <w:szCs w:val="24"/>
                      <w:lang w:eastAsia="zh-TW"/>
                    </w:rPr>
                    <w:t>當你上網後會常常說「再幾分鐘就好了」這句話嗎？</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4"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r>
            <w:tr w:rsidR="008C7F94" w:rsidRPr="00F0203C" w:rsidTr="00ED65CC">
              <w:tc>
                <w:tcPr>
                  <w:tcW w:w="7051" w:type="dxa"/>
                </w:tcPr>
                <w:p w:rsidR="008C7F94" w:rsidRPr="00F0203C" w:rsidRDefault="008C7F94" w:rsidP="00356837">
                  <w:pPr>
                    <w:framePr w:hSpace="180" w:wrap="around" w:vAnchor="text" w:hAnchor="margin" w:x="-252" w:y="122"/>
                    <w:spacing w:line="240" w:lineRule="auto"/>
                    <w:rPr>
                      <w:rFonts w:ascii="Times New Roman" w:eastAsia="PMingLiU" w:hAnsi="Times New Roman" w:cs="Times New Roman"/>
                      <w:sz w:val="24"/>
                      <w:szCs w:val="24"/>
                      <w:lang w:eastAsia="zh-TW"/>
                    </w:rPr>
                  </w:pPr>
                  <w:r w:rsidRPr="00F0203C">
                    <w:rPr>
                      <w:rFonts w:ascii="Times New Roman" w:eastAsia="PMingLiU" w:hAnsi="Times New Roman" w:cs="Times New Roman"/>
                      <w:sz w:val="24"/>
                      <w:szCs w:val="24"/>
                      <w:lang w:eastAsia="zh-TW"/>
                    </w:rPr>
                    <w:t>17.</w:t>
                  </w:r>
                  <w:r w:rsidRPr="00F0203C">
                    <w:rPr>
                      <w:rFonts w:ascii="Times New Roman" w:eastAsia="PMingLiU" w:hAnsi="Times New Roman" w:cs="Times New Roman"/>
                      <w:sz w:val="24"/>
                      <w:szCs w:val="24"/>
                      <w:lang w:eastAsia="zh-TW"/>
                    </w:rPr>
                    <w:t>你有嘗試縮減上網時間卻失敗的經驗嗎？</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4"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r>
            <w:tr w:rsidR="008C7F94" w:rsidRPr="00F0203C" w:rsidTr="00ED65CC">
              <w:tc>
                <w:tcPr>
                  <w:tcW w:w="7051" w:type="dxa"/>
                </w:tcPr>
                <w:p w:rsidR="008C7F94" w:rsidRPr="00F0203C" w:rsidRDefault="008C7F94" w:rsidP="00356837">
                  <w:pPr>
                    <w:framePr w:hSpace="180" w:wrap="around" w:vAnchor="text" w:hAnchor="margin" w:x="-252" w:y="122"/>
                    <w:spacing w:line="240" w:lineRule="auto"/>
                    <w:rPr>
                      <w:rFonts w:ascii="Times New Roman" w:eastAsia="PMingLiU" w:hAnsi="Times New Roman" w:cs="Times New Roman"/>
                      <w:sz w:val="24"/>
                      <w:szCs w:val="24"/>
                      <w:lang w:eastAsia="zh-TW"/>
                    </w:rPr>
                  </w:pPr>
                  <w:r w:rsidRPr="00F0203C">
                    <w:rPr>
                      <w:rFonts w:ascii="Times New Roman" w:eastAsia="PMingLiU" w:hAnsi="Times New Roman" w:cs="Times New Roman"/>
                      <w:sz w:val="24"/>
                      <w:szCs w:val="24"/>
                      <w:lang w:eastAsia="zh-TW"/>
                    </w:rPr>
                    <w:t>18.</w:t>
                  </w:r>
                  <w:r w:rsidRPr="00F0203C">
                    <w:rPr>
                      <w:rFonts w:ascii="Times New Roman" w:eastAsia="PMingLiU" w:hAnsi="Times New Roman" w:cs="Times New Roman"/>
                      <w:sz w:val="24"/>
                      <w:szCs w:val="24"/>
                      <w:lang w:eastAsia="zh-TW"/>
                    </w:rPr>
                    <w:t>你會試著隱瞞自己的上網時數嗎？</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4"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r>
            <w:tr w:rsidR="008C7F94" w:rsidRPr="00F0203C" w:rsidTr="00ED65CC">
              <w:tc>
                <w:tcPr>
                  <w:tcW w:w="7051" w:type="dxa"/>
                </w:tcPr>
                <w:p w:rsidR="008C7F94" w:rsidRPr="00F0203C" w:rsidRDefault="008C7F94" w:rsidP="00356837">
                  <w:pPr>
                    <w:framePr w:hSpace="180" w:wrap="around" w:vAnchor="text" w:hAnchor="margin" w:x="-252" w:y="122"/>
                    <w:spacing w:line="240" w:lineRule="auto"/>
                    <w:rPr>
                      <w:rFonts w:ascii="Times New Roman" w:eastAsia="PMingLiU" w:hAnsi="Times New Roman" w:cs="Times New Roman"/>
                      <w:sz w:val="24"/>
                      <w:szCs w:val="24"/>
                      <w:lang w:eastAsia="zh-TW"/>
                    </w:rPr>
                  </w:pPr>
                  <w:r w:rsidRPr="00F0203C">
                    <w:rPr>
                      <w:rFonts w:ascii="Times New Roman" w:eastAsia="PMingLiU" w:hAnsi="Times New Roman" w:cs="Times New Roman"/>
                      <w:sz w:val="24"/>
                      <w:szCs w:val="24"/>
                      <w:lang w:eastAsia="zh-TW"/>
                    </w:rPr>
                    <w:t>19.</w:t>
                  </w:r>
                  <w:r w:rsidRPr="00F0203C">
                    <w:rPr>
                      <w:rFonts w:ascii="Times New Roman" w:eastAsia="PMingLiU" w:hAnsi="Times New Roman" w:cs="Times New Roman"/>
                      <w:sz w:val="24"/>
                      <w:szCs w:val="24"/>
                      <w:lang w:eastAsia="zh-TW"/>
                    </w:rPr>
                    <w:t>你會選擇把時間花在網路上而不想與他人出去走走嗎？</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c>
                <w:tcPr>
                  <w:tcW w:w="364"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rPr>
                  </w:pPr>
                  <w:r w:rsidRPr="00F0203C">
                    <w:rPr>
                      <w:rFonts w:ascii="Times New Roman" w:eastAsia="PMingLiU" w:hAnsi="Times New Roman" w:cs="Times New Roman"/>
                      <w:spacing w:val="8"/>
                      <w:sz w:val="24"/>
                      <w:szCs w:val="24"/>
                    </w:rPr>
                    <w:t>□</w:t>
                  </w:r>
                </w:p>
              </w:tc>
            </w:tr>
            <w:tr w:rsidR="008C7F94" w:rsidRPr="00F0203C" w:rsidTr="00ED65CC">
              <w:tc>
                <w:tcPr>
                  <w:tcW w:w="7051" w:type="dxa"/>
                </w:tcPr>
                <w:p w:rsidR="008C7F94" w:rsidRPr="00F0203C" w:rsidRDefault="008C7F94" w:rsidP="00356837">
                  <w:pPr>
                    <w:framePr w:hSpace="180" w:wrap="around" w:vAnchor="text" w:hAnchor="margin" w:x="-252" w:y="122"/>
                    <w:spacing w:line="240" w:lineRule="auto"/>
                    <w:ind w:left="240" w:hangingChars="100" w:hanging="240"/>
                    <w:rPr>
                      <w:rFonts w:ascii="Times New Roman" w:eastAsia="PMingLiU" w:hAnsi="Times New Roman" w:cs="Times New Roman"/>
                      <w:sz w:val="24"/>
                      <w:szCs w:val="24"/>
                      <w:lang w:eastAsia="zh-TW"/>
                    </w:rPr>
                  </w:pPr>
                  <w:r w:rsidRPr="00F0203C">
                    <w:rPr>
                      <w:rFonts w:ascii="Times New Roman" w:eastAsia="PMingLiU" w:hAnsi="Times New Roman" w:cs="Times New Roman"/>
                      <w:sz w:val="24"/>
                      <w:szCs w:val="24"/>
                      <w:lang w:eastAsia="zh-TW"/>
                    </w:rPr>
                    <w:t>20.</w:t>
                  </w:r>
                  <w:r w:rsidRPr="00F0203C">
                    <w:rPr>
                      <w:rFonts w:ascii="Times New Roman" w:eastAsia="PMingLiU" w:hAnsi="Times New Roman" w:cs="Times New Roman"/>
                      <w:sz w:val="24"/>
                      <w:szCs w:val="24"/>
                      <w:lang w:eastAsia="zh-TW"/>
                    </w:rPr>
                    <w:t>你會因為沒上網而心情鬱阻、易怒、神經不定，一上網就百病全消嗎？</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lang w:eastAsia="zh-TW"/>
                    </w:rPr>
                  </w:pPr>
                  <w:r w:rsidRPr="00F0203C">
                    <w:rPr>
                      <w:rFonts w:ascii="Times New Roman" w:eastAsia="PMingLiU" w:hAnsi="Times New Roman" w:cs="Times New Roman"/>
                      <w:spacing w:val="8"/>
                      <w:sz w:val="24"/>
                      <w:szCs w:val="24"/>
                      <w:lang w:eastAsia="zh-TW"/>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lang w:eastAsia="zh-TW"/>
                    </w:rPr>
                  </w:pPr>
                  <w:r w:rsidRPr="00F0203C">
                    <w:rPr>
                      <w:rFonts w:ascii="Times New Roman" w:eastAsia="PMingLiU" w:hAnsi="Times New Roman" w:cs="Times New Roman"/>
                      <w:spacing w:val="8"/>
                      <w:sz w:val="24"/>
                      <w:szCs w:val="24"/>
                      <w:lang w:eastAsia="zh-TW"/>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lang w:eastAsia="zh-TW"/>
                    </w:rPr>
                  </w:pPr>
                  <w:r w:rsidRPr="00F0203C">
                    <w:rPr>
                      <w:rFonts w:ascii="Times New Roman" w:eastAsia="PMingLiU" w:hAnsi="Times New Roman" w:cs="Times New Roman"/>
                      <w:spacing w:val="8"/>
                      <w:sz w:val="24"/>
                      <w:szCs w:val="24"/>
                      <w:lang w:eastAsia="zh-TW"/>
                    </w:rPr>
                    <w:t>□</w:t>
                  </w:r>
                </w:p>
              </w:tc>
              <w:tc>
                <w:tcPr>
                  <w:tcW w:w="363"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lang w:eastAsia="zh-TW"/>
                    </w:rPr>
                  </w:pPr>
                  <w:r w:rsidRPr="00F0203C">
                    <w:rPr>
                      <w:rFonts w:ascii="Times New Roman" w:eastAsia="PMingLiU" w:hAnsi="Times New Roman" w:cs="Times New Roman"/>
                      <w:spacing w:val="8"/>
                      <w:sz w:val="24"/>
                      <w:szCs w:val="24"/>
                      <w:lang w:eastAsia="zh-TW"/>
                    </w:rPr>
                    <w:t>□</w:t>
                  </w:r>
                </w:p>
              </w:tc>
              <w:tc>
                <w:tcPr>
                  <w:tcW w:w="364" w:type="dxa"/>
                </w:tcPr>
                <w:p w:rsidR="008C7F94" w:rsidRPr="00F0203C" w:rsidRDefault="008C7F94" w:rsidP="00356837">
                  <w:pPr>
                    <w:framePr w:hSpace="180" w:wrap="around" w:vAnchor="text" w:hAnchor="margin" w:x="-252" w:y="122"/>
                    <w:snapToGrid w:val="0"/>
                    <w:spacing w:line="240" w:lineRule="auto"/>
                    <w:jc w:val="center"/>
                    <w:rPr>
                      <w:rFonts w:ascii="Times New Roman" w:eastAsia="PMingLiU" w:hAnsi="Times New Roman" w:cs="Times New Roman"/>
                      <w:spacing w:val="8"/>
                      <w:sz w:val="24"/>
                      <w:szCs w:val="24"/>
                      <w:lang w:eastAsia="zh-TW"/>
                    </w:rPr>
                  </w:pPr>
                  <w:r w:rsidRPr="00F0203C">
                    <w:rPr>
                      <w:rFonts w:ascii="Times New Roman" w:eastAsia="PMingLiU" w:hAnsi="Times New Roman" w:cs="Times New Roman"/>
                      <w:spacing w:val="8"/>
                      <w:sz w:val="24"/>
                      <w:szCs w:val="24"/>
                      <w:lang w:eastAsia="zh-TW"/>
                    </w:rPr>
                    <w:t>□</w:t>
                  </w:r>
                </w:p>
              </w:tc>
            </w:tr>
          </w:tbl>
          <w:p w:rsidR="008C7F94" w:rsidRPr="00F0203C" w:rsidRDefault="008C7F94" w:rsidP="00F0203C">
            <w:pPr>
              <w:snapToGrid w:val="0"/>
              <w:rPr>
                <w:spacing w:val="8"/>
                <w:sz w:val="24"/>
                <w:szCs w:val="24"/>
                <w:lang w:eastAsia="zh-TW"/>
              </w:rPr>
            </w:pPr>
          </w:p>
          <w:p w:rsidR="008C7F94" w:rsidRPr="00F0203C" w:rsidRDefault="008C7F94" w:rsidP="00F0203C">
            <w:pPr>
              <w:snapToGrid w:val="0"/>
              <w:rPr>
                <w:b/>
                <w:bCs/>
                <w:spacing w:val="8"/>
                <w:sz w:val="24"/>
                <w:szCs w:val="24"/>
                <w:lang w:eastAsia="zh-TW"/>
              </w:rPr>
            </w:pPr>
            <w:r w:rsidRPr="00F0203C">
              <w:rPr>
                <w:b/>
                <w:bCs/>
                <w:spacing w:val="8"/>
                <w:sz w:val="24"/>
                <w:szCs w:val="24"/>
                <w:lang w:eastAsia="zh-TW"/>
              </w:rPr>
              <w:t>計分：</w:t>
            </w:r>
          </w:p>
          <w:p w:rsidR="008C7F94" w:rsidRPr="00F0203C" w:rsidRDefault="008C7F94" w:rsidP="00F0203C">
            <w:pPr>
              <w:snapToGrid w:val="0"/>
              <w:ind w:firstLineChars="200" w:firstLine="496"/>
              <w:rPr>
                <w:spacing w:val="8"/>
                <w:sz w:val="24"/>
                <w:szCs w:val="24"/>
                <w:lang w:eastAsia="zh-TW"/>
              </w:rPr>
            </w:pPr>
            <w:r w:rsidRPr="00F0203C">
              <w:rPr>
                <w:spacing w:val="8"/>
                <w:sz w:val="24"/>
                <w:szCs w:val="24"/>
                <w:lang w:eastAsia="zh-TW"/>
              </w:rPr>
              <w:t>請將每題的分數相加（幾乎不會</w:t>
            </w:r>
            <w:r w:rsidRPr="00F0203C">
              <w:rPr>
                <w:spacing w:val="8"/>
                <w:sz w:val="24"/>
                <w:szCs w:val="24"/>
                <w:lang w:eastAsia="zh-TW"/>
              </w:rPr>
              <w:t>1</w:t>
            </w:r>
            <w:r w:rsidRPr="00F0203C">
              <w:rPr>
                <w:spacing w:val="8"/>
                <w:sz w:val="24"/>
                <w:szCs w:val="24"/>
                <w:lang w:eastAsia="zh-TW"/>
              </w:rPr>
              <w:t>分、偶爾</w:t>
            </w:r>
            <w:r w:rsidRPr="00F0203C">
              <w:rPr>
                <w:spacing w:val="8"/>
                <w:sz w:val="24"/>
                <w:szCs w:val="24"/>
                <w:lang w:eastAsia="zh-TW"/>
              </w:rPr>
              <w:t>2</w:t>
            </w:r>
            <w:r w:rsidRPr="00F0203C">
              <w:rPr>
                <w:spacing w:val="8"/>
                <w:sz w:val="24"/>
                <w:szCs w:val="24"/>
                <w:lang w:eastAsia="zh-TW"/>
              </w:rPr>
              <w:t>分、常常</w:t>
            </w:r>
            <w:r w:rsidRPr="00F0203C">
              <w:rPr>
                <w:spacing w:val="8"/>
                <w:sz w:val="24"/>
                <w:szCs w:val="24"/>
                <w:lang w:eastAsia="zh-TW"/>
              </w:rPr>
              <w:t>3</w:t>
            </w:r>
            <w:r w:rsidRPr="00F0203C">
              <w:rPr>
                <w:spacing w:val="8"/>
                <w:sz w:val="24"/>
                <w:szCs w:val="24"/>
                <w:lang w:eastAsia="zh-TW"/>
              </w:rPr>
              <w:t>分、幾乎常常</w:t>
            </w:r>
            <w:r w:rsidRPr="00F0203C">
              <w:rPr>
                <w:spacing w:val="8"/>
                <w:sz w:val="24"/>
                <w:szCs w:val="24"/>
                <w:lang w:eastAsia="zh-TW"/>
              </w:rPr>
              <w:t>4</w:t>
            </w:r>
            <w:r w:rsidRPr="00F0203C">
              <w:rPr>
                <w:spacing w:val="8"/>
                <w:sz w:val="24"/>
                <w:szCs w:val="24"/>
                <w:lang w:eastAsia="zh-TW"/>
              </w:rPr>
              <w:t>分、總是如此</w:t>
            </w:r>
            <w:r w:rsidRPr="00F0203C">
              <w:rPr>
                <w:spacing w:val="8"/>
                <w:sz w:val="24"/>
                <w:szCs w:val="24"/>
                <w:lang w:eastAsia="zh-TW"/>
              </w:rPr>
              <w:t>5</w:t>
            </w:r>
            <w:r w:rsidRPr="00F0203C">
              <w:rPr>
                <w:spacing w:val="8"/>
                <w:sz w:val="24"/>
                <w:szCs w:val="24"/>
                <w:lang w:eastAsia="zh-TW"/>
              </w:rPr>
              <w:t>分），所得的總分就是你的</w:t>
            </w:r>
            <w:r w:rsidRPr="00F0203C">
              <w:rPr>
                <w:vanish/>
                <w:spacing w:val="8"/>
                <w:sz w:val="24"/>
                <w:szCs w:val="24"/>
                <w:lang w:eastAsia="zh-TW"/>
              </w:rPr>
              <w:t>『</w:t>
            </w:r>
            <w:r w:rsidRPr="00F0203C">
              <w:rPr>
                <w:spacing w:val="8"/>
                <w:sz w:val="24"/>
                <w:szCs w:val="24"/>
                <w:lang w:eastAsia="zh-TW"/>
              </w:rPr>
              <w:t>「網路上癮指數」。</w:t>
            </w:r>
          </w:p>
          <w:p w:rsidR="008C7F94" w:rsidRPr="00F0203C" w:rsidRDefault="008C7F94" w:rsidP="00F0203C">
            <w:pPr>
              <w:snapToGrid w:val="0"/>
              <w:rPr>
                <w:spacing w:val="8"/>
                <w:sz w:val="24"/>
                <w:szCs w:val="24"/>
                <w:lang w:eastAsia="zh-TW"/>
              </w:rPr>
            </w:pPr>
          </w:p>
          <w:p w:rsidR="008C7F94" w:rsidRPr="00F0203C" w:rsidRDefault="008C7F94" w:rsidP="00F0203C">
            <w:pPr>
              <w:rPr>
                <w:sz w:val="24"/>
                <w:szCs w:val="24"/>
                <w:lang w:eastAsia="zh-TW"/>
              </w:rPr>
            </w:pPr>
            <w:r w:rsidRPr="00F0203C">
              <w:rPr>
                <w:sz w:val="24"/>
                <w:szCs w:val="24"/>
                <w:lang w:eastAsia="zh-TW"/>
              </w:rPr>
              <w:t>結果分析：</w:t>
            </w:r>
          </w:p>
          <w:p w:rsidR="008C7F94" w:rsidRPr="00F0203C" w:rsidRDefault="008C7F94" w:rsidP="00F0203C">
            <w:pPr>
              <w:ind w:left="240" w:hangingChars="100" w:hanging="240"/>
              <w:rPr>
                <w:sz w:val="24"/>
                <w:szCs w:val="24"/>
                <w:lang w:eastAsia="zh-TW"/>
              </w:rPr>
            </w:pPr>
            <w:r w:rsidRPr="00F0203C">
              <w:rPr>
                <w:sz w:val="24"/>
                <w:szCs w:val="24"/>
                <w:lang w:eastAsia="zh-TW"/>
              </w:rPr>
              <w:t>1.</w:t>
            </w:r>
            <w:r w:rsidRPr="00F0203C">
              <w:rPr>
                <w:sz w:val="24"/>
                <w:szCs w:val="24"/>
                <w:lang w:eastAsia="zh-TW"/>
              </w:rPr>
              <w:t>正常級（</w:t>
            </w:r>
            <w:r w:rsidRPr="00F0203C">
              <w:rPr>
                <w:sz w:val="24"/>
                <w:szCs w:val="24"/>
                <w:lang w:eastAsia="zh-TW"/>
              </w:rPr>
              <w:t>20</w:t>
            </w:r>
            <w:r w:rsidRPr="00F0203C">
              <w:rPr>
                <w:sz w:val="24"/>
                <w:szCs w:val="24"/>
                <w:lang w:eastAsia="zh-TW"/>
              </w:rPr>
              <w:t>～</w:t>
            </w:r>
            <w:r w:rsidRPr="00F0203C">
              <w:rPr>
                <w:sz w:val="24"/>
                <w:szCs w:val="24"/>
                <w:lang w:eastAsia="zh-TW"/>
              </w:rPr>
              <w:t>49</w:t>
            </w:r>
            <w:r w:rsidRPr="00F0203C">
              <w:rPr>
                <w:sz w:val="24"/>
                <w:szCs w:val="24"/>
                <w:lang w:eastAsia="zh-TW"/>
              </w:rPr>
              <w:t>分）：你是屬於正常的上網行為，雖然有時候你會多花了些時間在網路上消磨，但還尚有自我控制的能力。</w:t>
            </w:r>
          </w:p>
          <w:p w:rsidR="008C7F94" w:rsidRPr="00F0203C" w:rsidRDefault="008C7F94" w:rsidP="00F0203C">
            <w:pPr>
              <w:ind w:left="240" w:hangingChars="100" w:hanging="240"/>
              <w:rPr>
                <w:sz w:val="24"/>
                <w:szCs w:val="24"/>
                <w:lang w:eastAsia="zh-TW"/>
              </w:rPr>
            </w:pPr>
            <w:r w:rsidRPr="00F0203C">
              <w:rPr>
                <w:sz w:val="24"/>
                <w:szCs w:val="24"/>
                <w:lang w:eastAsia="zh-TW"/>
              </w:rPr>
              <w:t>2.</w:t>
            </w:r>
            <w:r w:rsidRPr="00F0203C">
              <w:rPr>
                <w:sz w:val="24"/>
                <w:szCs w:val="24"/>
                <w:lang w:eastAsia="zh-TW"/>
              </w:rPr>
              <w:t>預警級（</w:t>
            </w:r>
            <w:r w:rsidRPr="00F0203C">
              <w:rPr>
                <w:sz w:val="24"/>
                <w:szCs w:val="24"/>
                <w:lang w:eastAsia="zh-TW"/>
              </w:rPr>
              <w:t>50</w:t>
            </w:r>
            <w:r w:rsidRPr="00F0203C">
              <w:rPr>
                <w:sz w:val="24"/>
                <w:szCs w:val="24"/>
                <w:lang w:eastAsia="zh-TW"/>
              </w:rPr>
              <w:t>～</w:t>
            </w:r>
            <w:r w:rsidRPr="00F0203C">
              <w:rPr>
                <w:sz w:val="24"/>
                <w:szCs w:val="24"/>
                <w:lang w:eastAsia="zh-TW"/>
              </w:rPr>
              <w:t>79</w:t>
            </w:r>
            <w:r w:rsidRPr="00F0203C">
              <w:rPr>
                <w:sz w:val="24"/>
                <w:szCs w:val="24"/>
                <w:lang w:eastAsia="zh-TW"/>
              </w:rPr>
              <w:t>分）：你正遭遇到因網路而引起的問題，雖然並非到了積重難返的地步，還是應該正視網路帶給你人生的衝擊。最好要有警覺，並改變上網習慣囉！</w:t>
            </w:r>
          </w:p>
          <w:p w:rsidR="008C7F94" w:rsidRPr="00F0203C" w:rsidRDefault="008C7F94" w:rsidP="00F0203C">
            <w:pPr>
              <w:ind w:left="240" w:hangingChars="100" w:hanging="240"/>
              <w:rPr>
                <w:sz w:val="24"/>
                <w:szCs w:val="24"/>
                <w:lang w:eastAsia="zh-TW"/>
              </w:rPr>
            </w:pPr>
            <w:r w:rsidRPr="00F0203C">
              <w:rPr>
                <w:sz w:val="24"/>
                <w:szCs w:val="24"/>
                <w:lang w:eastAsia="zh-TW"/>
              </w:rPr>
              <w:t>3.</w:t>
            </w:r>
            <w:r w:rsidRPr="00F0203C">
              <w:rPr>
                <w:sz w:val="24"/>
                <w:szCs w:val="24"/>
                <w:lang w:eastAsia="zh-TW"/>
              </w:rPr>
              <w:t>危險級（</w:t>
            </w:r>
            <w:r w:rsidRPr="00F0203C">
              <w:rPr>
                <w:sz w:val="24"/>
                <w:szCs w:val="24"/>
                <w:lang w:eastAsia="zh-TW"/>
              </w:rPr>
              <w:t>80</w:t>
            </w:r>
            <w:r w:rsidRPr="00F0203C">
              <w:rPr>
                <w:sz w:val="24"/>
                <w:szCs w:val="24"/>
                <w:lang w:eastAsia="zh-TW"/>
              </w:rPr>
              <w:t>～</w:t>
            </w:r>
            <w:r w:rsidRPr="00F0203C">
              <w:rPr>
                <w:sz w:val="24"/>
                <w:szCs w:val="24"/>
                <w:lang w:eastAsia="zh-TW"/>
              </w:rPr>
              <w:t>100</w:t>
            </w:r>
            <w:r w:rsidRPr="00F0203C">
              <w:rPr>
                <w:sz w:val="24"/>
                <w:szCs w:val="24"/>
                <w:lang w:eastAsia="zh-TW"/>
              </w:rPr>
              <w:t>分）：你的網路使用情形已經引起生活上的嚴重問題，你應該評估網路帶來的重大人生影響，並且找出依賴網路的問題根源。你差不多屬於網路耽溺者，恐怕需要很強的意志力，才能回復常態。建議你趕快找專業的心理諮商老師談一談！</w:t>
            </w:r>
          </w:p>
          <w:p w:rsidR="008C7F94" w:rsidRPr="00F0203C" w:rsidRDefault="008C7F94" w:rsidP="00F0203C">
            <w:pPr>
              <w:rPr>
                <w:sz w:val="24"/>
                <w:szCs w:val="24"/>
                <w:lang w:eastAsia="zh-TW"/>
              </w:rPr>
            </w:pPr>
          </w:p>
        </w:tc>
      </w:tr>
      <w:tr w:rsidR="008C7F94" w:rsidRPr="00F0203C" w:rsidTr="008C7F94">
        <w:tc>
          <w:tcPr>
            <w:tcW w:w="9108" w:type="dxa"/>
          </w:tcPr>
          <w:p w:rsidR="008C7F94" w:rsidRPr="00F0203C" w:rsidRDefault="008C7F94" w:rsidP="00F0203C">
            <w:pPr>
              <w:rPr>
                <w:sz w:val="24"/>
                <w:szCs w:val="24"/>
                <w:lang w:eastAsia="zh-TW"/>
              </w:rPr>
            </w:pPr>
            <w:r w:rsidRPr="00F0203C">
              <w:rPr>
                <w:sz w:val="24"/>
                <w:szCs w:val="24"/>
                <w:lang w:eastAsia="zh-TW"/>
              </w:rPr>
              <w:lastRenderedPageBreak/>
              <w:t>使用方法：</w:t>
            </w:r>
            <w:r w:rsidRPr="00F0203C">
              <w:rPr>
                <w:sz w:val="24"/>
                <w:szCs w:val="24"/>
                <w:lang w:eastAsia="zh-TW"/>
              </w:rPr>
              <w:t xml:space="preserve"> </w:t>
            </w:r>
            <w:r w:rsidRPr="00F0203C">
              <w:rPr>
                <w:sz w:val="24"/>
                <w:szCs w:val="24"/>
                <w:lang w:eastAsia="zh-TW"/>
              </w:rPr>
              <w:t>教師可以在主要活動的階段中，使用評量問卷的作答讓學生評估自己的網路成癮指數。</w:t>
            </w:r>
          </w:p>
        </w:tc>
      </w:tr>
      <w:tr w:rsidR="008C7F94" w:rsidRPr="00F0203C" w:rsidTr="008C7F94">
        <w:tc>
          <w:tcPr>
            <w:tcW w:w="9108" w:type="dxa"/>
          </w:tcPr>
          <w:p w:rsidR="008C7F94" w:rsidRPr="00F0203C" w:rsidRDefault="008C7F94" w:rsidP="00D2405B">
            <w:pPr>
              <w:rPr>
                <w:sz w:val="24"/>
                <w:szCs w:val="24"/>
                <w:lang w:eastAsia="zh-TW"/>
              </w:rPr>
            </w:pPr>
            <w:r w:rsidRPr="00F0203C">
              <w:rPr>
                <w:sz w:val="24"/>
                <w:szCs w:val="24"/>
                <w:lang w:eastAsia="zh-TW"/>
              </w:rPr>
              <w:t>使用目的：使學生能夠警覺和正視是否有網路成癮的現象。</w:t>
            </w:r>
          </w:p>
        </w:tc>
      </w:tr>
    </w:tbl>
    <w:p w:rsidR="00EB202F" w:rsidRPr="00F0203C" w:rsidRDefault="00EB202F" w:rsidP="00F0203C">
      <w:pPr>
        <w:pStyle w:val="ab"/>
        <w:spacing w:before="0" w:beforeAutospacing="0" w:after="210" w:afterAutospacing="0"/>
        <w:rPr>
          <w:rFonts w:eastAsia="PMingLiU"/>
          <w:lang w:eastAsia="zh-TW"/>
        </w:rPr>
      </w:pPr>
    </w:p>
    <w:p w:rsidR="00356837" w:rsidRDefault="00356837" w:rsidP="00F0203C">
      <w:pPr>
        <w:spacing w:line="360" w:lineRule="auto"/>
        <w:jc w:val="center"/>
        <w:rPr>
          <w:rFonts w:ascii="Times New Roman" w:eastAsia="PMingLiU" w:hAnsi="Times New Roman" w:cs="Times New Roman"/>
          <w:b/>
          <w:sz w:val="24"/>
          <w:szCs w:val="24"/>
          <w:lang w:eastAsia="zh-TW"/>
        </w:rPr>
      </w:pPr>
    </w:p>
    <w:p w:rsidR="00356837" w:rsidRDefault="00356837" w:rsidP="00F0203C">
      <w:pPr>
        <w:spacing w:line="360" w:lineRule="auto"/>
        <w:jc w:val="center"/>
        <w:rPr>
          <w:rFonts w:ascii="Times New Roman" w:eastAsia="PMingLiU" w:hAnsi="Times New Roman" w:cs="Times New Roman" w:hint="eastAsia"/>
          <w:b/>
          <w:sz w:val="24"/>
          <w:szCs w:val="24"/>
          <w:lang w:eastAsia="zh-TW"/>
        </w:rPr>
      </w:pPr>
    </w:p>
    <w:p w:rsidR="00356837" w:rsidRDefault="00356837" w:rsidP="00F0203C">
      <w:pPr>
        <w:spacing w:line="360" w:lineRule="auto"/>
        <w:jc w:val="center"/>
        <w:rPr>
          <w:rFonts w:ascii="Times New Roman" w:eastAsia="PMingLiU" w:hAnsi="Times New Roman" w:cs="Times New Roman" w:hint="eastAsia"/>
          <w:b/>
          <w:sz w:val="24"/>
          <w:szCs w:val="24"/>
          <w:lang w:eastAsia="zh-TW"/>
        </w:rPr>
      </w:pPr>
      <w:r>
        <w:rPr>
          <w:rFonts w:ascii="Times New Roman" w:eastAsia="PMingLiU" w:hAnsi="Times New Roman" w:cs="Times New Roman" w:hint="eastAsia"/>
          <w:b/>
          <w:sz w:val="24"/>
          <w:szCs w:val="24"/>
        </w:rPr>
        <w:lastRenderedPageBreak/>
        <w:t>參考書目</w:t>
      </w:r>
    </w:p>
    <w:p w:rsidR="00356837" w:rsidRPr="00F0203C" w:rsidRDefault="00356837" w:rsidP="00F0203C">
      <w:pPr>
        <w:spacing w:line="360" w:lineRule="auto"/>
        <w:jc w:val="center"/>
        <w:rPr>
          <w:rFonts w:ascii="Times New Roman" w:eastAsia="PMingLiU" w:hAnsi="Times New Roman" w:cs="Times New Roman"/>
          <w:b/>
          <w:sz w:val="24"/>
          <w:szCs w:val="24"/>
        </w:rPr>
      </w:pPr>
    </w:p>
    <w:p w:rsidR="00C05F18" w:rsidRPr="00F0203C" w:rsidRDefault="00356837" w:rsidP="00D2405B">
      <w:pPr>
        <w:pStyle w:val="a3"/>
        <w:numPr>
          <w:ilvl w:val="0"/>
          <w:numId w:val="27"/>
        </w:numPr>
        <w:spacing w:line="360" w:lineRule="auto"/>
        <w:ind w:left="709"/>
        <w:rPr>
          <w:rFonts w:ascii="Times New Roman" w:eastAsia="PMingLiU" w:hAnsi="Times New Roman" w:cs="Times New Roman"/>
          <w:sz w:val="24"/>
          <w:szCs w:val="24"/>
        </w:rPr>
      </w:pPr>
      <w:r>
        <w:rPr>
          <w:rFonts w:ascii="Times New Roman" w:eastAsia="PMingLiU" w:hAnsi="Times New Roman" w:cs="Times New Roman" w:hint="eastAsia"/>
          <w:sz w:val="24"/>
          <w:szCs w:val="24"/>
          <w:lang w:eastAsia="zh-TW"/>
        </w:rPr>
        <w:t>約翰</w:t>
      </w:r>
      <w:r>
        <w:rPr>
          <w:rFonts w:ascii="Times New Roman" w:eastAsia="PMingLiU" w:hAnsi="Times New Roman" w:cs="Times New Roman" w:hint="eastAsia"/>
          <w:sz w:val="24"/>
          <w:szCs w:val="24"/>
          <w:lang w:eastAsia="zh-TW"/>
        </w:rPr>
        <w:t>.</w:t>
      </w:r>
      <w:r>
        <w:rPr>
          <w:rFonts w:ascii="Times New Roman" w:eastAsia="PMingLiU" w:hAnsi="Times New Roman" w:cs="Times New Roman" w:hint="eastAsia"/>
          <w:sz w:val="24"/>
          <w:szCs w:val="24"/>
          <w:lang w:eastAsia="zh-TW"/>
        </w:rPr>
        <w:t>湯森德博士</w:t>
      </w:r>
      <w:r>
        <w:rPr>
          <w:rFonts w:ascii="Times New Roman" w:eastAsia="PMingLiU" w:hAnsi="Times New Roman" w:cs="Times New Roman" w:hint="eastAsia"/>
          <w:sz w:val="24"/>
          <w:szCs w:val="24"/>
          <w:lang w:eastAsia="zh-TW"/>
        </w:rPr>
        <w:t>/</w:t>
      </w:r>
      <w:r>
        <w:rPr>
          <w:rFonts w:ascii="Times New Roman" w:eastAsia="PMingLiU" w:hAnsi="Times New Roman" w:cs="Times New Roman" w:hint="eastAsia"/>
          <w:sz w:val="24"/>
          <w:szCs w:val="24"/>
          <w:lang w:eastAsia="zh-TW"/>
        </w:rPr>
        <w:t>蔡岱安譯</w:t>
      </w:r>
      <w:r>
        <w:rPr>
          <w:rFonts w:ascii="Times New Roman" w:eastAsia="PMingLiU" w:hAnsi="Times New Roman" w:cs="Times New Roman" w:hint="eastAsia"/>
          <w:sz w:val="24"/>
          <w:szCs w:val="24"/>
          <w:lang w:eastAsia="zh-TW"/>
        </w:rPr>
        <w:t xml:space="preserve">. </w:t>
      </w:r>
      <w:r>
        <w:rPr>
          <w:rFonts w:ascii="Times New Roman" w:eastAsia="PMingLiU" w:hAnsi="Times New Roman" w:cs="Times New Roman" w:hint="eastAsia"/>
          <w:sz w:val="24"/>
          <w:szCs w:val="24"/>
          <w:lang w:eastAsia="zh-TW"/>
        </w:rPr>
        <w:t>為青少年立界線。</w:t>
      </w:r>
      <w:r>
        <w:rPr>
          <w:rFonts w:ascii="Times New Roman" w:eastAsia="PMingLiU" w:hAnsi="Times New Roman" w:cs="Times New Roman" w:hint="eastAsia"/>
          <w:sz w:val="24"/>
          <w:szCs w:val="24"/>
        </w:rPr>
        <w:t>台福傳播中心</w:t>
      </w:r>
      <w:r>
        <w:rPr>
          <w:rFonts w:ascii="Times New Roman" w:eastAsia="PMingLiU" w:hAnsi="Times New Roman" w:cs="Times New Roman" w:hint="eastAsia"/>
          <w:sz w:val="24"/>
          <w:szCs w:val="24"/>
          <w:lang w:eastAsia="zh-TW"/>
        </w:rPr>
        <w:t>.2007.</w:t>
      </w:r>
    </w:p>
    <w:p w:rsidR="00356837" w:rsidRDefault="00356837" w:rsidP="00D2405B">
      <w:pPr>
        <w:pStyle w:val="a3"/>
        <w:numPr>
          <w:ilvl w:val="0"/>
          <w:numId w:val="27"/>
        </w:numPr>
        <w:spacing w:line="360" w:lineRule="auto"/>
        <w:ind w:left="709"/>
        <w:rPr>
          <w:rFonts w:ascii="Times New Roman" w:eastAsia="PMingLiU" w:hAnsi="Times New Roman" w:cs="Times New Roman" w:hint="eastAsia"/>
          <w:sz w:val="24"/>
          <w:szCs w:val="24"/>
          <w:lang w:eastAsia="zh-TW"/>
        </w:rPr>
      </w:pPr>
      <w:r>
        <w:rPr>
          <w:rFonts w:ascii="Times New Roman" w:eastAsia="PMingLiU" w:hAnsi="Times New Roman" w:cs="Times New Roman" w:hint="eastAsia"/>
          <w:sz w:val="24"/>
          <w:szCs w:val="24"/>
          <w:lang w:eastAsia="zh-TW"/>
        </w:rPr>
        <w:t>蘇穎智</w:t>
      </w:r>
      <w:r>
        <w:rPr>
          <w:rFonts w:ascii="Times New Roman" w:eastAsia="PMingLiU" w:hAnsi="Times New Roman" w:cs="Times New Roman" w:hint="eastAsia"/>
          <w:sz w:val="24"/>
          <w:szCs w:val="24"/>
          <w:lang w:eastAsia="zh-TW"/>
        </w:rPr>
        <w:t>.</w:t>
      </w:r>
      <w:r>
        <w:rPr>
          <w:rFonts w:ascii="Times New Roman" w:eastAsia="PMingLiU" w:hAnsi="Times New Roman" w:cs="Times New Roman" w:hint="eastAsia"/>
          <w:sz w:val="24"/>
          <w:szCs w:val="24"/>
          <w:lang w:eastAsia="zh-TW"/>
        </w:rPr>
        <w:t>戒絕壞習慣之旅。</w:t>
      </w:r>
      <w:r>
        <w:rPr>
          <w:rFonts w:ascii="Times New Roman" w:eastAsia="PMingLiU" w:hAnsi="Times New Roman" w:cs="Times New Roman" w:hint="eastAsia"/>
          <w:sz w:val="24"/>
          <w:szCs w:val="24"/>
        </w:rPr>
        <w:t>學生團契出版社</w:t>
      </w:r>
      <w:r>
        <w:rPr>
          <w:rFonts w:ascii="Times New Roman" w:eastAsia="PMingLiU" w:hAnsi="Times New Roman" w:cs="Times New Roman" w:hint="eastAsia"/>
          <w:sz w:val="24"/>
          <w:szCs w:val="24"/>
          <w:lang w:eastAsia="zh-TW"/>
        </w:rPr>
        <w:t>.2002.</w:t>
      </w:r>
    </w:p>
    <w:p w:rsidR="00356837" w:rsidRDefault="00356837" w:rsidP="00D2405B">
      <w:pPr>
        <w:pStyle w:val="a3"/>
        <w:numPr>
          <w:ilvl w:val="0"/>
          <w:numId w:val="27"/>
        </w:numPr>
        <w:spacing w:line="360" w:lineRule="auto"/>
        <w:ind w:left="709"/>
        <w:rPr>
          <w:rFonts w:ascii="Times New Roman" w:eastAsia="PMingLiU" w:hAnsi="Times New Roman" w:cs="Times New Roman" w:hint="eastAsia"/>
          <w:sz w:val="24"/>
          <w:szCs w:val="24"/>
          <w:lang w:eastAsia="zh-TW"/>
        </w:rPr>
      </w:pPr>
      <w:r>
        <w:rPr>
          <w:rFonts w:ascii="Times New Roman" w:eastAsia="PMingLiU" w:hAnsi="Times New Roman" w:cs="Times New Roman" w:hint="eastAsia"/>
          <w:sz w:val="24"/>
          <w:szCs w:val="24"/>
          <w:lang w:eastAsia="zh-TW"/>
        </w:rPr>
        <w:t>匈牙利</w:t>
      </w:r>
      <w:r>
        <w:rPr>
          <w:rFonts w:ascii="Times New Roman" w:eastAsia="PMingLiU" w:hAnsi="Times New Roman" w:cs="Times New Roman" w:hint="eastAsia"/>
          <w:sz w:val="24"/>
          <w:szCs w:val="24"/>
          <w:lang w:eastAsia="zh-TW"/>
        </w:rPr>
        <w:t>YTL</w:t>
      </w:r>
      <w:r>
        <w:rPr>
          <w:rFonts w:ascii="Times New Roman" w:eastAsia="PMingLiU" w:hAnsi="Times New Roman" w:cs="Times New Roman" w:hint="eastAsia"/>
          <w:sz w:val="24"/>
          <w:szCs w:val="24"/>
          <w:lang w:eastAsia="zh-TW"/>
        </w:rPr>
        <w:t>項目組編寫</w:t>
      </w:r>
      <w:r>
        <w:rPr>
          <w:rFonts w:ascii="Times New Roman" w:eastAsia="PMingLiU" w:hAnsi="Times New Roman" w:cs="Times New Roman" w:hint="eastAsia"/>
          <w:sz w:val="24"/>
          <w:szCs w:val="24"/>
          <w:lang w:eastAsia="zh-TW"/>
        </w:rPr>
        <w:t>.</w:t>
      </w:r>
      <w:r>
        <w:rPr>
          <w:rFonts w:ascii="Times New Roman" w:eastAsia="PMingLiU" w:hAnsi="Times New Roman" w:cs="Times New Roman" w:hint="eastAsia"/>
          <w:sz w:val="24"/>
          <w:szCs w:val="24"/>
          <w:lang w:eastAsia="zh-TW"/>
        </w:rPr>
        <w:t>自我形象（</w:t>
      </w:r>
      <w:r>
        <w:rPr>
          <w:rFonts w:ascii="Times New Roman" w:eastAsia="PMingLiU" w:hAnsi="Times New Roman" w:cs="Times New Roman" w:hint="eastAsia"/>
          <w:sz w:val="24"/>
          <w:szCs w:val="24"/>
          <w:lang w:eastAsia="zh-TW"/>
        </w:rPr>
        <w:t>YTL</w:t>
      </w:r>
      <w:r>
        <w:rPr>
          <w:rFonts w:ascii="Times New Roman" w:eastAsia="PMingLiU" w:hAnsi="Times New Roman" w:cs="Times New Roman" w:hint="eastAsia"/>
          <w:sz w:val="24"/>
          <w:szCs w:val="24"/>
          <w:lang w:eastAsia="zh-TW"/>
        </w:rPr>
        <w:t>當代青少年教育系列叢書之一）。</w:t>
      </w:r>
      <w:r>
        <w:rPr>
          <w:rFonts w:ascii="Times New Roman" w:eastAsia="PMingLiU" w:hAnsi="Times New Roman" w:cs="Times New Roman" w:hint="eastAsia"/>
          <w:sz w:val="24"/>
          <w:szCs w:val="24"/>
        </w:rPr>
        <w:t>中國社會出版社</w:t>
      </w:r>
      <w:r>
        <w:rPr>
          <w:rFonts w:ascii="Times New Roman" w:eastAsia="PMingLiU" w:hAnsi="Times New Roman" w:cs="Times New Roman" w:hint="eastAsia"/>
          <w:sz w:val="24"/>
          <w:szCs w:val="24"/>
          <w:lang w:eastAsia="zh-TW"/>
        </w:rPr>
        <w:t>.2006.</w:t>
      </w:r>
    </w:p>
    <w:p w:rsidR="00356837" w:rsidRDefault="00356837" w:rsidP="00D2405B">
      <w:pPr>
        <w:pStyle w:val="a3"/>
        <w:numPr>
          <w:ilvl w:val="0"/>
          <w:numId w:val="27"/>
        </w:numPr>
        <w:spacing w:line="360" w:lineRule="auto"/>
        <w:ind w:left="709"/>
        <w:rPr>
          <w:rFonts w:ascii="Times New Roman" w:eastAsia="PMingLiU" w:hAnsi="Times New Roman" w:cs="Times New Roman" w:hint="eastAsia"/>
          <w:sz w:val="24"/>
          <w:szCs w:val="24"/>
          <w:lang w:eastAsia="zh-TW"/>
        </w:rPr>
      </w:pPr>
      <w:r>
        <w:rPr>
          <w:rFonts w:ascii="Times New Roman" w:eastAsia="PMingLiU" w:hAnsi="Times New Roman" w:cs="Times New Roman" w:hint="eastAsia"/>
          <w:sz w:val="24"/>
          <w:szCs w:val="24"/>
        </w:rPr>
        <w:t>曽金髮</w:t>
      </w:r>
      <w:r>
        <w:rPr>
          <w:rFonts w:ascii="Times New Roman" w:eastAsia="PMingLiU" w:hAnsi="Times New Roman" w:cs="Times New Roman" w:hint="eastAsia"/>
          <w:sz w:val="24"/>
          <w:szCs w:val="24"/>
          <w:lang w:eastAsia="zh-TW"/>
        </w:rPr>
        <w:t>.</w:t>
      </w:r>
      <w:r>
        <w:rPr>
          <w:rFonts w:ascii="Times New Roman" w:eastAsia="PMingLiU" w:hAnsi="Times New Roman" w:cs="Times New Roman" w:hint="eastAsia"/>
          <w:sz w:val="24"/>
          <w:szCs w:val="24"/>
        </w:rPr>
        <w:t>督導方針。福音證主協會</w:t>
      </w:r>
      <w:r>
        <w:rPr>
          <w:rFonts w:ascii="Times New Roman" w:eastAsia="PMingLiU" w:hAnsi="Times New Roman" w:cs="Times New Roman" w:hint="eastAsia"/>
          <w:sz w:val="24"/>
          <w:szCs w:val="24"/>
          <w:lang w:eastAsia="zh-TW"/>
        </w:rPr>
        <w:t>.2017.</w:t>
      </w:r>
    </w:p>
    <w:p w:rsidR="00356837" w:rsidRDefault="00356837" w:rsidP="00D2405B">
      <w:pPr>
        <w:pStyle w:val="a3"/>
        <w:numPr>
          <w:ilvl w:val="0"/>
          <w:numId w:val="27"/>
        </w:numPr>
        <w:spacing w:line="360" w:lineRule="auto"/>
        <w:ind w:left="709"/>
        <w:rPr>
          <w:rFonts w:ascii="Times New Roman" w:eastAsia="PMingLiU" w:hAnsi="Times New Roman" w:cs="Times New Roman" w:hint="eastAsia"/>
          <w:sz w:val="24"/>
          <w:szCs w:val="24"/>
          <w:lang w:eastAsia="zh-TW"/>
        </w:rPr>
      </w:pPr>
      <w:r>
        <w:rPr>
          <w:rFonts w:ascii="Times New Roman" w:eastAsia="PMingLiU" w:hAnsi="Times New Roman" w:cs="Times New Roman" w:hint="eastAsia"/>
          <w:sz w:val="24"/>
          <w:szCs w:val="24"/>
        </w:rPr>
        <w:t>謝挺博士</w:t>
      </w:r>
      <w:r>
        <w:rPr>
          <w:rFonts w:ascii="Times New Roman" w:eastAsia="PMingLiU" w:hAnsi="Times New Roman" w:cs="Times New Roman" w:hint="eastAsia"/>
          <w:sz w:val="24"/>
          <w:szCs w:val="24"/>
          <w:lang w:eastAsia="zh-TW"/>
        </w:rPr>
        <w:t>.</w:t>
      </w:r>
      <w:r>
        <w:rPr>
          <w:rFonts w:ascii="Times New Roman" w:eastAsia="PMingLiU" w:hAnsi="Times New Roman" w:cs="Times New Roman" w:hint="eastAsia"/>
          <w:sz w:val="24"/>
          <w:szCs w:val="24"/>
        </w:rPr>
        <w:t>始於神。新加波環球聖經公會</w:t>
      </w:r>
      <w:r>
        <w:rPr>
          <w:rFonts w:ascii="Times New Roman" w:eastAsia="PMingLiU" w:hAnsi="Times New Roman" w:cs="Times New Roman" w:hint="eastAsia"/>
          <w:sz w:val="24"/>
          <w:szCs w:val="24"/>
          <w:lang w:eastAsia="zh-TW"/>
        </w:rPr>
        <w:t>.</w:t>
      </w:r>
    </w:p>
    <w:p w:rsidR="00356837" w:rsidRDefault="00356837" w:rsidP="00D2405B">
      <w:pPr>
        <w:pStyle w:val="a3"/>
        <w:numPr>
          <w:ilvl w:val="0"/>
          <w:numId w:val="27"/>
        </w:numPr>
        <w:spacing w:line="360" w:lineRule="auto"/>
        <w:ind w:left="709"/>
        <w:rPr>
          <w:rFonts w:ascii="Times New Roman" w:eastAsia="PMingLiU" w:hAnsi="Times New Roman" w:cs="Times New Roman" w:hint="eastAsia"/>
          <w:sz w:val="24"/>
          <w:szCs w:val="24"/>
          <w:lang w:eastAsia="zh-TW"/>
        </w:rPr>
      </w:pPr>
      <w:r>
        <w:rPr>
          <w:rFonts w:ascii="Times New Roman" w:eastAsia="PMingLiU" w:hAnsi="Times New Roman" w:cs="Times New Roman" w:hint="eastAsia"/>
          <w:sz w:val="24"/>
          <w:szCs w:val="24"/>
          <w:lang w:eastAsia="zh-TW"/>
        </w:rPr>
        <w:t>莎倫貝兒</w:t>
      </w:r>
      <w:r>
        <w:rPr>
          <w:rFonts w:ascii="Times New Roman" w:eastAsia="PMingLiU" w:hAnsi="Times New Roman" w:cs="Times New Roman" w:hint="eastAsia"/>
          <w:sz w:val="24"/>
          <w:szCs w:val="24"/>
          <w:lang w:eastAsia="zh-TW"/>
        </w:rPr>
        <w:t>/</w:t>
      </w:r>
      <w:r>
        <w:rPr>
          <w:rFonts w:ascii="Times New Roman" w:eastAsia="PMingLiU" w:hAnsi="Times New Roman" w:cs="Times New Roman" w:hint="eastAsia"/>
          <w:sz w:val="24"/>
          <w:szCs w:val="24"/>
          <w:lang w:eastAsia="zh-TW"/>
        </w:rPr>
        <w:t>屈貝琴譯</w:t>
      </w:r>
      <w:r>
        <w:rPr>
          <w:rFonts w:ascii="Times New Roman" w:eastAsia="PMingLiU" w:hAnsi="Times New Roman" w:cs="Times New Roman" w:hint="eastAsia"/>
          <w:sz w:val="24"/>
          <w:szCs w:val="24"/>
          <w:lang w:eastAsia="zh-TW"/>
        </w:rPr>
        <w:t xml:space="preserve">.Young </w:t>
      </w:r>
      <w:r>
        <w:rPr>
          <w:rFonts w:ascii="Times New Roman" w:eastAsia="PMingLiU" w:hAnsi="Times New Roman" w:cs="Times New Roman" w:hint="eastAsia"/>
          <w:sz w:val="24"/>
          <w:szCs w:val="24"/>
          <w:lang w:eastAsia="zh-TW"/>
        </w:rPr>
        <w:t>靈修日課系列。</w:t>
      </w:r>
      <w:r>
        <w:rPr>
          <w:rFonts w:ascii="Times New Roman" w:eastAsia="PMingLiU" w:hAnsi="Times New Roman" w:cs="Times New Roman" w:hint="eastAsia"/>
          <w:sz w:val="24"/>
          <w:szCs w:val="24"/>
        </w:rPr>
        <w:t>校園書房出版社</w:t>
      </w:r>
      <w:r>
        <w:rPr>
          <w:rFonts w:ascii="Times New Roman" w:eastAsia="PMingLiU" w:hAnsi="Times New Roman" w:cs="Times New Roman" w:hint="eastAsia"/>
          <w:sz w:val="24"/>
          <w:szCs w:val="24"/>
          <w:lang w:eastAsia="zh-TW"/>
        </w:rPr>
        <w:t>.2009</w:t>
      </w:r>
    </w:p>
    <w:p w:rsidR="00356837" w:rsidRDefault="00356837" w:rsidP="00D2405B">
      <w:pPr>
        <w:pStyle w:val="a3"/>
        <w:numPr>
          <w:ilvl w:val="0"/>
          <w:numId w:val="27"/>
        </w:numPr>
        <w:spacing w:line="360" w:lineRule="auto"/>
        <w:ind w:left="709"/>
        <w:rPr>
          <w:rFonts w:ascii="Times New Roman" w:eastAsia="PMingLiU" w:hAnsi="Times New Roman" w:cs="Times New Roman" w:hint="eastAsia"/>
          <w:sz w:val="24"/>
          <w:szCs w:val="24"/>
          <w:lang w:eastAsia="zh-TW"/>
        </w:rPr>
      </w:pPr>
      <w:r>
        <w:rPr>
          <w:rFonts w:ascii="Times New Roman" w:eastAsia="PMingLiU" w:hAnsi="Times New Roman" w:cs="Times New Roman" w:hint="eastAsia"/>
          <w:sz w:val="24"/>
          <w:szCs w:val="24"/>
          <w:lang w:eastAsia="zh-TW"/>
        </w:rPr>
        <w:t>袁鳳珠</w:t>
      </w:r>
      <w:r>
        <w:rPr>
          <w:rFonts w:ascii="Times New Roman" w:eastAsia="PMingLiU" w:hAnsi="Times New Roman" w:cs="Times New Roman" w:hint="eastAsia"/>
          <w:sz w:val="24"/>
          <w:szCs w:val="24"/>
          <w:lang w:eastAsia="zh-TW"/>
        </w:rPr>
        <w:t>.</w:t>
      </w:r>
      <w:r>
        <w:rPr>
          <w:rFonts w:ascii="Times New Roman" w:eastAsia="PMingLiU" w:hAnsi="Times New Roman" w:cs="Times New Roman" w:hint="eastAsia"/>
          <w:sz w:val="24"/>
          <w:szCs w:val="24"/>
          <w:lang w:eastAsia="zh-TW"/>
        </w:rPr>
        <w:t>尋找人生的坐標</w:t>
      </w:r>
      <w:r>
        <w:rPr>
          <w:rFonts w:ascii="Times New Roman" w:eastAsia="PMingLiU" w:hAnsi="Times New Roman" w:cs="Times New Roman" w:hint="eastAsia"/>
          <w:sz w:val="24"/>
          <w:szCs w:val="24"/>
          <w:lang w:eastAsia="zh-TW"/>
        </w:rPr>
        <w:t>-</w:t>
      </w:r>
      <w:r>
        <w:rPr>
          <w:rFonts w:ascii="Times New Roman" w:eastAsia="PMingLiU" w:hAnsi="Times New Roman" w:cs="Times New Roman" w:hint="eastAsia"/>
          <w:sz w:val="24"/>
          <w:szCs w:val="24"/>
          <w:lang w:eastAsia="zh-TW"/>
        </w:rPr>
        <w:t>青春期心理支援手冊上下。</w:t>
      </w:r>
      <w:r>
        <w:rPr>
          <w:rFonts w:ascii="Times New Roman" w:eastAsia="PMingLiU" w:hAnsi="Times New Roman" w:cs="Times New Roman" w:hint="eastAsia"/>
          <w:sz w:val="24"/>
          <w:szCs w:val="24"/>
        </w:rPr>
        <w:t>文橋傳播中心有限公司</w:t>
      </w:r>
      <w:r>
        <w:rPr>
          <w:rFonts w:ascii="Times New Roman" w:eastAsia="PMingLiU" w:hAnsi="Times New Roman" w:cs="Times New Roman" w:hint="eastAsia"/>
          <w:sz w:val="24"/>
          <w:szCs w:val="24"/>
          <w:lang w:eastAsia="zh-TW"/>
        </w:rPr>
        <w:t>.2011</w:t>
      </w:r>
      <w:r>
        <w:rPr>
          <w:rFonts w:ascii="Times New Roman" w:eastAsia="PMingLiU" w:hAnsi="Times New Roman" w:cs="Times New Roman" w:hint="eastAsia"/>
          <w:sz w:val="24"/>
          <w:szCs w:val="24"/>
        </w:rPr>
        <w:t>。</w:t>
      </w:r>
    </w:p>
    <w:p w:rsidR="00356837" w:rsidRDefault="00356837" w:rsidP="00D2405B">
      <w:pPr>
        <w:pStyle w:val="a3"/>
        <w:numPr>
          <w:ilvl w:val="0"/>
          <w:numId w:val="27"/>
        </w:numPr>
        <w:spacing w:line="360" w:lineRule="auto"/>
        <w:ind w:left="709"/>
        <w:rPr>
          <w:rFonts w:ascii="Times New Roman" w:eastAsia="PMingLiU" w:hAnsi="Times New Roman" w:cs="Times New Roman" w:hint="eastAsia"/>
          <w:sz w:val="24"/>
          <w:szCs w:val="24"/>
          <w:lang w:eastAsia="zh-TW"/>
        </w:rPr>
      </w:pPr>
      <w:r>
        <w:rPr>
          <w:rFonts w:ascii="Times New Roman" w:eastAsia="PMingLiU" w:hAnsi="Times New Roman" w:cs="Times New Roman" w:hint="eastAsia"/>
          <w:sz w:val="24"/>
          <w:szCs w:val="24"/>
          <w:lang w:eastAsia="zh-TW"/>
        </w:rPr>
        <w:t xml:space="preserve">Fes press </w:t>
      </w:r>
      <w:r>
        <w:rPr>
          <w:rFonts w:ascii="Times New Roman" w:eastAsia="PMingLiU" w:hAnsi="Times New Roman" w:cs="Times New Roman" w:hint="eastAsia"/>
          <w:sz w:val="24"/>
          <w:szCs w:val="24"/>
        </w:rPr>
        <w:t>編輯組編。讓青少年到我這裡來。學生團契福音出版社</w:t>
      </w:r>
      <w:r>
        <w:rPr>
          <w:rFonts w:ascii="Times New Roman" w:eastAsia="PMingLiU" w:hAnsi="Times New Roman" w:cs="Times New Roman" w:hint="eastAsia"/>
          <w:sz w:val="24"/>
          <w:szCs w:val="24"/>
          <w:lang w:eastAsia="zh-TW"/>
        </w:rPr>
        <w:t>.2002.</w:t>
      </w:r>
    </w:p>
    <w:p w:rsidR="00356837" w:rsidRDefault="00356837" w:rsidP="00D2405B">
      <w:pPr>
        <w:pStyle w:val="a3"/>
        <w:numPr>
          <w:ilvl w:val="0"/>
          <w:numId w:val="27"/>
        </w:numPr>
        <w:spacing w:line="360" w:lineRule="auto"/>
        <w:ind w:left="709"/>
        <w:rPr>
          <w:rFonts w:ascii="Times New Roman" w:eastAsia="PMingLiU" w:hAnsi="Times New Roman" w:cs="Times New Roman" w:hint="eastAsia"/>
          <w:sz w:val="24"/>
          <w:szCs w:val="24"/>
          <w:lang w:eastAsia="zh-TW"/>
        </w:rPr>
      </w:pPr>
      <w:r>
        <w:rPr>
          <w:rFonts w:ascii="Times New Roman" w:eastAsia="PMingLiU" w:hAnsi="Times New Roman" w:cs="Times New Roman" w:hint="eastAsia"/>
          <w:sz w:val="24"/>
          <w:szCs w:val="24"/>
          <w:lang w:eastAsia="zh-TW"/>
        </w:rPr>
        <w:t>鄭漢光主編</w:t>
      </w:r>
      <w:r>
        <w:rPr>
          <w:rFonts w:ascii="Times New Roman" w:eastAsia="PMingLiU" w:hAnsi="Times New Roman" w:cs="Times New Roman" w:hint="eastAsia"/>
          <w:sz w:val="24"/>
          <w:szCs w:val="24"/>
          <w:lang w:eastAsia="zh-TW"/>
        </w:rPr>
        <w:t>.</w:t>
      </w:r>
      <w:r>
        <w:rPr>
          <w:rFonts w:ascii="Times New Roman" w:eastAsia="PMingLiU" w:hAnsi="Times New Roman" w:cs="Times New Roman" w:hint="eastAsia"/>
          <w:sz w:val="24"/>
          <w:szCs w:val="24"/>
          <w:lang w:eastAsia="zh-TW"/>
        </w:rPr>
        <w:t>校園團契飛颺人際有藍天</w:t>
      </w:r>
      <w:r>
        <w:rPr>
          <w:rFonts w:ascii="Times New Roman" w:eastAsia="PMingLiU" w:hAnsi="Times New Roman" w:cs="Times New Roman" w:hint="eastAsia"/>
          <w:sz w:val="24"/>
          <w:szCs w:val="24"/>
          <w:lang w:eastAsia="zh-TW"/>
        </w:rPr>
        <w:t>.</w:t>
      </w:r>
      <w:r>
        <w:rPr>
          <w:rFonts w:ascii="Times New Roman" w:eastAsia="PMingLiU" w:hAnsi="Times New Roman" w:cs="Times New Roman" w:hint="eastAsia"/>
          <w:sz w:val="24"/>
          <w:szCs w:val="24"/>
          <w:lang w:eastAsia="zh-TW"/>
        </w:rPr>
        <w:t>校園書房出版社</w:t>
      </w:r>
      <w:r>
        <w:rPr>
          <w:rFonts w:ascii="Times New Roman" w:eastAsia="PMingLiU" w:hAnsi="Times New Roman" w:cs="Times New Roman" w:hint="eastAsia"/>
          <w:sz w:val="24"/>
          <w:szCs w:val="24"/>
          <w:lang w:eastAsia="zh-TW"/>
        </w:rPr>
        <w:t>.2004.</w:t>
      </w:r>
    </w:p>
    <w:p w:rsidR="00356837" w:rsidRDefault="00356837" w:rsidP="00D2405B">
      <w:pPr>
        <w:pStyle w:val="a3"/>
        <w:numPr>
          <w:ilvl w:val="0"/>
          <w:numId w:val="27"/>
        </w:numPr>
        <w:spacing w:line="360" w:lineRule="auto"/>
        <w:ind w:left="709"/>
        <w:rPr>
          <w:rFonts w:ascii="Times New Roman" w:eastAsia="PMingLiU" w:hAnsi="Times New Roman" w:cs="Times New Roman" w:hint="eastAsia"/>
          <w:sz w:val="24"/>
          <w:szCs w:val="24"/>
          <w:lang w:eastAsia="zh-TW"/>
        </w:rPr>
      </w:pPr>
      <w:r>
        <w:rPr>
          <w:rFonts w:ascii="Times New Roman" w:eastAsia="PMingLiU" w:hAnsi="Times New Roman" w:cs="Times New Roman" w:hint="eastAsia"/>
          <w:sz w:val="24"/>
          <w:szCs w:val="24"/>
          <w:lang w:eastAsia="zh-TW"/>
        </w:rPr>
        <w:t>中國青少年網絡協會</w:t>
      </w:r>
      <w:r>
        <w:rPr>
          <w:rFonts w:ascii="Times New Roman" w:eastAsia="PMingLiU" w:hAnsi="Times New Roman" w:cs="Times New Roman" w:hint="eastAsia"/>
          <w:sz w:val="24"/>
          <w:szCs w:val="24"/>
          <w:lang w:eastAsia="zh-TW"/>
        </w:rPr>
        <w:t>.</w:t>
      </w:r>
      <w:r>
        <w:rPr>
          <w:rFonts w:ascii="Times New Roman" w:eastAsia="PMingLiU" w:hAnsi="Times New Roman" w:cs="Times New Roman" w:hint="eastAsia"/>
          <w:sz w:val="24"/>
          <w:szCs w:val="24"/>
          <w:lang w:eastAsia="zh-TW"/>
        </w:rPr>
        <w:t>中國青少年網癮數據報告</w:t>
      </w:r>
      <w:r>
        <w:rPr>
          <w:rFonts w:ascii="Times New Roman" w:eastAsia="PMingLiU" w:hAnsi="Times New Roman" w:cs="Times New Roman" w:hint="eastAsia"/>
          <w:sz w:val="24"/>
          <w:szCs w:val="24"/>
          <w:lang w:eastAsia="zh-TW"/>
        </w:rPr>
        <w:t>.2005</w:t>
      </w:r>
    </w:p>
    <w:p w:rsidR="00356837" w:rsidRDefault="00356837" w:rsidP="00D2405B">
      <w:pPr>
        <w:pStyle w:val="a3"/>
        <w:numPr>
          <w:ilvl w:val="0"/>
          <w:numId w:val="27"/>
        </w:numPr>
        <w:spacing w:line="360" w:lineRule="auto"/>
        <w:ind w:left="709"/>
        <w:rPr>
          <w:rFonts w:ascii="Times New Roman" w:eastAsia="PMingLiU" w:hAnsi="Times New Roman" w:cs="Times New Roman" w:hint="eastAsia"/>
          <w:sz w:val="24"/>
          <w:szCs w:val="24"/>
          <w:lang w:eastAsia="zh-TW"/>
        </w:rPr>
      </w:pPr>
      <w:r>
        <w:rPr>
          <w:rFonts w:ascii="Times New Roman" w:eastAsia="PMingLiU" w:hAnsi="Times New Roman" w:cs="Times New Roman" w:hint="eastAsia"/>
          <w:sz w:val="24"/>
          <w:szCs w:val="24"/>
          <w:lang w:eastAsia="zh-TW"/>
        </w:rPr>
        <w:t>鄧恩（</w:t>
      </w:r>
      <w:r>
        <w:rPr>
          <w:rFonts w:ascii="Times New Roman" w:eastAsia="PMingLiU" w:hAnsi="Times New Roman" w:cs="Times New Roman" w:hint="eastAsia"/>
          <w:sz w:val="24"/>
          <w:szCs w:val="24"/>
          <w:lang w:eastAsia="zh-TW"/>
        </w:rPr>
        <w:t xml:space="preserve">Richard </w:t>
      </w:r>
      <w:proofErr w:type="spellStart"/>
      <w:r>
        <w:rPr>
          <w:rFonts w:ascii="Times New Roman" w:eastAsia="PMingLiU" w:hAnsi="Times New Roman" w:cs="Times New Roman" w:hint="eastAsia"/>
          <w:sz w:val="24"/>
          <w:szCs w:val="24"/>
          <w:lang w:eastAsia="zh-TW"/>
        </w:rPr>
        <w:t>R.Dunn</w:t>
      </w:r>
      <w:proofErr w:type="spellEnd"/>
      <w:r>
        <w:rPr>
          <w:rFonts w:ascii="Times New Roman" w:eastAsia="PMingLiU" w:hAnsi="Times New Roman" w:cs="Times New Roman" w:hint="eastAsia"/>
          <w:sz w:val="24"/>
          <w:szCs w:val="24"/>
          <w:lang w:eastAsia="zh-TW"/>
        </w:rPr>
        <w:t>）著，林以舜譯：《優質心靈捕手——塑造學生屬靈生命的</w:t>
      </w:r>
      <w:r>
        <w:rPr>
          <w:rFonts w:ascii="Times New Roman" w:eastAsia="PMingLiU" w:hAnsi="Times New Roman" w:cs="Times New Roman" w:hint="eastAsia"/>
          <w:sz w:val="24"/>
          <w:szCs w:val="24"/>
          <w:lang w:eastAsia="zh-TW"/>
        </w:rPr>
        <w:t>DNA</w:t>
      </w:r>
      <w:r>
        <w:rPr>
          <w:rFonts w:ascii="Times New Roman" w:eastAsia="PMingLiU" w:hAnsi="Times New Roman" w:cs="Times New Roman" w:hint="eastAsia"/>
          <w:sz w:val="24"/>
          <w:szCs w:val="24"/>
          <w:lang w:eastAsia="zh-TW"/>
        </w:rPr>
        <w:t>》。</w:t>
      </w:r>
      <w:r>
        <w:rPr>
          <w:rFonts w:ascii="Times New Roman" w:eastAsia="PMingLiU" w:hAnsi="Times New Roman" w:cs="Times New Roman" w:hint="eastAsia"/>
          <w:sz w:val="24"/>
          <w:szCs w:val="24"/>
        </w:rPr>
        <w:t>臺北：校園書房出版社，二</w:t>
      </w:r>
      <w:r>
        <w:rPr>
          <w:rFonts w:ascii="Times New Roman" w:eastAsia="PMingLiU" w:hAnsi="Times New Roman" w:cs="Times New Roman" w:hint="eastAsia"/>
          <w:sz w:val="24"/>
          <w:szCs w:val="24"/>
          <w:lang w:eastAsia="zh-TW"/>
        </w:rPr>
        <w:t>○○</w:t>
      </w:r>
      <w:r>
        <w:rPr>
          <w:rFonts w:ascii="Times New Roman" w:eastAsia="PMingLiU" w:hAnsi="Times New Roman" w:cs="Times New Roman" w:hint="eastAsia"/>
          <w:sz w:val="24"/>
          <w:szCs w:val="24"/>
        </w:rPr>
        <w:t>三年。</w:t>
      </w:r>
    </w:p>
    <w:p w:rsidR="00BE2102" w:rsidRPr="00356837" w:rsidRDefault="00356837" w:rsidP="00356837">
      <w:pPr>
        <w:pStyle w:val="a3"/>
        <w:numPr>
          <w:ilvl w:val="0"/>
          <w:numId w:val="27"/>
        </w:numPr>
        <w:spacing w:line="360" w:lineRule="auto"/>
        <w:ind w:left="709"/>
        <w:rPr>
          <w:rFonts w:ascii="Times New Roman" w:eastAsia="PMingLiU" w:hAnsi="Times New Roman" w:cs="Times New Roman" w:hint="eastAsia"/>
          <w:sz w:val="24"/>
          <w:szCs w:val="24"/>
          <w:lang w:eastAsia="zh-TW"/>
        </w:rPr>
      </w:pPr>
      <w:r>
        <w:rPr>
          <w:rFonts w:ascii="Times New Roman" w:eastAsia="PMingLiU" w:hAnsi="Times New Roman" w:cs="Times New Roman" w:hint="eastAsia"/>
          <w:sz w:val="24"/>
          <w:szCs w:val="24"/>
          <w:lang w:eastAsia="zh-TW"/>
        </w:rPr>
        <w:t>.</w:t>
      </w:r>
      <w:r>
        <w:rPr>
          <w:rFonts w:ascii="Times New Roman" w:eastAsia="PMingLiU" w:hAnsi="Times New Roman" w:cs="Times New Roman" w:hint="eastAsia"/>
          <w:sz w:val="24"/>
          <w:szCs w:val="24"/>
          <w:lang w:eastAsia="zh-TW"/>
        </w:rPr>
        <w:t>東尼．瓊斯（</w:t>
      </w:r>
      <w:r>
        <w:rPr>
          <w:rFonts w:ascii="Times New Roman" w:eastAsia="PMingLiU" w:hAnsi="Times New Roman" w:cs="Times New Roman" w:hint="eastAsia"/>
          <w:sz w:val="24"/>
          <w:szCs w:val="24"/>
          <w:lang w:eastAsia="zh-TW"/>
        </w:rPr>
        <w:t>Tony Jones</w:t>
      </w:r>
      <w:r>
        <w:rPr>
          <w:rFonts w:ascii="Times New Roman" w:eastAsia="PMingLiU" w:hAnsi="Times New Roman" w:cs="Times New Roman" w:hint="eastAsia"/>
          <w:sz w:val="24"/>
          <w:szCs w:val="24"/>
          <w:lang w:eastAsia="zh-TW"/>
        </w:rPr>
        <w:t>）著，陳永財譯：《後現代青少年事工》。</w:t>
      </w:r>
      <w:r>
        <w:rPr>
          <w:rFonts w:ascii="Times New Roman" w:eastAsia="PMingLiU" w:hAnsi="Times New Roman" w:cs="Times New Roman" w:hint="eastAsia"/>
          <w:sz w:val="24"/>
          <w:szCs w:val="24"/>
        </w:rPr>
        <w:t>香港：</w:t>
      </w:r>
      <w:r>
        <w:rPr>
          <w:rFonts w:ascii="Times New Roman" w:eastAsia="PMingLiU" w:hAnsi="Times New Roman" w:cs="Times New Roman" w:hint="eastAsia"/>
          <w:sz w:val="24"/>
          <w:szCs w:val="24"/>
          <w:lang w:eastAsia="zh-TW"/>
        </w:rPr>
        <w:t>FES Press</w:t>
      </w:r>
      <w:r>
        <w:rPr>
          <w:rFonts w:ascii="Times New Roman" w:eastAsia="PMingLiU" w:hAnsi="Times New Roman" w:cs="Times New Roman" w:hint="eastAsia"/>
          <w:sz w:val="24"/>
          <w:szCs w:val="24"/>
        </w:rPr>
        <w:t>，二</w:t>
      </w:r>
      <w:r>
        <w:rPr>
          <w:rFonts w:ascii="Times New Roman" w:eastAsia="PMingLiU" w:hAnsi="Times New Roman" w:cs="Times New Roman" w:hint="eastAsia"/>
          <w:sz w:val="24"/>
          <w:szCs w:val="24"/>
          <w:lang w:eastAsia="zh-TW"/>
        </w:rPr>
        <w:t>○○</w:t>
      </w:r>
      <w:r>
        <w:rPr>
          <w:rFonts w:ascii="Times New Roman" w:eastAsia="PMingLiU" w:hAnsi="Times New Roman" w:cs="Times New Roman" w:hint="eastAsia"/>
          <w:sz w:val="24"/>
          <w:szCs w:val="24"/>
        </w:rPr>
        <w:t>三年。</w:t>
      </w:r>
    </w:p>
    <w:p w:rsidR="00356837" w:rsidRDefault="00BE2102" w:rsidP="00F0203C">
      <w:pPr>
        <w:pStyle w:val="a6"/>
        <w:numPr>
          <w:ilvl w:val="0"/>
          <w:numId w:val="27"/>
        </w:numPr>
        <w:spacing w:line="360" w:lineRule="auto"/>
        <w:rPr>
          <w:rFonts w:ascii="Times New Roman" w:eastAsia="PMingLiU" w:hAnsi="Times New Roman" w:cs="Times New Roman" w:hint="eastAsia"/>
          <w:sz w:val="24"/>
          <w:szCs w:val="24"/>
          <w:lang w:eastAsia="zh-TW"/>
        </w:rPr>
      </w:pPr>
      <w:r w:rsidRPr="00F0203C">
        <w:rPr>
          <w:rFonts w:ascii="Times New Roman" w:eastAsia="PMingLiU" w:hAnsi="Times New Roman" w:cs="Times New Roman"/>
          <w:sz w:val="24"/>
          <w:szCs w:val="24"/>
          <w:lang w:eastAsia="zh-TW"/>
        </w:rPr>
        <w:t>鐘詩雨。</w:t>
      </w:r>
      <w:r w:rsidR="00356837">
        <w:rPr>
          <w:rFonts w:ascii="Times New Roman" w:eastAsia="PMingLiU" w:hAnsi="Times New Roman" w:cs="Times New Roman" w:hint="eastAsia"/>
          <w:sz w:val="24"/>
          <w:szCs w:val="24"/>
          <w:lang w:eastAsia="zh-TW"/>
        </w:rPr>
        <w:t>中學生手機成癮　追捧智能手機助長虛榮心。東方日報專題</w:t>
      </w:r>
      <w:r w:rsidR="00356837">
        <w:rPr>
          <w:rFonts w:ascii="Times New Roman" w:eastAsia="PMingLiU" w:hAnsi="Times New Roman" w:cs="Times New Roman" w:hint="eastAsia"/>
          <w:sz w:val="24"/>
          <w:szCs w:val="24"/>
          <w:lang w:eastAsia="zh-TW"/>
        </w:rPr>
        <w:t xml:space="preserve"> </w:t>
      </w:r>
      <w:r w:rsidR="00356837">
        <w:rPr>
          <w:rFonts w:ascii="Times New Roman" w:eastAsia="PMingLiU" w:hAnsi="Times New Roman" w:cs="Times New Roman" w:hint="eastAsia"/>
          <w:sz w:val="24"/>
          <w:szCs w:val="24"/>
          <w:lang w:eastAsia="zh-TW"/>
        </w:rPr>
        <w:t>／</w:t>
      </w:r>
      <w:r w:rsidR="00356837">
        <w:rPr>
          <w:rFonts w:ascii="Times New Roman" w:eastAsia="PMingLiU" w:hAnsi="Times New Roman" w:cs="Times New Roman" w:hint="eastAsia"/>
          <w:sz w:val="24"/>
          <w:szCs w:val="24"/>
          <w:lang w:eastAsia="zh-TW"/>
        </w:rPr>
        <w:t xml:space="preserve"> </w:t>
      </w:r>
      <w:r w:rsidR="00356837">
        <w:rPr>
          <w:rFonts w:ascii="Times New Roman" w:eastAsia="PMingLiU" w:hAnsi="Times New Roman" w:cs="Times New Roman" w:hint="eastAsia"/>
          <w:sz w:val="24"/>
          <w:szCs w:val="24"/>
          <w:lang w:eastAsia="zh-TW"/>
        </w:rPr>
        <w:t>東方脈動</w:t>
      </w:r>
      <w:r w:rsidR="00356837">
        <w:rPr>
          <w:rFonts w:ascii="Times New Roman" w:eastAsia="PMingLiU" w:hAnsi="Times New Roman" w:cs="Times New Roman" w:hint="eastAsia"/>
          <w:sz w:val="24"/>
          <w:szCs w:val="24"/>
          <w:lang w:eastAsia="zh-TW"/>
        </w:rPr>
        <w:t xml:space="preserve"> </w:t>
      </w:r>
      <w:r w:rsidR="00356837">
        <w:rPr>
          <w:rFonts w:ascii="Times New Roman" w:eastAsia="PMingLiU" w:hAnsi="Times New Roman" w:cs="Times New Roman" w:hint="eastAsia"/>
          <w:sz w:val="24"/>
          <w:szCs w:val="24"/>
          <w:lang w:eastAsia="zh-TW"/>
        </w:rPr>
        <w:t>最後更新。</w:t>
      </w:r>
      <w:r w:rsidR="00356837">
        <w:rPr>
          <w:rFonts w:ascii="Times New Roman" w:eastAsia="PMingLiU" w:hAnsi="Times New Roman" w:cs="Times New Roman" w:hint="eastAsia"/>
          <w:sz w:val="24"/>
          <w:szCs w:val="24"/>
          <w:lang w:eastAsia="zh-TW"/>
        </w:rPr>
        <w:t>2015</w:t>
      </w:r>
      <w:r w:rsidR="00356837">
        <w:rPr>
          <w:rFonts w:ascii="Times New Roman" w:eastAsia="PMingLiU" w:hAnsi="Times New Roman" w:cs="Times New Roman" w:hint="eastAsia"/>
          <w:sz w:val="24"/>
          <w:szCs w:val="24"/>
          <w:lang w:eastAsia="zh-TW"/>
        </w:rPr>
        <w:t>年</w:t>
      </w:r>
      <w:r w:rsidR="00356837">
        <w:rPr>
          <w:rFonts w:ascii="Times New Roman" w:eastAsia="PMingLiU" w:hAnsi="Times New Roman" w:cs="Times New Roman" w:hint="eastAsia"/>
          <w:sz w:val="24"/>
          <w:szCs w:val="24"/>
          <w:lang w:eastAsia="zh-TW"/>
        </w:rPr>
        <w:t>01</w:t>
      </w:r>
      <w:r w:rsidR="00356837">
        <w:rPr>
          <w:rFonts w:ascii="Times New Roman" w:eastAsia="PMingLiU" w:hAnsi="Times New Roman" w:cs="Times New Roman" w:hint="eastAsia"/>
          <w:sz w:val="24"/>
          <w:szCs w:val="24"/>
          <w:lang w:eastAsia="zh-TW"/>
        </w:rPr>
        <w:t>月</w:t>
      </w:r>
      <w:r w:rsidR="00356837">
        <w:rPr>
          <w:rFonts w:ascii="Times New Roman" w:eastAsia="PMingLiU" w:hAnsi="Times New Roman" w:cs="Times New Roman" w:hint="eastAsia"/>
          <w:sz w:val="24"/>
          <w:szCs w:val="24"/>
          <w:lang w:eastAsia="zh-TW"/>
        </w:rPr>
        <w:t>7</w:t>
      </w:r>
      <w:r w:rsidR="00356837">
        <w:rPr>
          <w:rFonts w:ascii="Times New Roman" w:eastAsia="PMingLiU" w:hAnsi="Times New Roman" w:cs="Times New Roman" w:hint="eastAsia"/>
          <w:sz w:val="24"/>
          <w:szCs w:val="24"/>
          <w:lang w:eastAsia="zh-TW"/>
        </w:rPr>
        <w:t>日</w:t>
      </w:r>
      <w:r w:rsidR="00356837">
        <w:rPr>
          <w:rFonts w:ascii="Times New Roman" w:eastAsia="PMingLiU" w:hAnsi="Times New Roman" w:cs="Times New Roman" w:hint="eastAsia"/>
          <w:sz w:val="24"/>
          <w:szCs w:val="24"/>
          <w:lang w:eastAsia="zh-TW"/>
        </w:rPr>
        <w:t xml:space="preserve">  </w:t>
      </w:r>
      <w:r w:rsidR="00356837">
        <w:rPr>
          <w:rFonts w:ascii="Times New Roman" w:eastAsia="PMingLiU" w:hAnsi="Times New Roman" w:cs="Times New Roman" w:hint="eastAsia"/>
          <w:sz w:val="24"/>
          <w:szCs w:val="24"/>
          <w:lang w:eastAsia="zh-TW"/>
        </w:rPr>
        <w:t>•</w:t>
      </w:r>
      <w:r w:rsidR="00356837">
        <w:rPr>
          <w:rFonts w:ascii="Times New Roman" w:eastAsia="PMingLiU" w:hAnsi="Times New Roman" w:cs="Times New Roman" w:hint="eastAsia"/>
          <w:sz w:val="24"/>
          <w:szCs w:val="24"/>
          <w:lang w:eastAsia="zh-TW"/>
        </w:rPr>
        <w:t xml:space="preserve"> </w:t>
      </w:r>
      <w:hyperlink r:id="rId8" w:history="1">
        <w:r w:rsidR="00356837" w:rsidRPr="009A36F3">
          <w:rPr>
            <w:rStyle w:val="a8"/>
            <w:rFonts w:ascii="Times New Roman" w:eastAsia="PMingLiU" w:hAnsi="Times New Roman" w:cs="Times New Roman"/>
            <w:sz w:val="24"/>
            <w:szCs w:val="24"/>
            <w:lang w:eastAsia="zh-TW"/>
          </w:rPr>
          <w:t>http://www.orientaldaily.com.my/s/57872</w:t>
        </w:r>
      </w:hyperlink>
    </w:p>
    <w:p w:rsidR="00356837" w:rsidRDefault="00356837" w:rsidP="00F0203C">
      <w:pPr>
        <w:pStyle w:val="a6"/>
        <w:numPr>
          <w:ilvl w:val="0"/>
          <w:numId w:val="27"/>
        </w:numPr>
        <w:spacing w:line="360" w:lineRule="auto"/>
        <w:rPr>
          <w:rFonts w:ascii="Times New Roman" w:eastAsia="PMingLiU" w:hAnsi="Times New Roman" w:cs="Times New Roman" w:hint="eastAsia"/>
          <w:sz w:val="24"/>
          <w:szCs w:val="24"/>
          <w:lang w:eastAsia="zh-TW"/>
        </w:rPr>
      </w:pPr>
      <w:r>
        <w:rPr>
          <w:rFonts w:ascii="Times New Roman" w:eastAsia="PMingLiU" w:hAnsi="Times New Roman" w:cs="Times New Roman" w:hint="eastAsia"/>
          <w:sz w:val="24"/>
          <w:szCs w:val="24"/>
          <w:lang w:eastAsia="zh-TW"/>
        </w:rPr>
        <w:t>劉穎</w:t>
      </w:r>
      <w:r>
        <w:rPr>
          <w:rFonts w:ascii="Times New Roman" w:eastAsia="PMingLiU" w:hAnsi="Times New Roman" w:cs="Times New Roman" w:hint="eastAsia"/>
          <w:sz w:val="24"/>
          <w:szCs w:val="24"/>
          <w:lang w:eastAsia="zh-TW"/>
        </w:rPr>
        <w:t xml:space="preserve">. </w:t>
      </w:r>
      <w:r>
        <w:rPr>
          <w:rFonts w:ascii="Times New Roman" w:eastAsia="PMingLiU" w:hAnsi="Times New Roman" w:cs="Times New Roman" w:hint="eastAsia"/>
          <w:sz w:val="24"/>
          <w:szCs w:val="24"/>
          <w:lang w:eastAsia="zh-TW"/>
        </w:rPr>
        <w:t>牧養「後現代」的青少年：挑戰與策略。</w:t>
      </w:r>
      <w:r>
        <w:rPr>
          <w:rFonts w:ascii="Times New Roman" w:eastAsia="PMingLiU" w:hAnsi="Times New Roman" w:cs="Times New Roman" w:hint="eastAsia"/>
          <w:sz w:val="24"/>
          <w:szCs w:val="24"/>
          <w:lang w:eastAsia="zh-TW"/>
        </w:rPr>
        <w:t>2005http://www.cccowe.org/content_pub.php?id=ps200605-27</w:t>
      </w:r>
    </w:p>
    <w:p w:rsidR="00356837" w:rsidRDefault="00356837" w:rsidP="00356837">
      <w:pPr>
        <w:pStyle w:val="a6"/>
        <w:numPr>
          <w:ilvl w:val="0"/>
          <w:numId w:val="27"/>
        </w:numPr>
        <w:spacing w:line="360" w:lineRule="auto"/>
        <w:rPr>
          <w:rFonts w:ascii="Times New Roman" w:eastAsia="PMingLiU" w:hAnsi="Times New Roman" w:cs="Times New Roman" w:hint="eastAsia"/>
          <w:sz w:val="24"/>
          <w:szCs w:val="24"/>
          <w:lang w:eastAsia="zh-TW"/>
        </w:rPr>
      </w:pPr>
      <w:r>
        <w:rPr>
          <w:rFonts w:ascii="Times New Roman" w:eastAsia="PMingLiU" w:hAnsi="Times New Roman" w:cs="Times New Roman" w:hint="eastAsia"/>
          <w:sz w:val="24"/>
          <w:szCs w:val="24"/>
          <w:lang w:eastAsia="zh-TW"/>
        </w:rPr>
        <w:t>黃成榮博士</w:t>
      </w:r>
      <w:r>
        <w:rPr>
          <w:rFonts w:ascii="Times New Roman" w:eastAsia="PMingLiU" w:hAnsi="Times New Roman" w:cs="Times New Roman" w:hint="eastAsia"/>
          <w:sz w:val="24"/>
          <w:szCs w:val="24"/>
          <w:lang w:eastAsia="zh-TW"/>
        </w:rPr>
        <w:t>.</w:t>
      </w:r>
      <w:r>
        <w:rPr>
          <w:rFonts w:ascii="Times New Roman" w:eastAsia="PMingLiU" w:hAnsi="Times New Roman" w:cs="Times New Roman" w:hint="eastAsia"/>
          <w:sz w:val="24"/>
          <w:szCs w:val="24"/>
          <w:lang w:eastAsia="zh-TW"/>
        </w:rPr>
        <w:t>青少年上網行為、對策及家長的角色。《光明社》</w:t>
      </w:r>
      <w:r>
        <w:rPr>
          <w:rFonts w:ascii="Times New Roman" w:eastAsia="PMingLiU" w:hAnsi="Times New Roman" w:cs="Times New Roman" w:hint="eastAsia"/>
          <w:sz w:val="24"/>
          <w:szCs w:val="24"/>
          <w:lang w:eastAsia="zh-TW"/>
        </w:rPr>
        <w:t xml:space="preserve"> </w:t>
      </w:r>
      <w:hyperlink r:id="rId9" w:history="1">
        <w:r w:rsidRPr="009A36F3">
          <w:rPr>
            <w:rStyle w:val="a8"/>
            <w:rFonts w:ascii="Times New Roman" w:eastAsia="PMingLiU" w:hAnsi="Times New Roman" w:cs="Times New Roman" w:hint="eastAsia"/>
            <w:sz w:val="24"/>
            <w:szCs w:val="24"/>
            <w:lang w:eastAsia="zh-TW"/>
          </w:rPr>
          <w:t>http://www.truth-light.org.hk/nt/article/</w:t>
        </w:r>
      </w:hyperlink>
    </w:p>
    <w:p w:rsidR="00356837" w:rsidRDefault="00356837" w:rsidP="00F0203C">
      <w:pPr>
        <w:pStyle w:val="a6"/>
        <w:numPr>
          <w:ilvl w:val="0"/>
          <w:numId w:val="27"/>
        </w:numPr>
        <w:spacing w:line="360" w:lineRule="auto"/>
        <w:rPr>
          <w:rFonts w:ascii="Times New Roman" w:eastAsia="PMingLiU" w:hAnsi="Times New Roman" w:cs="Times New Roman" w:hint="eastAsia"/>
          <w:sz w:val="24"/>
          <w:szCs w:val="24"/>
          <w:lang w:eastAsia="zh-TW"/>
        </w:rPr>
      </w:pPr>
      <w:r>
        <w:rPr>
          <w:rFonts w:ascii="Times New Roman" w:eastAsia="PMingLiU" w:hAnsi="Times New Roman" w:cs="Times New Roman" w:hint="eastAsia"/>
          <w:sz w:val="24"/>
          <w:szCs w:val="24"/>
        </w:rPr>
        <w:t>《</w:t>
      </w:r>
      <w:r>
        <w:rPr>
          <w:rFonts w:ascii="Times New Roman" w:eastAsia="PMingLiU" w:hAnsi="Times New Roman" w:cs="Times New Roman" w:hint="eastAsia"/>
          <w:sz w:val="24"/>
          <w:szCs w:val="24"/>
          <w:lang w:eastAsia="zh-TW"/>
        </w:rPr>
        <w:t>Baidu</w:t>
      </w:r>
      <w:r>
        <w:rPr>
          <w:rFonts w:ascii="Times New Roman" w:eastAsia="PMingLiU" w:hAnsi="Times New Roman" w:cs="Times New Roman" w:hint="eastAsia"/>
          <w:sz w:val="24"/>
          <w:szCs w:val="24"/>
        </w:rPr>
        <w:t>百科》</w:t>
      </w:r>
      <w:hyperlink r:id="rId10" w:history="1">
        <w:r w:rsidRPr="009A36F3">
          <w:rPr>
            <w:rStyle w:val="a8"/>
            <w:rFonts w:ascii="Times New Roman" w:eastAsia="PMingLiU" w:hAnsi="Times New Roman" w:cs="Times New Roman"/>
            <w:sz w:val="24"/>
            <w:szCs w:val="24"/>
            <w:lang w:eastAsia="zh-TW"/>
          </w:rPr>
          <w:t>https://baike.baidu.com/item/E</w:t>
        </w:r>
      </w:hyperlink>
      <w:r>
        <w:rPr>
          <w:rFonts w:ascii="Times New Roman" w:eastAsia="PMingLiU" w:hAnsi="Times New Roman" w:cs="Times New Roman" w:hint="eastAsia"/>
          <w:sz w:val="24"/>
          <w:szCs w:val="24"/>
        </w:rPr>
        <w:t>時代</w:t>
      </w:r>
    </w:p>
    <w:p w:rsidR="00BE2102" w:rsidRPr="00356837" w:rsidRDefault="00356837" w:rsidP="00356837">
      <w:pPr>
        <w:pStyle w:val="a6"/>
        <w:numPr>
          <w:ilvl w:val="0"/>
          <w:numId w:val="27"/>
        </w:numPr>
        <w:spacing w:line="360" w:lineRule="auto"/>
        <w:rPr>
          <w:rFonts w:ascii="Times New Roman" w:eastAsia="PMingLiU" w:hAnsi="Times New Roman" w:cs="Times New Roman" w:hint="eastAsia"/>
          <w:sz w:val="24"/>
          <w:szCs w:val="24"/>
        </w:rPr>
      </w:pPr>
      <w:r>
        <w:rPr>
          <w:rFonts w:ascii="Times New Roman" w:eastAsia="PMingLiU" w:hAnsi="Times New Roman" w:cs="Times New Roman" w:hint="eastAsia"/>
          <w:sz w:val="24"/>
          <w:szCs w:val="24"/>
        </w:rPr>
        <w:t>胡文潔。國外最新調查：中國人沈迷手機全球第二，每天</w:t>
      </w:r>
      <w:r>
        <w:rPr>
          <w:rFonts w:ascii="Times New Roman" w:eastAsia="PMingLiU" w:hAnsi="Times New Roman" w:cs="Times New Roman" w:hint="eastAsia"/>
          <w:sz w:val="24"/>
          <w:szCs w:val="24"/>
          <w:lang w:eastAsia="zh-TW"/>
        </w:rPr>
        <w:t>3</w:t>
      </w:r>
      <w:r>
        <w:rPr>
          <w:rFonts w:ascii="Times New Roman" w:eastAsia="PMingLiU" w:hAnsi="Times New Roman" w:cs="Times New Roman" w:hint="eastAsia"/>
          <w:sz w:val="24"/>
          <w:szCs w:val="24"/>
        </w:rPr>
        <w:t>小時。中國日報早報。</w:t>
      </w:r>
      <w:r>
        <w:rPr>
          <w:rFonts w:ascii="Times New Roman" w:eastAsia="PMingLiU" w:hAnsi="Times New Roman" w:cs="Times New Roman" w:hint="eastAsia"/>
          <w:sz w:val="24"/>
          <w:szCs w:val="24"/>
        </w:rPr>
        <w:t>2017</w:t>
      </w:r>
      <w:r>
        <w:rPr>
          <w:rFonts w:ascii="Times New Roman" w:eastAsia="PMingLiU" w:hAnsi="Times New Roman" w:cs="Times New Roman" w:hint="eastAsia"/>
          <w:sz w:val="24"/>
          <w:szCs w:val="24"/>
        </w:rPr>
        <w:t>年</w:t>
      </w:r>
      <w:r>
        <w:rPr>
          <w:rFonts w:ascii="Times New Roman" w:eastAsia="PMingLiU" w:hAnsi="Times New Roman" w:cs="Times New Roman" w:hint="eastAsia"/>
          <w:sz w:val="24"/>
          <w:szCs w:val="24"/>
        </w:rPr>
        <w:t>6</w:t>
      </w:r>
      <w:r>
        <w:rPr>
          <w:rFonts w:ascii="Times New Roman" w:eastAsia="PMingLiU" w:hAnsi="Times New Roman" w:cs="Times New Roman" w:hint="eastAsia"/>
          <w:sz w:val="24"/>
          <w:szCs w:val="24"/>
        </w:rPr>
        <w:t>月</w:t>
      </w:r>
      <w:r>
        <w:rPr>
          <w:rFonts w:ascii="Times New Roman" w:eastAsia="PMingLiU" w:hAnsi="Times New Roman" w:cs="Times New Roman" w:hint="eastAsia"/>
          <w:sz w:val="24"/>
          <w:szCs w:val="24"/>
        </w:rPr>
        <w:t>26</w:t>
      </w:r>
      <w:r>
        <w:rPr>
          <w:rFonts w:ascii="Times New Roman" w:eastAsia="PMingLiU" w:hAnsi="Times New Roman" w:cs="Times New Roman" w:hint="eastAsia"/>
          <w:sz w:val="24"/>
          <w:szCs w:val="24"/>
        </w:rPr>
        <w:t>日</w:t>
      </w:r>
      <w:r>
        <w:rPr>
          <w:rFonts w:ascii="Times New Roman" w:eastAsia="PMingLiU" w:hAnsi="Times New Roman" w:cs="Times New Roman" w:hint="eastAsia"/>
          <w:sz w:val="24"/>
          <w:szCs w:val="24"/>
        </w:rPr>
        <w:t xml:space="preserve"> </w:t>
      </w:r>
      <w:r>
        <w:rPr>
          <w:rFonts w:ascii="Times New Roman" w:eastAsia="PMingLiU" w:hAnsi="Times New Roman" w:cs="Times New Roman" w:hint="eastAsia"/>
          <w:sz w:val="24"/>
          <w:szCs w:val="24"/>
        </w:rPr>
        <w:t>早報</w:t>
      </w:r>
      <w:hyperlink r:id="rId11" w:history="1">
        <w:r w:rsidRPr="009A36F3">
          <w:rPr>
            <w:rStyle w:val="a8"/>
            <w:rFonts w:ascii="Times New Roman" w:eastAsia="PMingLiU" w:hAnsi="Times New Roman" w:cs="Times New Roman"/>
            <w:sz w:val="24"/>
            <w:szCs w:val="24"/>
          </w:rPr>
          <w:t>http://www.sohu.com/a/152256666_737391</w:t>
        </w:r>
      </w:hyperlink>
      <w:bookmarkStart w:id="0" w:name="_GoBack"/>
      <w:bookmarkEnd w:id="0"/>
    </w:p>
    <w:p w:rsidR="003F0CDE" w:rsidRPr="00F0203C" w:rsidRDefault="0009378E" w:rsidP="00F0203C">
      <w:pPr>
        <w:spacing w:before="100" w:beforeAutospacing="1" w:after="100" w:afterAutospacing="1" w:line="360" w:lineRule="auto"/>
        <w:rPr>
          <w:rFonts w:ascii="Times New Roman" w:eastAsia="PMingLiU" w:hAnsi="Times New Roman" w:cs="Times New Roman"/>
          <w:sz w:val="24"/>
          <w:szCs w:val="24"/>
          <w:lang w:eastAsia="zh-TW"/>
        </w:rPr>
      </w:pPr>
      <w:r w:rsidRPr="00F0203C">
        <w:rPr>
          <w:rFonts w:ascii="Times New Roman" w:eastAsia="PMingLiU" w:hAnsi="Times New Roman" w:cs="Times New Roman"/>
          <w:b/>
          <w:sz w:val="24"/>
          <w:szCs w:val="24"/>
          <w:lang w:eastAsia="zh-TW"/>
        </w:rPr>
        <w:t>《環球華人宣教學期刊》</w:t>
      </w:r>
      <w:r w:rsidRPr="00F0203C">
        <w:rPr>
          <w:rFonts w:ascii="Times New Roman" w:eastAsia="PMingLiU" w:hAnsi="Times New Roman" w:cs="Times New Roman"/>
          <w:b/>
          <w:sz w:val="24"/>
          <w:szCs w:val="24"/>
          <w:lang w:eastAsia="zh-TW"/>
        </w:rPr>
        <w:t xml:space="preserve">     </w:t>
      </w:r>
      <w:r w:rsidRPr="00F0203C">
        <w:rPr>
          <w:rFonts w:ascii="Times New Roman" w:eastAsia="PMingLiU" w:hAnsi="Times New Roman" w:cs="Times New Roman"/>
          <w:b/>
          <w:sz w:val="24"/>
          <w:szCs w:val="24"/>
          <w:lang w:eastAsia="zh-TW"/>
        </w:rPr>
        <w:t>第</w:t>
      </w:r>
      <w:r w:rsidRPr="00F0203C">
        <w:rPr>
          <w:rFonts w:ascii="Times New Roman" w:eastAsia="PMingLiU" w:hAnsi="Times New Roman" w:cs="Times New Roman"/>
          <w:b/>
          <w:sz w:val="24"/>
          <w:szCs w:val="24"/>
          <w:lang w:eastAsia="zh-TW"/>
        </w:rPr>
        <w:t>57</w:t>
      </w:r>
      <w:r w:rsidRPr="00F0203C">
        <w:rPr>
          <w:rFonts w:ascii="Times New Roman" w:eastAsia="PMingLiU" w:hAnsi="Times New Roman" w:cs="Times New Roman"/>
          <w:b/>
          <w:sz w:val="24"/>
          <w:szCs w:val="24"/>
          <w:lang w:eastAsia="zh-TW"/>
        </w:rPr>
        <w:t>期</w:t>
      </w:r>
      <w:r w:rsidRPr="00F0203C">
        <w:rPr>
          <w:rFonts w:ascii="Times New Roman" w:eastAsia="PMingLiU" w:hAnsi="Times New Roman" w:cs="Times New Roman"/>
          <w:b/>
          <w:sz w:val="24"/>
          <w:szCs w:val="24"/>
          <w:lang w:eastAsia="zh-TW"/>
        </w:rPr>
        <w:t>2019</w:t>
      </w:r>
      <w:r w:rsidRPr="00F0203C">
        <w:rPr>
          <w:rFonts w:ascii="Times New Roman" w:eastAsia="PMingLiU" w:hAnsi="Times New Roman" w:cs="Times New Roman"/>
          <w:b/>
          <w:sz w:val="24"/>
          <w:szCs w:val="24"/>
          <w:lang w:eastAsia="zh-TW"/>
        </w:rPr>
        <w:t>年</w:t>
      </w:r>
      <w:r w:rsidRPr="00F0203C">
        <w:rPr>
          <w:rFonts w:ascii="Times New Roman" w:eastAsia="PMingLiU" w:hAnsi="Times New Roman" w:cs="Times New Roman"/>
          <w:b/>
          <w:sz w:val="24"/>
          <w:szCs w:val="24"/>
          <w:lang w:eastAsia="zh-TW"/>
        </w:rPr>
        <w:t>7</w:t>
      </w:r>
      <w:r w:rsidRPr="00F0203C">
        <w:rPr>
          <w:rFonts w:ascii="Times New Roman" w:eastAsia="PMingLiU" w:hAnsi="Times New Roman" w:cs="Times New Roman"/>
          <w:b/>
          <w:sz w:val="24"/>
          <w:szCs w:val="24"/>
          <w:lang w:eastAsia="zh-TW"/>
        </w:rPr>
        <w:t>月號</w:t>
      </w:r>
    </w:p>
    <w:sectPr w:rsidR="003F0CDE" w:rsidRPr="00F0203C">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6454" w:rsidRDefault="00976454" w:rsidP="003C4062">
      <w:pPr>
        <w:spacing w:after="0" w:line="240" w:lineRule="auto"/>
      </w:pPr>
      <w:r>
        <w:separator/>
      </w:r>
    </w:p>
  </w:endnote>
  <w:endnote w:type="continuationSeparator" w:id="0">
    <w:p w:rsidR="00976454" w:rsidRDefault="00976454" w:rsidP="003C4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ato">
    <w:altName w:val="Times New Roman"/>
    <w:panose1 w:val="020B0604020202020204"/>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8060379"/>
      <w:docPartObj>
        <w:docPartGallery w:val="Page Numbers (Bottom of Page)"/>
        <w:docPartUnique/>
      </w:docPartObj>
    </w:sdtPr>
    <w:sdtEndPr>
      <w:rPr>
        <w:noProof/>
      </w:rPr>
    </w:sdtEndPr>
    <w:sdtContent>
      <w:p w:rsidR="00E54D39" w:rsidRDefault="00E54D39">
        <w:pPr>
          <w:pStyle w:val="af"/>
          <w:jc w:val="center"/>
        </w:pPr>
        <w:r>
          <w:fldChar w:fldCharType="begin"/>
        </w:r>
        <w:r>
          <w:instrText xml:space="preserve"> PAGE   \* MERGEFORMAT </w:instrText>
        </w:r>
        <w:r>
          <w:fldChar w:fldCharType="separate"/>
        </w:r>
        <w:r>
          <w:rPr>
            <w:noProof/>
          </w:rPr>
          <w:t>16</w:t>
        </w:r>
        <w:r>
          <w:rPr>
            <w:noProof/>
          </w:rPr>
          <w:fldChar w:fldCharType="end"/>
        </w:r>
      </w:p>
    </w:sdtContent>
  </w:sdt>
  <w:p w:rsidR="00E54D39" w:rsidRDefault="00E54D3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6454" w:rsidRDefault="00976454" w:rsidP="003C4062">
      <w:pPr>
        <w:spacing w:after="0" w:line="240" w:lineRule="auto"/>
      </w:pPr>
      <w:r>
        <w:separator/>
      </w:r>
    </w:p>
  </w:footnote>
  <w:footnote w:type="continuationSeparator" w:id="0">
    <w:p w:rsidR="00976454" w:rsidRDefault="00976454" w:rsidP="003C4062">
      <w:pPr>
        <w:spacing w:after="0" w:line="240" w:lineRule="auto"/>
      </w:pPr>
      <w:r>
        <w:continuationSeparator/>
      </w:r>
    </w:p>
  </w:footnote>
  <w:footnote w:id="1">
    <w:p w:rsidR="00E54D39" w:rsidRPr="0046506C" w:rsidRDefault="00E54D39" w:rsidP="00E54D39">
      <w:pPr>
        <w:pStyle w:val="a6"/>
      </w:pPr>
      <w:r w:rsidRPr="0046506C">
        <w:rPr>
          <w:rStyle w:val="a9"/>
        </w:rPr>
        <w:footnoteRef/>
      </w:r>
      <w:r w:rsidRPr="0046506C">
        <w:t xml:space="preserve"> </w:t>
      </w:r>
      <w:r w:rsidRPr="0046506C">
        <w:rPr>
          <w:rFonts w:hint="eastAsia"/>
        </w:rPr>
        <w:t>多媒体手机《</w:t>
      </w:r>
      <w:r w:rsidRPr="0046506C">
        <w:t>Baidu</w:t>
      </w:r>
      <w:r w:rsidRPr="0046506C">
        <w:rPr>
          <w:rFonts w:hint="eastAsia"/>
        </w:rPr>
        <w:t>百科》。</w:t>
      </w:r>
      <w:hyperlink r:id="rId1" w:history="1">
        <w:r w:rsidRPr="0046506C">
          <w:rPr>
            <w:rStyle w:val="a8"/>
          </w:rPr>
          <w:t>https://baike.baidu.com/item/</w:t>
        </w:r>
        <w:r w:rsidRPr="0046506C">
          <w:rPr>
            <w:rStyle w:val="a8"/>
          </w:rPr>
          <w:t>多媒体手机</w:t>
        </w:r>
        <w:r w:rsidRPr="0046506C">
          <w:rPr>
            <w:rStyle w:val="a8"/>
          </w:rPr>
          <w:t>/7355322</w:t>
        </w:r>
      </w:hyperlink>
      <w:r w:rsidRPr="0046506C">
        <w:rPr>
          <w:rStyle w:val="a8"/>
          <w:rFonts w:hint="eastAsia"/>
        </w:rPr>
        <w:t>.</w:t>
      </w:r>
    </w:p>
  </w:footnote>
  <w:footnote w:id="2">
    <w:p w:rsidR="00E54D39" w:rsidRPr="00041B41" w:rsidRDefault="00E54D39" w:rsidP="00E54D39">
      <w:pPr>
        <w:pStyle w:val="a6"/>
        <w:rPr>
          <w:sz w:val="16"/>
          <w:szCs w:val="16"/>
          <w:lang w:eastAsia="zh-TW"/>
        </w:rPr>
      </w:pPr>
      <w:r w:rsidRPr="0046506C">
        <w:rPr>
          <w:rStyle w:val="a9"/>
        </w:rPr>
        <w:footnoteRef/>
      </w:r>
      <w:r w:rsidRPr="0046506C">
        <w:t xml:space="preserve"> </w:t>
      </w:r>
      <w:r w:rsidRPr="0046506C">
        <w:rPr>
          <w:rFonts w:hint="eastAsia"/>
        </w:rPr>
        <w:t>参：卢龙光</w:t>
      </w:r>
      <w:r w:rsidRPr="0046506C">
        <w:rPr>
          <w:rFonts w:ascii="Calibri" w:hAnsi="Calibri" w:cs="Calibri"/>
        </w:rPr>
        <w:t>&lt;</w:t>
      </w:r>
      <w:r w:rsidRPr="0046506C">
        <w:rPr>
          <w:rFonts w:ascii="Calibri" w:hAnsi="Calibri" w:cs="Calibri" w:hint="eastAsia"/>
        </w:rPr>
        <w:t>牧养神学的起点，谁是牧者？谁是被牧养者</w:t>
      </w:r>
      <w:r w:rsidRPr="0046506C">
        <w:rPr>
          <w:rFonts w:ascii="Calibri" w:hAnsi="Calibri" w:cs="Calibri"/>
        </w:rPr>
        <w:t>˃</w:t>
      </w:r>
      <w:r w:rsidRPr="0046506C">
        <w:rPr>
          <w:rFonts w:ascii="Calibri" w:hAnsi="Calibri" w:cs="Calibri" w:hint="eastAsia"/>
        </w:rPr>
        <w:t>。</w:t>
      </w:r>
      <w:r w:rsidRPr="0046506C">
        <w:rPr>
          <w:rFonts w:ascii="Calibri" w:hAnsi="Calibri" w:cs="Calibri" w:hint="eastAsia"/>
          <w:lang w:eastAsia="zh-TW"/>
        </w:rPr>
        <w:t>第</w:t>
      </w:r>
      <w:r w:rsidRPr="0046506C">
        <w:rPr>
          <w:rFonts w:ascii="Calibri" w:hAnsi="Calibri" w:cs="Calibri" w:hint="eastAsia"/>
          <w:lang w:eastAsia="zh-TW"/>
        </w:rPr>
        <w:t>45</w:t>
      </w:r>
      <w:r w:rsidRPr="0046506C">
        <w:rPr>
          <w:rFonts w:ascii="Calibri" w:hAnsi="Calibri" w:cs="Calibri" w:hint="eastAsia"/>
          <w:lang w:eastAsia="zh-TW"/>
        </w:rPr>
        <w:t>期專題文章—</w:t>
      </w:r>
      <w:r w:rsidRPr="0046506C">
        <w:rPr>
          <w:rFonts w:ascii="Calibri" w:hAnsi="Calibri" w:cs="Calibri" w:hint="eastAsia"/>
          <w:lang w:eastAsia="zh-TW"/>
        </w:rPr>
        <w:t>2015</w:t>
      </w:r>
      <w:r w:rsidRPr="0046506C">
        <w:rPr>
          <w:rFonts w:ascii="Calibri" w:hAnsi="Calibri" w:cs="Calibri" w:hint="eastAsia"/>
          <w:lang w:eastAsia="zh-TW"/>
        </w:rPr>
        <w:t>年</w:t>
      </w:r>
      <w:r w:rsidRPr="0046506C">
        <w:rPr>
          <w:rFonts w:ascii="Calibri" w:hAnsi="Calibri" w:cs="Calibri" w:hint="eastAsia"/>
          <w:lang w:eastAsia="zh-TW"/>
        </w:rPr>
        <w:t>9</w:t>
      </w:r>
      <w:r w:rsidRPr="0046506C">
        <w:rPr>
          <w:rFonts w:ascii="Calibri" w:hAnsi="Calibri" w:cs="Calibri" w:hint="eastAsia"/>
          <w:lang w:eastAsia="zh-TW"/>
        </w:rPr>
        <w:t>月號。</w:t>
      </w:r>
      <w:r w:rsidRPr="0046506C">
        <w:rPr>
          <w:rFonts w:ascii="Calibri" w:hAnsi="Calibri" w:cs="Calibri"/>
          <w:lang w:eastAsia="zh-TW"/>
        </w:rPr>
        <w:t>https://www.theology.cuhk.edu.hk/tc/publication/newsletter/issue45/article</w:t>
      </w:r>
    </w:p>
  </w:footnote>
  <w:footnote w:id="3">
    <w:p w:rsidR="00E54D39" w:rsidRPr="0046506C" w:rsidRDefault="00E54D39" w:rsidP="00E54D39">
      <w:pPr>
        <w:pStyle w:val="a6"/>
      </w:pPr>
      <w:r w:rsidRPr="0046506C">
        <w:rPr>
          <w:rStyle w:val="a9"/>
        </w:rPr>
        <w:footnoteRef/>
      </w:r>
      <w:r w:rsidRPr="0046506C">
        <w:t xml:space="preserve"> </w:t>
      </w:r>
      <w:r w:rsidRPr="0046506C">
        <w:rPr>
          <w:rFonts w:hint="eastAsia"/>
        </w:rPr>
        <w:t>E</w:t>
      </w:r>
      <w:r w:rsidRPr="0046506C">
        <w:rPr>
          <w:rFonts w:hint="eastAsia"/>
        </w:rPr>
        <w:t>时代《</w:t>
      </w:r>
      <w:r w:rsidRPr="0046506C">
        <w:rPr>
          <w:rFonts w:hint="eastAsia"/>
        </w:rPr>
        <w:t>Baidu</w:t>
      </w:r>
      <w:r w:rsidRPr="0046506C">
        <w:rPr>
          <w:rFonts w:hint="eastAsia"/>
        </w:rPr>
        <w:t>百科》</w:t>
      </w:r>
      <w:hyperlink r:id="rId2" w:history="1">
        <w:r w:rsidRPr="0046506C">
          <w:rPr>
            <w:rStyle w:val="a8"/>
          </w:rPr>
          <w:t>https://baike.baidu.com/item/E</w:t>
        </w:r>
      </w:hyperlink>
      <w:r w:rsidRPr="0046506C">
        <w:rPr>
          <w:rFonts w:hint="eastAsia"/>
        </w:rPr>
        <w:t>时代</w:t>
      </w:r>
    </w:p>
  </w:footnote>
  <w:footnote w:id="4">
    <w:p w:rsidR="00E54D39" w:rsidRPr="0046506C" w:rsidRDefault="00E54D39" w:rsidP="00E54D39">
      <w:pPr>
        <w:pStyle w:val="a6"/>
        <w:rPr>
          <w:lang w:eastAsia="zh-TW"/>
        </w:rPr>
      </w:pPr>
      <w:r w:rsidRPr="0046506C">
        <w:rPr>
          <w:rStyle w:val="a9"/>
        </w:rPr>
        <w:footnoteRef/>
      </w:r>
      <w:r w:rsidRPr="0046506C">
        <w:rPr>
          <w:rFonts w:ascii="Arial" w:hAnsi="Arial" w:cs="Arial"/>
          <w:color w:val="222222"/>
          <w:shd w:val="clear" w:color="auto" w:fill="FFFFFF"/>
          <w:lang w:eastAsia="zh-TW"/>
        </w:rPr>
        <w:t>鐘詩雨</w:t>
      </w:r>
      <w:r w:rsidRPr="0046506C">
        <w:rPr>
          <w:rFonts w:ascii="Arial" w:hAnsi="Arial" w:cs="Arial" w:hint="eastAsia"/>
          <w:color w:val="222222"/>
          <w:shd w:val="clear" w:color="auto" w:fill="FFFFFF"/>
          <w:lang w:eastAsia="zh-TW"/>
        </w:rPr>
        <w:t>。</w:t>
      </w:r>
      <w:r w:rsidRPr="0046506C">
        <w:rPr>
          <w:rFonts w:ascii="Arial" w:hAnsi="Arial" w:cs="Arial" w:hint="eastAsia"/>
          <w:color w:val="222222"/>
          <w:shd w:val="clear" w:color="auto" w:fill="FFFFFF"/>
          <w:lang w:eastAsia="zh-TW"/>
        </w:rPr>
        <w:t>2015</w:t>
      </w:r>
      <w:r w:rsidRPr="0046506C">
        <w:rPr>
          <w:rFonts w:ascii="Arial" w:hAnsi="Arial" w:cs="Arial" w:hint="eastAsia"/>
          <w:color w:val="222222"/>
          <w:shd w:val="clear" w:color="auto" w:fill="FFFFFF"/>
          <w:lang w:eastAsia="zh-TW"/>
        </w:rPr>
        <w:t>。</w:t>
      </w:r>
      <w:r w:rsidRPr="0046506C">
        <w:rPr>
          <w:rFonts w:ascii="Calibri" w:hAnsi="Calibri" w:cs="Calibri"/>
          <w:lang w:eastAsia="zh-TW"/>
        </w:rPr>
        <w:t>&lt;</w:t>
      </w:r>
      <w:r w:rsidRPr="0046506C">
        <w:rPr>
          <w:rFonts w:hint="eastAsia"/>
          <w:lang w:eastAsia="zh-TW"/>
        </w:rPr>
        <w:t>中學生手機成癮　追捧智能手機助長虛榮心</w:t>
      </w:r>
      <w:r w:rsidRPr="0046506C">
        <w:rPr>
          <w:rFonts w:ascii="Calibri" w:hAnsi="Calibri" w:cs="Calibri"/>
          <w:lang w:eastAsia="zh-TW"/>
        </w:rPr>
        <w:t>˃</w:t>
      </w:r>
      <w:r w:rsidRPr="0046506C">
        <w:rPr>
          <w:rFonts w:hint="eastAsia"/>
          <w:lang w:eastAsia="zh-TW"/>
        </w:rPr>
        <w:t>。《</w:t>
      </w:r>
      <w:r w:rsidRPr="0046506C">
        <w:rPr>
          <w:rFonts w:ascii="Arial" w:hAnsi="Arial" w:cs="Arial"/>
          <w:color w:val="222222"/>
          <w:shd w:val="clear" w:color="auto" w:fill="FFFFFF"/>
          <w:lang w:eastAsia="zh-TW"/>
        </w:rPr>
        <w:t>東方日報專題</w:t>
      </w:r>
      <w:r w:rsidRPr="0046506C">
        <w:rPr>
          <w:rFonts w:ascii="Arial" w:hAnsi="Arial" w:cs="Arial"/>
          <w:color w:val="222222"/>
          <w:shd w:val="clear" w:color="auto" w:fill="FFFFFF"/>
          <w:lang w:eastAsia="zh-TW"/>
        </w:rPr>
        <w:t xml:space="preserve"> </w:t>
      </w:r>
      <w:r w:rsidRPr="0046506C">
        <w:rPr>
          <w:rFonts w:ascii="Arial" w:hAnsi="Arial" w:cs="Arial"/>
          <w:color w:val="222222"/>
          <w:shd w:val="clear" w:color="auto" w:fill="FFFFFF"/>
          <w:lang w:eastAsia="zh-TW"/>
        </w:rPr>
        <w:t>／</w:t>
      </w:r>
      <w:r w:rsidRPr="0046506C">
        <w:rPr>
          <w:rFonts w:ascii="Arial" w:hAnsi="Arial" w:cs="Arial"/>
          <w:color w:val="222222"/>
          <w:shd w:val="clear" w:color="auto" w:fill="FFFFFF"/>
          <w:lang w:eastAsia="zh-TW"/>
        </w:rPr>
        <w:t xml:space="preserve"> </w:t>
      </w:r>
      <w:r w:rsidRPr="0046506C">
        <w:rPr>
          <w:rFonts w:ascii="Arial" w:hAnsi="Arial" w:cs="Arial"/>
          <w:color w:val="222222"/>
          <w:shd w:val="clear" w:color="auto" w:fill="FFFFFF"/>
          <w:lang w:eastAsia="zh-TW"/>
        </w:rPr>
        <w:t>东方脉动</w:t>
      </w:r>
      <w:r w:rsidRPr="0046506C">
        <w:rPr>
          <w:rFonts w:ascii="Arial" w:hAnsi="Arial" w:cs="Arial"/>
          <w:color w:val="222222"/>
          <w:shd w:val="clear" w:color="auto" w:fill="FFFFFF"/>
          <w:lang w:eastAsia="zh-TW"/>
        </w:rPr>
        <w:t xml:space="preserve"> </w:t>
      </w:r>
      <w:r w:rsidRPr="0046506C">
        <w:rPr>
          <w:rFonts w:ascii="Arial" w:hAnsi="Arial" w:cs="Arial"/>
          <w:color w:val="222222"/>
          <w:shd w:val="clear" w:color="auto" w:fill="FFFFFF"/>
          <w:lang w:eastAsia="zh-TW"/>
        </w:rPr>
        <w:t>最後更新</w:t>
      </w:r>
      <w:r w:rsidRPr="0046506C">
        <w:rPr>
          <w:rFonts w:ascii="Arial" w:hAnsi="Arial" w:cs="Arial" w:hint="eastAsia"/>
          <w:color w:val="222222"/>
          <w:shd w:val="clear" w:color="auto" w:fill="FFFFFF"/>
          <w:lang w:eastAsia="zh-TW"/>
        </w:rPr>
        <w:t>》</w:t>
      </w:r>
      <w:r w:rsidRPr="0046506C">
        <w:rPr>
          <w:rFonts w:ascii="Arial" w:hAnsi="Arial" w:cs="Arial"/>
          <w:color w:val="222222"/>
          <w:shd w:val="clear" w:color="auto" w:fill="FFFFFF"/>
          <w:lang w:eastAsia="zh-TW"/>
        </w:rPr>
        <w:t xml:space="preserve"> 2015</w:t>
      </w:r>
      <w:r w:rsidRPr="0046506C">
        <w:rPr>
          <w:rFonts w:ascii="Arial" w:hAnsi="Arial" w:cs="Arial"/>
          <w:color w:val="222222"/>
          <w:shd w:val="clear" w:color="auto" w:fill="FFFFFF"/>
          <w:lang w:eastAsia="zh-TW"/>
        </w:rPr>
        <w:t>年</w:t>
      </w:r>
      <w:r w:rsidRPr="0046506C">
        <w:rPr>
          <w:rFonts w:ascii="Arial" w:hAnsi="Arial" w:cs="Arial"/>
          <w:color w:val="222222"/>
          <w:shd w:val="clear" w:color="auto" w:fill="FFFFFF"/>
          <w:lang w:eastAsia="zh-TW"/>
        </w:rPr>
        <w:t>01</w:t>
      </w:r>
      <w:r w:rsidRPr="0046506C">
        <w:rPr>
          <w:rFonts w:ascii="Arial" w:hAnsi="Arial" w:cs="Arial"/>
          <w:color w:val="222222"/>
          <w:shd w:val="clear" w:color="auto" w:fill="FFFFFF"/>
          <w:lang w:eastAsia="zh-TW"/>
        </w:rPr>
        <w:t>月</w:t>
      </w:r>
      <w:r w:rsidRPr="0046506C">
        <w:rPr>
          <w:rFonts w:ascii="Arial" w:hAnsi="Arial" w:cs="Arial"/>
          <w:color w:val="222222"/>
          <w:shd w:val="clear" w:color="auto" w:fill="FFFFFF"/>
          <w:lang w:eastAsia="zh-TW"/>
        </w:rPr>
        <w:t>7</w:t>
      </w:r>
      <w:r w:rsidRPr="0046506C">
        <w:rPr>
          <w:rFonts w:ascii="Arial" w:hAnsi="Arial" w:cs="Arial"/>
          <w:color w:val="222222"/>
          <w:shd w:val="clear" w:color="auto" w:fill="FFFFFF"/>
          <w:lang w:eastAsia="zh-TW"/>
        </w:rPr>
        <w:t>日</w:t>
      </w:r>
      <w:r w:rsidRPr="0046506C">
        <w:rPr>
          <w:rFonts w:ascii="Arial" w:hAnsi="Arial" w:cs="Arial"/>
          <w:color w:val="222222"/>
          <w:shd w:val="clear" w:color="auto" w:fill="FFFFFF"/>
          <w:lang w:eastAsia="zh-TW"/>
        </w:rPr>
        <w:t xml:space="preserve">  • </w:t>
      </w:r>
      <w:hyperlink r:id="rId3" w:tgtFrame="_blank" w:history="1">
        <w:r w:rsidRPr="0046506C">
          <w:rPr>
            <w:rStyle w:val="a8"/>
            <w:rFonts w:ascii="Arial" w:hAnsi="Arial" w:cs="Arial"/>
            <w:color w:val="1155CC"/>
            <w:shd w:val="clear" w:color="auto" w:fill="FFFFFF"/>
            <w:lang w:eastAsia="zh-TW"/>
          </w:rPr>
          <w:t>http://www.orientaldaily.com.my/s/57872</w:t>
        </w:r>
      </w:hyperlink>
    </w:p>
  </w:footnote>
  <w:footnote w:id="5">
    <w:p w:rsidR="00E54D39" w:rsidRPr="0046506C" w:rsidRDefault="00E54D39" w:rsidP="00E54D39">
      <w:pPr>
        <w:pStyle w:val="a6"/>
      </w:pPr>
      <w:r w:rsidRPr="0046506C">
        <w:rPr>
          <w:rStyle w:val="a9"/>
        </w:rPr>
        <w:footnoteRef/>
      </w:r>
      <w:hyperlink r:id="rId4" w:history="1">
        <w:r w:rsidRPr="0046506C">
          <w:rPr>
            <w:rStyle w:val="a8"/>
            <w:rFonts w:ascii="Lato" w:hAnsi="Lato"/>
            <w:color w:val="333333"/>
            <w:u w:val="none"/>
          </w:rPr>
          <w:t>胡文洁</w:t>
        </w:r>
      </w:hyperlink>
      <w:r w:rsidRPr="0046506C">
        <w:rPr>
          <w:rFonts w:ascii="Calibri" w:hAnsi="Calibri" w:cs="Calibri" w:hint="eastAsia"/>
        </w:rPr>
        <w:t>。</w:t>
      </w:r>
      <w:r w:rsidRPr="0046506C">
        <w:rPr>
          <w:rFonts w:ascii="Calibri" w:hAnsi="Calibri" w:cs="Calibri" w:hint="eastAsia"/>
        </w:rPr>
        <w:t>2017</w:t>
      </w:r>
      <w:r w:rsidRPr="0046506C">
        <w:rPr>
          <w:rFonts w:ascii="Calibri" w:hAnsi="Calibri" w:cs="Calibri" w:hint="eastAsia"/>
        </w:rPr>
        <w:t>。</w:t>
      </w:r>
      <w:r w:rsidRPr="0046506C">
        <w:rPr>
          <w:rFonts w:ascii="Calibri" w:hAnsi="Calibri" w:cs="Calibri"/>
        </w:rPr>
        <w:t>&lt;</w:t>
      </w:r>
      <w:r w:rsidRPr="0046506C">
        <w:rPr>
          <w:rFonts w:hint="eastAsia"/>
        </w:rPr>
        <w:t>国外最新调查：中国人沉迷手机全球第二，每天</w:t>
      </w:r>
      <w:r w:rsidRPr="0046506C">
        <w:rPr>
          <w:rFonts w:hint="eastAsia"/>
        </w:rPr>
        <w:t>3</w:t>
      </w:r>
      <w:r w:rsidRPr="0046506C">
        <w:rPr>
          <w:rFonts w:hint="eastAsia"/>
        </w:rPr>
        <w:t>小时</w:t>
      </w:r>
      <w:r w:rsidRPr="0046506C">
        <w:rPr>
          <w:rFonts w:ascii="Calibri" w:hAnsi="Calibri" w:cs="Calibri"/>
        </w:rPr>
        <w:t>˃</w:t>
      </w:r>
      <w:r w:rsidRPr="0046506C">
        <w:rPr>
          <w:rFonts w:hint="eastAsia"/>
        </w:rPr>
        <w:t>。《中国日报早报》</w:t>
      </w:r>
      <w:r w:rsidRPr="0046506C">
        <w:rPr>
          <w:rStyle w:val="datestamp"/>
          <w:rFonts w:ascii="Lato" w:hAnsi="Lato"/>
          <w:color w:val="828282"/>
          <w:shd w:val="clear" w:color="auto" w:fill="FFFFFF"/>
        </w:rPr>
        <w:t>2017</w:t>
      </w:r>
      <w:r w:rsidRPr="0046506C">
        <w:rPr>
          <w:rStyle w:val="datestamp"/>
          <w:rFonts w:ascii="Lato" w:hAnsi="Lato"/>
          <w:color w:val="828282"/>
          <w:shd w:val="clear" w:color="auto" w:fill="FFFFFF"/>
        </w:rPr>
        <w:t>年</w:t>
      </w:r>
      <w:r w:rsidRPr="0046506C">
        <w:rPr>
          <w:rStyle w:val="datestamp"/>
          <w:rFonts w:ascii="Lato" w:hAnsi="Lato"/>
          <w:color w:val="828282"/>
          <w:shd w:val="clear" w:color="auto" w:fill="FFFFFF"/>
        </w:rPr>
        <w:t>6</w:t>
      </w:r>
      <w:r w:rsidRPr="0046506C">
        <w:rPr>
          <w:rStyle w:val="datestamp"/>
          <w:rFonts w:ascii="Lato" w:hAnsi="Lato"/>
          <w:color w:val="828282"/>
          <w:shd w:val="clear" w:color="auto" w:fill="FFFFFF"/>
        </w:rPr>
        <w:t>月</w:t>
      </w:r>
      <w:r w:rsidRPr="0046506C">
        <w:rPr>
          <w:rStyle w:val="datestamp"/>
          <w:rFonts w:ascii="Lato" w:hAnsi="Lato"/>
          <w:color w:val="828282"/>
          <w:shd w:val="clear" w:color="auto" w:fill="FFFFFF"/>
        </w:rPr>
        <w:t>26</w:t>
      </w:r>
      <w:r w:rsidRPr="0046506C">
        <w:rPr>
          <w:rStyle w:val="datestamp"/>
          <w:rFonts w:ascii="Lato" w:hAnsi="Lato"/>
          <w:color w:val="828282"/>
          <w:shd w:val="clear" w:color="auto" w:fill="FFFFFF"/>
        </w:rPr>
        <w:t>日</w:t>
      </w:r>
      <w:r w:rsidRPr="0046506C">
        <w:rPr>
          <w:rStyle w:val="datestamp"/>
          <w:rFonts w:ascii="Lato" w:hAnsi="Lato"/>
          <w:color w:val="828282"/>
          <w:shd w:val="clear" w:color="auto" w:fill="FFFFFF"/>
        </w:rPr>
        <w:t> </w:t>
      </w:r>
      <w:r w:rsidRPr="0046506C">
        <w:rPr>
          <w:rStyle w:val="contributor"/>
          <w:rFonts w:ascii="Lato" w:hAnsi="Lato" w:hint="eastAsia"/>
          <w:color w:val="ABABAB"/>
          <w:shd w:val="clear" w:color="auto" w:fill="FFFFFF"/>
        </w:rPr>
        <w:t>早报</w:t>
      </w:r>
      <w:r w:rsidRPr="0046506C">
        <w:rPr>
          <w:rStyle w:val="contributor"/>
          <w:rFonts w:ascii="Lato" w:hAnsi="Lato"/>
          <w:color w:val="ABABAB"/>
          <w:shd w:val="clear" w:color="auto" w:fill="FFFFFF"/>
        </w:rPr>
        <w:t>http://www.sohu.com/a/152256666_737391</w:t>
      </w:r>
    </w:p>
  </w:footnote>
  <w:footnote w:id="6">
    <w:p w:rsidR="00E54D39" w:rsidRPr="0046506C" w:rsidRDefault="00E54D39">
      <w:pPr>
        <w:pStyle w:val="a6"/>
      </w:pPr>
      <w:r w:rsidRPr="0046506C">
        <w:rPr>
          <w:rStyle w:val="a9"/>
        </w:rPr>
        <w:footnoteRef/>
      </w:r>
      <w:r w:rsidRPr="0046506C">
        <w:rPr>
          <w:rFonts w:ascii="Calibri" w:hAnsi="Calibri" w:cs="Calibri"/>
        </w:rPr>
        <w:t>&lt;</w:t>
      </w:r>
      <w:r w:rsidRPr="0046506C">
        <w:rPr>
          <w:rFonts w:hint="eastAsia"/>
        </w:rPr>
        <w:t>大数据告诉你，如何避免孩子网络成瘾</w:t>
      </w:r>
      <w:r w:rsidRPr="0046506C">
        <w:rPr>
          <w:rFonts w:ascii="Calibri" w:hAnsi="Calibri" w:cs="Calibri"/>
        </w:rPr>
        <w:t>˃</w:t>
      </w:r>
      <w:r w:rsidRPr="0046506C">
        <w:rPr>
          <w:rFonts w:hint="eastAsia"/>
        </w:rPr>
        <w:t>。《学校安全教育平台，安全库》</w:t>
      </w:r>
      <w:hyperlink r:id="rId5" w:history="1">
        <w:r w:rsidRPr="0046506C">
          <w:rPr>
            <w:rStyle w:val="a8"/>
          </w:rPr>
          <w:t>https://www.xueanquan.com/SafeRepository/_SafetyText.aspx?contentId=17260&amp;cid=374</w:t>
        </w:r>
      </w:hyperlink>
    </w:p>
  </w:footnote>
  <w:footnote w:id="7">
    <w:p w:rsidR="00E54D39" w:rsidRPr="0046506C" w:rsidRDefault="00E54D39" w:rsidP="00E54D39">
      <w:pPr>
        <w:pStyle w:val="a6"/>
        <w:rPr>
          <w:lang w:eastAsia="zh-TW"/>
        </w:rPr>
      </w:pPr>
      <w:r w:rsidRPr="0046506C">
        <w:rPr>
          <w:rStyle w:val="a9"/>
        </w:rPr>
        <w:footnoteRef/>
      </w:r>
      <w:r w:rsidRPr="0046506C">
        <w:rPr>
          <w:lang w:eastAsia="zh-TW"/>
        </w:rPr>
        <w:t xml:space="preserve"> </w:t>
      </w:r>
      <w:r w:rsidRPr="0046506C">
        <w:rPr>
          <w:rFonts w:hint="eastAsia"/>
          <w:lang w:eastAsia="zh-TW"/>
        </w:rPr>
        <w:t>参：</w:t>
      </w:r>
      <w:r w:rsidRPr="0046506C">
        <w:rPr>
          <w:rFonts w:ascii="Calibri" w:hAnsi="Calibri" w:cs="Calibri"/>
          <w:lang w:eastAsia="zh-TW"/>
        </w:rPr>
        <w:t xml:space="preserve"> &lt;</w:t>
      </w:r>
      <w:r w:rsidRPr="0046506C">
        <w:rPr>
          <w:rFonts w:hint="eastAsia"/>
          <w:lang w:eastAsia="zh-TW"/>
        </w:rPr>
        <w:t>考青少年上網行為、對策及家長的角色</w:t>
      </w:r>
      <w:r w:rsidRPr="0046506C">
        <w:rPr>
          <w:rFonts w:ascii="Calibri" w:hAnsi="Calibri" w:cs="Calibri"/>
          <w:lang w:eastAsia="zh-TW"/>
        </w:rPr>
        <w:t>˃</w:t>
      </w:r>
      <w:r w:rsidRPr="0046506C">
        <w:rPr>
          <w:rFonts w:hint="eastAsia"/>
          <w:lang w:eastAsia="zh-TW"/>
        </w:rPr>
        <w:t>。</w:t>
      </w:r>
      <w:r w:rsidRPr="0046506C">
        <w:rPr>
          <w:rFonts w:hint="eastAsia"/>
          <w:lang w:eastAsia="zh-TW"/>
        </w:rPr>
        <w:t xml:space="preserve">&lt; | </w:t>
      </w:r>
      <w:r w:rsidRPr="0046506C">
        <w:rPr>
          <w:rFonts w:hint="eastAsia"/>
          <w:lang w:eastAsia="zh-TW"/>
        </w:rPr>
        <w:t>明光社</w:t>
      </w:r>
      <w:r w:rsidRPr="0046506C">
        <w:rPr>
          <w:rFonts w:hint="eastAsia"/>
          <w:lang w:eastAsia="zh-TW"/>
        </w:rPr>
        <w:t>&gt;</w:t>
      </w:r>
      <w:r w:rsidRPr="0046506C">
        <w:rPr>
          <w:rFonts w:hint="eastAsia"/>
          <w:lang w:eastAsia="zh-TW"/>
        </w:rPr>
        <w:t>。</w:t>
      </w:r>
      <w:r w:rsidRPr="0046506C">
        <w:rPr>
          <w:lang w:eastAsia="zh-TW"/>
        </w:rPr>
        <w:t>http://www.truth-light.org.hk/nt/article</w:t>
      </w:r>
    </w:p>
  </w:footnote>
  <w:footnote w:id="8">
    <w:p w:rsidR="00E54D39" w:rsidRPr="0046506C" w:rsidRDefault="00E54D39" w:rsidP="009A04EE">
      <w:pPr>
        <w:pStyle w:val="a6"/>
      </w:pPr>
      <w:r w:rsidRPr="0046506C">
        <w:rPr>
          <w:rStyle w:val="a9"/>
        </w:rPr>
        <w:footnoteRef/>
      </w:r>
      <w:r w:rsidRPr="0046506C">
        <w:t xml:space="preserve"> </w:t>
      </w:r>
      <w:r w:rsidRPr="0046506C">
        <w:rPr>
          <w:rFonts w:ascii="Calibri" w:hAnsi="Calibri" w:cs="Calibri"/>
        </w:rPr>
        <w:t xml:space="preserve"> &lt;</w:t>
      </w:r>
      <w:r w:rsidRPr="0046506C">
        <w:rPr>
          <w:rFonts w:ascii="Calibri" w:hAnsi="Calibri" w:cs="Calibri" w:hint="eastAsia"/>
        </w:rPr>
        <w:t>调查：全球超四亿人上网成瘾</w:t>
      </w:r>
      <w:r w:rsidRPr="0046506C">
        <w:rPr>
          <w:rFonts w:ascii="Calibri" w:hAnsi="Calibri" w:cs="Calibri"/>
        </w:rPr>
        <w:t>˃</w:t>
      </w:r>
      <w:r w:rsidRPr="0046506C">
        <w:rPr>
          <w:rFonts w:hint="eastAsia"/>
        </w:rPr>
        <w:t>。</w:t>
      </w:r>
      <w:r w:rsidRPr="0046506C">
        <w:rPr>
          <w:rFonts w:hint="eastAsia"/>
        </w:rPr>
        <w:t>&lt;</w:t>
      </w:r>
      <w:r w:rsidRPr="0046506C">
        <w:rPr>
          <w:rFonts w:hint="eastAsia"/>
        </w:rPr>
        <w:t>数字说</w:t>
      </w:r>
      <w:r w:rsidRPr="0046506C">
        <w:t>&gt;</w:t>
      </w:r>
      <w:r w:rsidRPr="0046506C">
        <w:rPr>
          <w:rFonts w:hint="eastAsia"/>
        </w:rPr>
        <w:t>。</w:t>
      </w:r>
      <w:r w:rsidRPr="0046506C">
        <w:t>http://datanews.caixin.com/2017-07-24/101121537.html</w:t>
      </w:r>
      <w:r w:rsidRPr="0046506C">
        <w:rPr>
          <w:rFonts w:hint="eastAsia"/>
        </w:rPr>
        <w:t>，</w:t>
      </w:r>
    </w:p>
  </w:footnote>
  <w:footnote w:id="9">
    <w:p w:rsidR="00E54D39" w:rsidRPr="0046506C" w:rsidRDefault="00E54D39" w:rsidP="00E54D39">
      <w:pPr>
        <w:pStyle w:val="a3"/>
        <w:ind w:left="0"/>
        <w:rPr>
          <w:rFonts w:ascii="Arial" w:hAnsi="Arial" w:cs="Arial"/>
          <w:color w:val="222222"/>
          <w:sz w:val="20"/>
          <w:szCs w:val="20"/>
          <w:shd w:val="clear" w:color="auto" w:fill="FFFFFF"/>
          <w:lang w:eastAsia="zh-TW"/>
        </w:rPr>
      </w:pPr>
      <w:r w:rsidRPr="0046506C">
        <w:rPr>
          <w:rStyle w:val="a9"/>
          <w:sz w:val="20"/>
          <w:szCs w:val="20"/>
        </w:rPr>
        <w:footnoteRef/>
      </w:r>
      <w:r w:rsidRPr="0046506C">
        <w:rPr>
          <w:sz w:val="20"/>
          <w:szCs w:val="20"/>
          <w:lang w:eastAsia="zh-TW"/>
        </w:rPr>
        <w:t xml:space="preserve"> </w:t>
      </w:r>
      <w:r w:rsidRPr="0046506C">
        <w:rPr>
          <w:rFonts w:hint="eastAsia"/>
          <w:sz w:val="20"/>
          <w:szCs w:val="20"/>
          <w:lang w:eastAsia="zh-TW"/>
        </w:rPr>
        <w:t>参：</w:t>
      </w:r>
      <w:r w:rsidRPr="0046506C">
        <w:rPr>
          <w:rFonts w:ascii="Calibri" w:hAnsi="Calibri" w:cs="Calibri"/>
          <w:sz w:val="20"/>
          <w:szCs w:val="20"/>
          <w:lang w:eastAsia="zh-TW"/>
        </w:rPr>
        <w:t xml:space="preserve"> &lt;</w:t>
      </w:r>
      <w:r w:rsidRPr="0046506C">
        <w:rPr>
          <w:rFonts w:hint="eastAsia"/>
          <w:sz w:val="20"/>
          <w:szCs w:val="20"/>
          <w:lang w:eastAsia="zh-TW"/>
        </w:rPr>
        <w:t>考青少年上網行為、對策及家長的角色</w:t>
      </w:r>
      <w:r w:rsidRPr="0046506C">
        <w:rPr>
          <w:rFonts w:ascii="Calibri" w:hAnsi="Calibri" w:cs="Calibri"/>
          <w:sz w:val="20"/>
          <w:szCs w:val="20"/>
          <w:lang w:eastAsia="zh-TW"/>
        </w:rPr>
        <w:t>˃</w:t>
      </w:r>
      <w:r w:rsidRPr="0046506C">
        <w:rPr>
          <w:rFonts w:hint="eastAsia"/>
          <w:sz w:val="20"/>
          <w:szCs w:val="20"/>
          <w:lang w:eastAsia="zh-TW"/>
        </w:rPr>
        <w:t>。</w:t>
      </w:r>
      <w:r w:rsidRPr="0046506C">
        <w:rPr>
          <w:rFonts w:hint="eastAsia"/>
          <w:sz w:val="20"/>
          <w:szCs w:val="20"/>
        </w:rPr>
        <w:t xml:space="preserve">&lt; | </w:t>
      </w:r>
      <w:r w:rsidRPr="0046506C">
        <w:rPr>
          <w:rFonts w:hint="eastAsia"/>
          <w:sz w:val="20"/>
          <w:szCs w:val="20"/>
        </w:rPr>
        <w:t>明光社</w:t>
      </w:r>
      <w:r w:rsidRPr="0046506C">
        <w:rPr>
          <w:rFonts w:hint="eastAsia"/>
          <w:sz w:val="20"/>
          <w:szCs w:val="20"/>
        </w:rPr>
        <w:t>&gt;</w:t>
      </w:r>
      <w:r w:rsidRPr="0046506C">
        <w:rPr>
          <w:rFonts w:hint="eastAsia"/>
          <w:sz w:val="20"/>
          <w:szCs w:val="20"/>
        </w:rPr>
        <w:t>。</w:t>
      </w:r>
      <w:r w:rsidRPr="0046506C">
        <w:rPr>
          <w:sz w:val="20"/>
          <w:szCs w:val="20"/>
        </w:rPr>
        <w:t>http://www.truth-light.org.hk/nt/article</w:t>
      </w:r>
      <w:r w:rsidRPr="0046506C">
        <w:rPr>
          <w:rFonts w:ascii="Arial" w:hAnsi="Arial" w:cs="Arial" w:hint="eastAsia"/>
          <w:color w:val="222222"/>
          <w:sz w:val="20"/>
          <w:szCs w:val="20"/>
          <w:shd w:val="clear" w:color="auto" w:fill="FFFFFF"/>
        </w:rPr>
        <w:t>有機構指出「上網成癮」行為其實是一種神經控制性之失調行為，猶如病態賭博般</w:t>
      </w:r>
      <w:r w:rsidRPr="0046506C">
        <w:rPr>
          <w:rFonts w:ascii="Arial" w:hAnsi="Arial" w:cs="Arial" w:hint="eastAsia"/>
          <w:color w:val="222222"/>
          <w:sz w:val="20"/>
          <w:szCs w:val="20"/>
          <w:shd w:val="clear" w:color="auto" w:fill="FFFFFF"/>
        </w:rPr>
        <w:t>(Illinois Institute for Addiction Recovery, 2005)</w:t>
      </w:r>
      <w:r w:rsidRPr="0046506C">
        <w:rPr>
          <w:rFonts w:ascii="Arial" w:hAnsi="Arial" w:cs="Arial" w:hint="eastAsia"/>
          <w:color w:val="222222"/>
          <w:sz w:val="20"/>
          <w:szCs w:val="20"/>
          <w:shd w:val="clear" w:color="auto" w:fill="FFFFFF"/>
        </w:rPr>
        <w:t>。</w:t>
      </w:r>
      <w:r w:rsidRPr="0046506C">
        <w:rPr>
          <w:rFonts w:ascii="Arial" w:hAnsi="Arial" w:cs="Arial" w:hint="eastAsia"/>
          <w:color w:val="222222"/>
          <w:sz w:val="20"/>
          <w:szCs w:val="20"/>
          <w:shd w:val="clear" w:color="auto" w:fill="FFFFFF"/>
          <w:lang w:eastAsia="zh-TW"/>
        </w:rPr>
        <w:t>較常被引述的定義是來自美國心理醫生</w:t>
      </w:r>
      <w:r w:rsidRPr="0046506C">
        <w:rPr>
          <w:rFonts w:ascii="Arial" w:hAnsi="Arial" w:cs="Arial" w:hint="eastAsia"/>
          <w:color w:val="222222"/>
          <w:sz w:val="20"/>
          <w:szCs w:val="20"/>
          <w:shd w:val="clear" w:color="auto" w:fill="FFFFFF"/>
          <w:lang w:eastAsia="zh-TW"/>
        </w:rPr>
        <w:t>Ivan Goldberg</w:t>
      </w:r>
      <w:r w:rsidRPr="0046506C">
        <w:rPr>
          <w:rFonts w:ascii="Arial" w:hAnsi="Arial" w:cs="Arial" w:hint="eastAsia"/>
          <w:color w:val="222222"/>
          <w:sz w:val="20"/>
          <w:szCs w:val="20"/>
          <w:shd w:val="clear" w:color="auto" w:fill="FFFFFF"/>
          <w:lang w:eastAsia="zh-TW"/>
        </w:rPr>
        <w:t>定下的一些準則</w:t>
      </w:r>
      <w:r w:rsidRPr="0046506C">
        <w:rPr>
          <w:rFonts w:ascii="Arial" w:hAnsi="Arial" w:cs="Arial" w:hint="eastAsia"/>
          <w:color w:val="222222"/>
          <w:sz w:val="20"/>
          <w:szCs w:val="20"/>
          <w:shd w:val="clear" w:color="auto" w:fill="FFFFFF"/>
          <w:lang w:eastAsia="zh-TW"/>
        </w:rPr>
        <w:t>(</w:t>
      </w:r>
      <w:r w:rsidRPr="0046506C">
        <w:rPr>
          <w:rFonts w:ascii="Arial" w:hAnsi="Arial" w:cs="Arial" w:hint="eastAsia"/>
          <w:color w:val="222222"/>
          <w:sz w:val="20"/>
          <w:szCs w:val="20"/>
          <w:shd w:val="clear" w:color="auto" w:fill="FFFFFF"/>
          <w:lang w:eastAsia="zh-TW"/>
        </w:rPr>
        <w:t>見李曉君，</w:t>
      </w:r>
      <w:r w:rsidRPr="0046506C">
        <w:rPr>
          <w:rFonts w:ascii="Arial" w:hAnsi="Arial" w:cs="Arial" w:hint="eastAsia"/>
          <w:color w:val="222222"/>
          <w:sz w:val="20"/>
          <w:szCs w:val="20"/>
          <w:shd w:val="clear" w:color="auto" w:fill="FFFFFF"/>
          <w:lang w:eastAsia="zh-TW"/>
        </w:rPr>
        <w:t>2006)</w:t>
      </w:r>
      <w:r w:rsidRPr="0046506C">
        <w:rPr>
          <w:rFonts w:ascii="Arial" w:hAnsi="Arial" w:cs="Arial" w:hint="eastAsia"/>
          <w:color w:val="222222"/>
          <w:sz w:val="20"/>
          <w:szCs w:val="20"/>
          <w:shd w:val="clear" w:color="auto" w:fill="FFFFFF"/>
          <w:lang w:eastAsia="zh-TW"/>
        </w:rPr>
        <w:t>。</w:t>
      </w:r>
      <w:r w:rsidRPr="0046506C">
        <w:rPr>
          <w:rFonts w:ascii="Arial" w:hAnsi="Arial" w:cs="Arial" w:hint="eastAsia"/>
          <w:color w:val="222222"/>
          <w:sz w:val="20"/>
          <w:szCs w:val="20"/>
          <w:shd w:val="clear" w:color="auto" w:fill="FFFFFF"/>
          <w:lang w:eastAsia="zh-TW"/>
        </w:rPr>
        <w:t>Goldberg</w:t>
      </w:r>
      <w:r w:rsidRPr="0046506C">
        <w:rPr>
          <w:rFonts w:ascii="Arial" w:hAnsi="Arial" w:cs="Arial" w:hint="eastAsia"/>
          <w:color w:val="222222"/>
          <w:sz w:val="20"/>
          <w:szCs w:val="20"/>
          <w:shd w:val="clear" w:color="auto" w:fill="FFFFFF"/>
          <w:lang w:eastAsia="zh-TW"/>
        </w:rPr>
        <w:t>指出，網路使用者在</w:t>
      </w:r>
      <w:r w:rsidRPr="0046506C">
        <w:rPr>
          <w:rFonts w:ascii="Arial" w:hAnsi="Arial" w:cs="Arial" w:hint="eastAsia"/>
          <w:color w:val="222222"/>
          <w:sz w:val="20"/>
          <w:szCs w:val="20"/>
          <w:shd w:val="clear" w:color="auto" w:fill="FFFFFF"/>
          <w:lang w:eastAsia="zh-TW"/>
        </w:rPr>
        <w:t>12</w:t>
      </w:r>
      <w:r w:rsidRPr="0046506C">
        <w:rPr>
          <w:rFonts w:ascii="Arial" w:hAnsi="Arial" w:cs="Arial" w:hint="eastAsia"/>
          <w:color w:val="222222"/>
          <w:sz w:val="20"/>
          <w:szCs w:val="20"/>
          <w:shd w:val="clear" w:color="auto" w:fill="FFFFFF"/>
          <w:lang w:eastAsia="zh-TW"/>
        </w:rPr>
        <w:t>個月內，曾出現下列</w:t>
      </w:r>
      <w:r w:rsidRPr="0046506C">
        <w:rPr>
          <w:rFonts w:ascii="Arial" w:hAnsi="Arial" w:cs="Arial" w:hint="eastAsia"/>
          <w:color w:val="222222"/>
          <w:sz w:val="20"/>
          <w:szCs w:val="20"/>
          <w:shd w:val="clear" w:color="auto" w:fill="FFFFFF"/>
          <w:lang w:eastAsia="zh-TW"/>
        </w:rPr>
        <w:t>3</w:t>
      </w:r>
      <w:r w:rsidRPr="0046506C">
        <w:rPr>
          <w:rFonts w:ascii="Arial" w:hAnsi="Arial" w:cs="Arial" w:hint="eastAsia"/>
          <w:color w:val="222222"/>
          <w:sz w:val="20"/>
          <w:szCs w:val="20"/>
          <w:shd w:val="clear" w:color="auto" w:fill="FFFFFF"/>
          <w:lang w:eastAsia="zh-TW"/>
        </w:rPr>
        <w:t>個或以上的特徵，則可被診斷為「上網成癮失調」</w:t>
      </w:r>
      <w:r w:rsidRPr="0046506C">
        <w:rPr>
          <w:rFonts w:ascii="Arial" w:hAnsi="Arial" w:cs="Arial" w:hint="eastAsia"/>
          <w:color w:val="222222"/>
          <w:sz w:val="20"/>
          <w:szCs w:val="20"/>
          <w:shd w:val="clear" w:color="auto" w:fill="FFFFFF"/>
          <w:lang w:eastAsia="zh-TW"/>
        </w:rPr>
        <w:t>(Internet Addiction Disorder)</w:t>
      </w:r>
      <w:r w:rsidRPr="0046506C">
        <w:rPr>
          <w:rFonts w:ascii="Arial" w:hAnsi="Arial" w:cs="Arial" w:hint="eastAsia"/>
          <w:color w:val="222222"/>
          <w:sz w:val="20"/>
          <w:szCs w:val="20"/>
          <w:shd w:val="clear" w:color="auto" w:fill="FFFFFF"/>
          <w:lang w:eastAsia="zh-TW"/>
        </w:rPr>
        <w:t>。這些特徵包括：</w:t>
      </w:r>
    </w:p>
    <w:p w:rsidR="00E54D39" w:rsidRPr="0046506C" w:rsidRDefault="00E54D39" w:rsidP="00E54D39">
      <w:pPr>
        <w:pStyle w:val="a3"/>
        <w:rPr>
          <w:rFonts w:ascii="Arial" w:hAnsi="Arial" w:cs="Arial"/>
          <w:color w:val="222222"/>
          <w:sz w:val="20"/>
          <w:szCs w:val="20"/>
          <w:shd w:val="clear" w:color="auto" w:fill="FFFFFF"/>
          <w:lang w:eastAsia="zh-TW"/>
        </w:rPr>
      </w:pPr>
      <w:r w:rsidRPr="0046506C">
        <w:rPr>
          <w:rFonts w:ascii="Arial" w:hAnsi="Arial" w:cs="Arial" w:hint="eastAsia"/>
          <w:color w:val="222222"/>
          <w:sz w:val="20"/>
          <w:szCs w:val="20"/>
          <w:shd w:val="clear" w:color="auto" w:fill="FFFFFF"/>
          <w:lang w:eastAsia="zh-TW"/>
        </w:rPr>
        <w:t xml:space="preserve">1. </w:t>
      </w:r>
      <w:r w:rsidRPr="0046506C">
        <w:rPr>
          <w:rFonts w:ascii="Arial" w:hAnsi="Arial" w:cs="Arial" w:hint="eastAsia"/>
          <w:color w:val="222222"/>
          <w:sz w:val="20"/>
          <w:szCs w:val="20"/>
          <w:shd w:val="clear" w:color="auto" w:fill="FFFFFF"/>
          <w:lang w:eastAsia="zh-TW"/>
        </w:rPr>
        <w:t>耐受性：指需要增加上網時間以達致滿足及</w:t>
      </w:r>
      <w:r w:rsidRPr="0046506C">
        <w:rPr>
          <w:rFonts w:ascii="Arial" w:hAnsi="Arial" w:cs="Arial" w:hint="eastAsia"/>
          <w:color w:val="222222"/>
          <w:sz w:val="20"/>
          <w:szCs w:val="20"/>
          <w:shd w:val="clear" w:color="auto" w:fill="FFFFFF"/>
          <w:lang w:eastAsia="zh-TW"/>
        </w:rPr>
        <w:t>/</w:t>
      </w:r>
      <w:r w:rsidRPr="0046506C">
        <w:rPr>
          <w:rFonts w:ascii="Arial" w:hAnsi="Arial" w:cs="Arial" w:hint="eastAsia"/>
          <w:color w:val="222222"/>
          <w:sz w:val="20"/>
          <w:szCs w:val="20"/>
          <w:shd w:val="clear" w:color="auto" w:fill="FFFFFF"/>
          <w:lang w:eastAsia="zh-TW"/>
        </w:rPr>
        <w:t>或繼續使用同等時間上網而滿足感顯著減少；</w:t>
      </w:r>
    </w:p>
    <w:p w:rsidR="00E54D39" w:rsidRPr="0046506C" w:rsidRDefault="00E54D39" w:rsidP="00E54D39">
      <w:pPr>
        <w:pStyle w:val="a3"/>
        <w:rPr>
          <w:rFonts w:ascii="Arial" w:hAnsi="Arial" w:cs="Arial"/>
          <w:color w:val="222222"/>
          <w:sz w:val="20"/>
          <w:szCs w:val="20"/>
          <w:shd w:val="clear" w:color="auto" w:fill="FFFFFF"/>
          <w:lang w:eastAsia="zh-TW"/>
        </w:rPr>
      </w:pPr>
      <w:r w:rsidRPr="0046506C">
        <w:rPr>
          <w:rFonts w:ascii="Arial" w:hAnsi="Arial" w:cs="Arial" w:hint="eastAsia"/>
          <w:color w:val="222222"/>
          <w:sz w:val="20"/>
          <w:szCs w:val="20"/>
          <w:shd w:val="clear" w:color="auto" w:fill="FFFFFF"/>
          <w:lang w:eastAsia="zh-TW"/>
        </w:rPr>
        <w:t xml:space="preserve">2. </w:t>
      </w:r>
      <w:r w:rsidRPr="0046506C">
        <w:rPr>
          <w:rFonts w:ascii="Arial" w:hAnsi="Arial" w:cs="Arial" w:hint="eastAsia"/>
          <w:color w:val="222222"/>
          <w:sz w:val="20"/>
          <w:szCs w:val="20"/>
          <w:shd w:val="clear" w:color="auto" w:fill="FFFFFF"/>
          <w:lang w:eastAsia="zh-TW"/>
        </w:rPr>
        <w:t>因減少上網時間或中斷上網而出現兩個或以上的退隱癥狀，並會引致憂慮社會、個人及職業功能受損。此包括會出現心理性肌肉震動，即：發抖、顫抖、焦慮、強迫性思想有關網絡事情、有關網絡的幻想及夢、自願及非自願性的打字狀手指震動；</w:t>
      </w:r>
    </w:p>
    <w:p w:rsidR="00E54D39" w:rsidRPr="0046506C" w:rsidRDefault="00E54D39" w:rsidP="00E54D39">
      <w:pPr>
        <w:pStyle w:val="a3"/>
        <w:rPr>
          <w:rFonts w:ascii="Arial" w:hAnsi="Arial" w:cs="Arial"/>
          <w:color w:val="222222"/>
          <w:sz w:val="20"/>
          <w:szCs w:val="20"/>
          <w:shd w:val="clear" w:color="auto" w:fill="FFFFFF"/>
          <w:lang w:eastAsia="zh-TW"/>
        </w:rPr>
      </w:pPr>
      <w:r w:rsidRPr="0046506C">
        <w:rPr>
          <w:rFonts w:ascii="Arial" w:hAnsi="Arial" w:cs="Arial" w:hint="eastAsia"/>
          <w:color w:val="222222"/>
          <w:sz w:val="20"/>
          <w:szCs w:val="20"/>
          <w:shd w:val="clear" w:color="auto" w:fill="FFFFFF"/>
          <w:lang w:eastAsia="zh-TW"/>
        </w:rPr>
        <w:t xml:space="preserve">3. </w:t>
      </w:r>
      <w:r w:rsidRPr="0046506C">
        <w:rPr>
          <w:rFonts w:ascii="Arial" w:hAnsi="Arial" w:cs="Arial" w:hint="eastAsia"/>
          <w:color w:val="222222"/>
          <w:sz w:val="20"/>
          <w:szCs w:val="20"/>
          <w:shd w:val="clear" w:color="auto" w:fill="FFFFFF"/>
          <w:lang w:eastAsia="zh-TW"/>
        </w:rPr>
        <w:t>利用上網以減少或避免退隱癥狀的出現；</w:t>
      </w:r>
    </w:p>
    <w:p w:rsidR="00E54D39" w:rsidRPr="0046506C" w:rsidRDefault="00E54D39" w:rsidP="00E54D39">
      <w:pPr>
        <w:pStyle w:val="a3"/>
        <w:rPr>
          <w:rFonts w:ascii="Arial" w:hAnsi="Arial" w:cs="Arial"/>
          <w:color w:val="222222"/>
          <w:sz w:val="20"/>
          <w:szCs w:val="20"/>
          <w:shd w:val="clear" w:color="auto" w:fill="FFFFFF"/>
          <w:lang w:eastAsia="zh-TW"/>
        </w:rPr>
      </w:pPr>
      <w:r w:rsidRPr="0046506C">
        <w:rPr>
          <w:rFonts w:ascii="Arial" w:hAnsi="Arial" w:cs="Arial" w:hint="eastAsia"/>
          <w:color w:val="222222"/>
          <w:sz w:val="20"/>
          <w:szCs w:val="20"/>
          <w:shd w:val="clear" w:color="auto" w:fill="FFFFFF"/>
          <w:lang w:eastAsia="zh-TW"/>
        </w:rPr>
        <w:t xml:space="preserve">4. </w:t>
      </w:r>
      <w:r w:rsidRPr="0046506C">
        <w:rPr>
          <w:rFonts w:ascii="Arial" w:hAnsi="Arial" w:cs="Arial" w:hint="eastAsia"/>
          <w:color w:val="222222"/>
          <w:sz w:val="20"/>
          <w:szCs w:val="20"/>
          <w:shd w:val="clear" w:color="auto" w:fill="FFFFFF"/>
          <w:lang w:eastAsia="zh-TW"/>
        </w:rPr>
        <w:t>實際上網時間往往超出所預計的；</w:t>
      </w:r>
    </w:p>
    <w:p w:rsidR="00E54D39" w:rsidRPr="0046506C" w:rsidRDefault="00E54D39" w:rsidP="00E54D39">
      <w:pPr>
        <w:pStyle w:val="a3"/>
        <w:rPr>
          <w:rFonts w:ascii="Arial" w:hAnsi="Arial" w:cs="Arial"/>
          <w:color w:val="222222"/>
          <w:sz w:val="20"/>
          <w:szCs w:val="20"/>
          <w:shd w:val="clear" w:color="auto" w:fill="FFFFFF"/>
          <w:lang w:eastAsia="zh-TW"/>
        </w:rPr>
      </w:pPr>
      <w:r w:rsidRPr="0046506C">
        <w:rPr>
          <w:rFonts w:ascii="Arial" w:hAnsi="Arial" w:cs="Arial" w:hint="eastAsia"/>
          <w:color w:val="222222"/>
          <w:sz w:val="20"/>
          <w:szCs w:val="20"/>
          <w:shd w:val="clear" w:color="auto" w:fill="FFFFFF"/>
          <w:lang w:eastAsia="zh-TW"/>
        </w:rPr>
        <w:t xml:space="preserve">5. </w:t>
      </w:r>
      <w:r w:rsidRPr="0046506C">
        <w:rPr>
          <w:rFonts w:ascii="Arial" w:hAnsi="Arial" w:cs="Arial" w:hint="eastAsia"/>
          <w:color w:val="222222"/>
          <w:sz w:val="20"/>
          <w:szCs w:val="20"/>
          <w:shd w:val="clear" w:color="auto" w:fill="FFFFFF"/>
          <w:lang w:eastAsia="zh-TW"/>
        </w:rPr>
        <w:t>生活上有大部份的時間是用於與上網有關的活動</w:t>
      </w:r>
      <w:r w:rsidRPr="0046506C">
        <w:rPr>
          <w:rFonts w:ascii="Arial" w:hAnsi="Arial" w:cs="Arial" w:hint="eastAsia"/>
          <w:color w:val="222222"/>
          <w:sz w:val="20"/>
          <w:szCs w:val="20"/>
          <w:shd w:val="clear" w:color="auto" w:fill="FFFFFF"/>
          <w:lang w:eastAsia="zh-TW"/>
        </w:rPr>
        <w:t>(</w:t>
      </w:r>
      <w:r w:rsidRPr="0046506C">
        <w:rPr>
          <w:rFonts w:ascii="Arial" w:hAnsi="Arial" w:cs="Arial" w:hint="eastAsia"/>
          <w:color w:val="222222"/>
          <w:sz w:val="20"/>
          <w:szCs w:val="20"/>
          <w:shd w:val="clear" w:color="auto" w:fill="FFFFFF"/>
          <w:lang w:eastAsia="zh-TW"/>
        </w:rPr>
        <w:t>例如：網上書籍、瀏覽新的網址、探究網絡叫賣者等</w:t>
      </w:r>
      <w:r w:rsidRPr="0046506C">
        <w:rPr>
          <w:rFonts w:ascii="Arial" w:hAnsi="Arial" w:cs="Arial" w:hint="eastAsia"/>
          <w:color w:val="222222"/>
          <w:sz w:val="20"/>
          <w:szCs w:val="20"/>
          <w:shd w:val="clear" w:color="auto" w:fill="FFFFFF"/>
          <w:lang w:eastAsia="zh-TW"/>
        </w:rPr>
        <w:t>)</w:t>
      </w:r>
      <w:r w:rsidRPr="0046506C">
        <w:rPr>
          <w:rFonts w:ascii="Arial" w:hAnsi="Arial" w:cs="Arial" w:hint="eastAsia"/>
          <w:color w:val="222222"/>
          <w:sz w:val="20"/>
          <w:szCs w:val="20"/>
          <w:shd w:val="clear" w:color="auto" w:fill="FFFFFF"/>
          <w:lang w:eastAsia="zh-TW"/>
        </w:rPr>
        <w:t>；</w:t>
      </w:r>
    </w:p>
    <w:p w:rsidR="00E54D39" w:rsidRPr="0046506C" w:rsidRDefault="00E54D39" w:rsidP="00E54D39">
      <w:pPr>
        <w:pStyle w:val="a3"/>
        <w:rPr>
          <w:rFonts w:ascii="Arial" w:hAnsi="Arial" w:cs="Arial"/>
          <w:color w:val="222222"/>
          <w:sz w:val="20"/>
          <w:szCs w:val="20"/>
          <w:shd w:val="clear" w:color="auto" w:fill="FFFFFF"/>
          <w:lang w:eastAsia="zh-TW"/>
        </w:rPr>
      </w:pPr>
      <w:r w:rsidRPr="0046506C">
        <w:rPr>
          <w:rFonts w:ascii="Arial" w:hAnsi="Arial" w:cs="Arial" w:hint="eastAsia"/>
          <w:color w:val="222222"/>
          <w:sz w:val="20"/>
          <w:szCs w:val="20"/>
          <w:shd w:val="clear" w:color="auto" w:fill="FFFFFF"/>
          <w:lang w:eastAsia="zh-TW"/>
        </w:rPr>
        <w:t xml:space="preserve">6. </w:t>
      </w:r>
      <w:r w:rsidRPr="0046506C">
        <w:rPr>
          <w:rFonts w:ascii="Arial" w:hAnsi="Arial" w:cs="Arial" w:hint="eastAsia"/>
          <w:color w:val="222222"/>
          <w:sz w:val="20"/>
          <w:szCs w:val="20"/>
          <w:shd w:val="clear" w:color="auto" w:fill="FFFFFF"/>
          <w:lang w:eastAsia="zh-TW"/>
        </w:rPr>
        <w:t>因上網而放棄或減少進行重要的社交、職業或娛樂性活動；</w:t>
      </w:r>
    </w:p>
    <w:p w:rsidR="00E54D39" w:rsidRPr="0046506C" w:rsidRDefault="00E54D39" w:rsidP="00E54D39">
      <w:pPr>
        <w:pStyle w:val="a3"/>
        <w:rPr>
          <w:rFonts w:ascii="Arial" w:hAnsi="Arial" w:cs="Arial"/>
          <w:color w:val="222222"/>
          <w:sz w:val="20"/>
          <w:szCs w:val="20"/>
          <w:shd w:val="clear" w:color="auto" w:fill="FFFFFF"/>
          <w:lang w:eastAsia="zh-TW"/>
        </w:rPr>
      </w:pPr>
      <w:r w:rsidRPr="0046506C">
        <w:rPr>
          <w:rFonts w:ascii="Arial" w:hAnsi="Arial" w:cs="Arial" w:hint="eastAsia"/>
          <w:color w:val="222222"/>
          <w:sz w:val="20"/>
          <w:szCs w:val="20"/>
          <w:shd w:val="clear" w:color="auto" w:fill="FFFFFF"/>
          <w:lang w:eastAsia="zh-TW"/>
        </w:rPr>
        <w:t xml:space="preserve">7. </w:t>
      </w:r>
      <w:r w:rsidRPr="0046506C">
        <w:rPr>
          <w:rFonts w:ascii="Arial" w:hAnsi="Arial" w:cs="Arial" w:hint="eastAsia"/>
          <w:color w:val="222222"/>
          <w:sz w:val="20"/>
          <w:szCs w:val="20"/>
          <w:shd w:val="clear" w:color="auto" w:fill="FFFFFF"/>
          <w:lang w:eastAsia="zh-TW"/>
        </w:rPr>
        <w:t>因過度上網而導致失去人際關係網絡、工作、在學或就業機會。</w:t>
      </w:r>
    </w:p>
  </w:footnote>
  <w:footnote w:id="10">
    <w:p w:rsidR="00E54D39" w:rsidRPr="0046506C" w:rsidRDefault="00E54D39" w:rsidP="00E54D39">
      <w:pPr>
        <w:rPr>
          <w:rFonts w:ascii="微软雅黑" w:eastAsia="微软雅黑" w:hAnsi="微软雅黑" w:cs="微软雅黑"/>
          <w:color w:val="222222"/>
          <w:sz w:val="20"/>
          <w:szCs w:val="20"/>
          <w:shd w:val="clear" w:color="auto" w:fill="FFFFFF"/>
        </w:rPr>
      </w:pPr>
      <w:r w:rsidRPr="0046506C">
        <w:rPr>
          <w:rStyle w:val="a9"/>
          <w:sz w:val="20"/>
          <w:szCs w:val="20"/>
        </w:rPr>
        <w:footnoteRef/>
      </w:r>
      <w:r w:rsidR="00356837">
        <w:rPr>
          <w:rFonts w:hint="eastAsia"/>
        </w:rPr>
        <w:t>參：</w:t>
      </w:r>
      <w:r w:rsidR="00356837">
        <w:rPr>
          <w:rFonts w:hint="eastAsia"/>
          <w:lang w:eastAsia="zh-TW"/>
        </w:rPr>
        <w:t xml:space="preserve"> &lt; </w:t>
      </w:r>
      <w:r w:rsidR="00356837">
        <w:rPr>
          <w:rFonts w:hint="eastAsia"/>
        </w:rPr>
        <w:t>網絡暴力遊戲對青少年的負面影響及其規避</w:t>
      </w:r>
      <w:r w:rsidR="00356837">
        <w:rPr>
          <w:rFonts w:hint="eastAsia"/>
          <w:lang w:eastAsia="zh-TW"/>
        </w:rPr>
        <w:t>˃</w:t>
      </w:r>
      <w:r w:rsidR="00356837">
        <w:rPr>
          <w:rFonts w:hint="eastAsia"/>
        </w:rPr>
        <w:t>。中國社會科學報新聞頻道</w:t>
      </w:r>
      <w:r w:rsidR="00356837">
        <w:rPr>
          <w:rFonts w:hint="eastAsia"/>
          <w:lang w:eastAsia="zh-TW"/>
        </w:rPr>
        <w:t>_</w:t>
      </w:r>
      <w:r w:rsidR="00356837">
        <w:rPr>
          <w:rFonts w:hint="eastAsia"/>
        </w:rPr>
        <w:t>央視網</w:t>
      </w:r>
      <w:hyperlink r:id="rId6" w:history="1">
        <w:r w:rsidRPr="0046506C">
          <w:rPr>
            <w:rStyle w:val="a8"/>
            <w:rFonts w:ascii="Arial" w:hAnsi="Arial" w:cs="Arial"/>
            <w:sz w:val="20"/>
            <w:szCs w:val="20"/>
            <w:shd w:val="clear" w:color="auto" w:fill="FFFFFF"/>
          </w:rPr>
          <w:t>http://news.cntv.cn/2013/10/24/ARTI1382616832326547.shtml</w:t>
        </w:r>
      </w:hyperlink>
    </w:p>
    <w:p w:rsidR="00E54D39" w:rsidRPr="0046506C" w:rsidRDefault="00E54D39" w:rsidP="00E54D39">
      <w:pPr>
        <w:pStyle w:val="a6"/>
      </w:pPr>
      <w:r w:rsidRPr="0046506C">
        <w:rPr>
          <w:rFonts w:hint="eastAsia"/>
        </w:rPr>
        <w:t>网络暴力游戏正是借助低廉而消极的娱乐方式制造幻象，进而以一种隐性的文化途径吞噬掉青少年的社会行动能力。美国艾奥瓦州立大学心理学家克雷格·安德森的研究发现，网络暴力游戏的“精神麻醉”机制会增加青少年的攻击行为、攻击认知、攻击情感、暴力冲动的生理唤醒，减少亲社会行为。相应地，暴力行为已经成为网络游戏“施加”在青少年身上的主要“产品构成”，</w:t>
      </w:r>
    </w:p>
    <w:p w:rsidR="00E54D39" w:rsidRPr="0046506C" w:rsidRDefault="00E54D39" w:rsidP="00E54D39">
      <w:pPr>
        <w:pStyle w:val="a6"/>
      </w:pPr>
      <w:r w:rsidRPr="0046506C">
        <w:rPr>
          <w:rFonts w:hint="eastAsia"/>
        </w:rPr>
        <w:t>其基本的社会表现可以概括为四点：一是建立并激活与暴力攻击有关的思维网络；二是削弱对暴力攻击行为的抑制过程，暴力攻击行为被再现为某种正义的、合理的、恰当的英雄“在场”行动；三是游戏中的暴力奖赏规则使得“拟态环境”中的攻击行为会被不断地模仿并强化；四是游戏中的二元是非价值观会降低青少年的同情心。</w:t>
      </w:r>
    </w:p>
    <w:p w:rsidR="00E54D39" w:rsidRPr="0046506C" w:rsidRDefault="00E54D39" w:rsidP="00E54D39">
      <w:pPr>
        <w:pStyle w:val="a6"/>
      </w:pPr>
      <w:r w:rsidRPr="0046506C">
        <w:rPr>
          <w:rFonts w:hint="eastAsia"/>
        </w:rPr>
        <w:t>网络暴力游戏加剧了青少年对暴力的麻木感与宽容度，诱发“现实暴力”行为。网络暴力游戏中血腥、逼真的场面能给游戏者感官上的刺激，以至于许多人完全陷入游戏的角色中。这种长时间的体验使青少年习惯于打打杀杀的血腥场面，分不清虚拟网络和现实世界，把游戏与生活实际相混同，从而使他们的情绪变化剧烈，富于攻击性，暴力倾向更强，一旦在现实生活中体验到类似网络暴力的情感和环境时，容易丧失理智，会毫不犹豫地把在虚拟游戏中的行为运用于现实的人际冲突，导致一些悲剧的发生。</w:t>
      </w:r>
    </w:p>
  </w:footnote>
  <w:footnote w:id="11">
    <w:p w:rsidR="00E54D39" w:rsidRPr="0046506C" w:rsidRDefault="00E54D39" w:rsidP="00E54D39">
      <w:pPr>
        <w:pStyle w:val="a6"/>
      </w:pPr>
      <w:r w:rsidRPr="0046506C">
        <w:rPr>
          <w:rStyle w:val="a9"/>
        </w:rPr>
        <w:footnoteRef/>
      </w:r>
      <w:r w:rsidRPr="0046506C">
        <w:t xml:space="preserve"> </w:t>
      </w:r>
      <w:r w:rsidRPr="0046506C">
        <w:rPr>
          <w:rFonts w:hint="eastAsia"/>
        </w:rPr>
        <w:t>参：</w:t>
      </w:r>
      <w:r w:rsidRPr="0046506C">
        <w:t xml:space="preserve"> </w:t>
      </w:r>
      <w:r w:rsidRPr="0046506C">
        <w:rPr>
          <w:rFonts w:ascii="Calibri" w:hAnsi="Calibri" w:cs="Calibri"/>
        </w:rPr>
        <w:t xml:space="preserve">&lt; </w:t>
      </w:r>
      <w:r w:rsidRPr="0046506C">
        <w:rPr>
          <w:rFonts w:ascii="Arial" w:hAnsi="Arial" w:cs="Arial"/>
          <w:color w:val="222222"/>
          <w:shd w:val="clear" w:color="auto" w:fill="FFFFFF"/>
        </w:rPr>
        <w:t>网络暴力游戏对青少年的负面影响及其规避</w:t>
      </w:r>
      <w:r w:rsidRPr="0046506C">
        <w:rPr>
          <w:rFonts w:ascii="Calibri" w:hAnsi="Calibri" w:cs="Calibri"/>
        </w:rPr>
        <w:t>˃</w:t>
      </w:r>
      <w:r w:rsidRPr="0046506C">
        <w:rPr>
          <w:rFonts w:hint="eastAsia"/>
        </w:rPr>
        <w:t>。</w:t>
      </w:r>
      <w:r w:rsidRPr="0046506C">
        <w:rPr>
          <w:rFonts w:ascii="Arial" w:hAnsi="Arial" w:cs="Arial"/>
          <w:color w:val="222222"/>
          <w:shd w:val="clear" w:color="auto" w:fill="FFFFFF"/>
        </w:rPr>
        <w:t>中国社会科学报新闻频道</w:t>
      </w:r>
      <w:r w:rsidRPr="0046506C">
        <w:rPr>
          <w:rFonts w:ascii="Arial" w:hAnsi="Arial" w:cs="Arial"/>
          <w:color w:val="222222"/>
          <w:shd w:val="clear" w:color="auto" w:fill="FFFFFF"/>
        </w:rPr>
        <w:t>_</w:t>
      </w:r>
      <w:r w:rsidRPr="0046506C">
        <w:rPr>
          <w:rFonts w:ascii="Arial" w:hAnsi="Arial" w:cs="Arial"/>
          <w:color w:val="222222"/>
          <w:shd w:val="clear" w:color="auto" w:fill="FFFFFF"/>
        </w:rPr>
        <w:t>央视</w:t>
      </w:r>
      <w:r w:rsidRPr="0046506C">
        <w:rPr>
          <w:rFonts w:ascii="微软雅黑" w:eastAsia="微软雅黑" w:hAnsi="微软雅黑" w:cs="微软雅黑" w:hint="eastAsia"/>
          <w:color w:val="222222"/>
          <w:shd w:val="clear" w:color="auto" w:fill="FFFFFF"/>
        </w:rPr>
        <w:t>网</w:t>
      </w:r>
      <w:hyperlink r:id="rId7" w:tgtFrame="_blank" w:history="1">
        <w:r w:rsidRPr="0046506C">
          <w:rPr>
            <w:rStyle w:val="a8"/>
            <w:rFonts w:ascii="Arial" w:hAnsi="Arial" w:cs="Arial"/>
            <w:color w:val="1155CC"/>
            <w:shd w:val="clear" w:color="auto" w:fill="FFFFFF"/>
          </w:rPr>
          <w:t>http://news.cntv.cn/2013/10/24/ARTI1382616832326547.shtml</w:t>
        </w:r>
      </w:hyperlink>
    </w:p>
  </w:footnote>
  <w:footnote w:id="12">
    <w:p w:rsidR="0018192C" w:rsidRPr="0046506C" w:rsidRDefault="0018192C" w:rsidP="0018192C">
      <w:pPr>
        <w:pStyle w:val="a6"/>
      </w:pPr>
      <w:r w:rsidRPr="0046506C">
        <w:rPr>
          <w:rStyle w:val="a9"/>
        </w:rPr>
        <w:footnoteRef/>
      </w:r>
      <w:r w:rsidRPr="0046506C">
        <w:t xml:space="preserve"> </w:t>
      </w:r>
      <w:r w:rsidRPr="0046506C">
        <w:rPr>
          <w:rFonts w:hint="eastAsia"/>
        </w:rPr>
        <w:t>参：</w:t>
      </w:r>
      <w:r w:rsidRPr="0046506C">
        <w:t xml:space="preserve"> </w:t>
      </w:r>
      <w:r w:rsidRPr="0046506C">
        <w:rPr>
          <w:rFonts w:ascii="Calibri" w:hAnsi="Calibri" w:cs="Calibri"/>
        </w:rPr>
        <w:t>&lt;</w:t>
      </w:r>
      <w:r w:rsidRPr="0046506C">
        <w:rPr>
          <w:rFonts w:hint="eastAsia"/>
        </w:rPr>
        <w:t>网络成瘾对青少年的危害</w:t>
      </w:r>
      <w:r w:rsidRPr="0046506C">
        <w:rPr>
          <w:rFonts w:ascii="Calibri" w:hAnsi="Calibri" w:cs="Calibri"/>
        </w:rPr>
        <w:t xml:space="preserve"> ˃</w:t>
      </w:r>
      <w:r w:rsidRPr="0046506C">
        <w:rPr>
          <w:rFonts w:hint="eastAsia"/>
        </w:rPr>
        <w:t>。科学教育导刊。</w:t>
      </w:r>
      <w:hyperlink r:id="rId8" w:history="1">
        <w:r w:rsidRPr="0046506C">
          <w:rPr>
            <w:rStyle w:val="a8"/>
          </w:rPr>
          <w:t>www.qika</w:t>
        </w:r>
      </w:hyperlink>
      <w:r w:rsidRPr="0046506C">
        <w:t xml:space="preserve"> .</w:t>
      </w:r>
      <w:r w:rsidRPr="0046506C">
        <w:rPr>
          <w:rFonts w:hint="eastAsia"/>
        </w:rPr>
        <w:t>。</w:t>
      </w:r>
    </w:p>
  </w:footnote>
  <w:footnote w:id="13">
    <w:p w:rsidR="0018192C" w:rsidRPr="0046506C" w:rsidRDefault="0018192C" w:rsidP="0018192C">
      <w:pPr>
        <w:pStyle w:val="a6"/>
        <w:rPr>
          <w:lang w:val="en-US"/>
        </w:rPr>
      </w:pPr>
      <w:r w:rsidRPr="0046506C">
        <w:rPr>
          <w:rStyle w:val="a9"/>
        </w:rPr>
        <w:footnoteRef/>
      </w:r>
      <w:r w:rsidRPr="0046506C">
        <w:t xml:space="preserve"> </w:t>
      </w:r>
      <w:r w:rsidRPr="0046506C">
        <w:rPr>
          <w:rFonts w:hint="eastAsia"/>
        </w:rPr>
        <w:t>参：</w:t>
      </w:r>
      <w:r w:rsidRPr="0046506C">
        <w:rPr>
          <w:rFonts w:hint="eastAsia"/>
          <w:lang w:val="en-US"/>
        </w:rPr>
        <w:t>花莲门诺医院身心科主任王迺燕</w:t>
      </w:r>
      <w:r w:rsidRPr="0046506C">
        <w:t xml:space="preserve"> </w:t>
      </w:r>
      <w:r w:rsidRPr="0046506C">
        <w:rPr>
          <w:rFonts w:ascii="Calibri" w:hAnsi="Calibri" w:cs="Calibri"/>
        </w:rPr>
        <w:t>&lt;</w:t>
      </w:r>
      <w:r w:rsidRPr="0046506C">
        <w:rPr>
          <w:rFonts w:hint="eastAsia"/>
          <w:lang w:val="en-US"/>
        </w:rPr>
        <w:t>辅导活动教材教法</w:t>
      </w:r>
      <w:r w:rsidRPr="0046506C">
        <w:rPr>
          <w:rFonts w:hint="eastAsia"/>
          <w:lang w:val="en-US"/>
        </w:rPr>
        <w:t>-</w:t>
      </w:r>
      <w:r w:rsidRPr="0046506C">
        <w:rPr>
          <w:rFonts w:hint="eastAsia"/>
          <w:lang w:val="en-US"/>
        </w:rPr>
        <w:t>网路成瘾</w:t>
      </w:r>
      <w:r w:rsidRPr="0046506C">
        <w:rPr>
          <w:rFonts w:ascii="Calibri" w:hAnsi="Calibri" w:cs="Calibri"/>
        </w:rPr>
        <w:t xml:space="preserve"> ˃</w:t>
      </w:r>
      <w:r w:rsidRPr="0046506C">
        <w:rPr>
          <w:rFonts w:hint="eastAsia"/>
        </w:rPr>
        <w:t>。</w:t>
      </w:r>
      <w:r w:rsidRPr="0046506C">
        <w:rPr>
          <w:rFonts w:hint="eastAsia"/>
          <w:lang w:val="en-US"/>
        </w:rPr>
        <w:t>《团体辅导工作资讯网》</w:t>
      </w:r>
      <w:r w:rsidRPr="0046506C">
        <w:rPr>
          <w:lang w:val="en-US"/>
        </w:rPr>
        <w:t>http://hoolid.com</w:t>
      </w:r>
    </w:p>
  </w:footnote>
  <w:footnote w:id="14">
    <w:p w:rsidR="0018192C" w:rsidRPr="0046506C" w:rsidRDefault="0018192C" w:rsidP="0018192C">
      <w:pPr>
        <w:pStyle w:val="a6"/>
      </w:pPr>
      <w:r w:rsidRPr="0046506C">
        <w:rPr>
          <w:rStyle w:val="a9"/>
        </w:rPr>
        <w:footnoteRef/>
      </w:r>
      <w:r w:rsidRPr="0046506C">
        <w:t xml:space="preserve"> </w:t>
      </w:r>
      <w:r w:rsidRPr="0046506C">
        <w:rPr>
          <w:rFonts w:hint="eastAsia"/>
        </w:rPr>
        <w:t>袁凤珠</w:t>
      </w:r>
      <w:r w:rsidRPr="0046506C">
        <w:rPr>
          <w:rFonts w:hint="eastAsia"/>
        </w:rPr>
        <w:t>.</w:t>
      </w:r>
      <w:r w:rsidRPr="0046506C">
        <w:rPr>
          <w:rFonts w:cstheme="minorHAnsi"/>
        </w:rPr>
        <w:t>&lt;</w:t>
      </w:r>
      <w:r w:rsidRPr="0046506C">
        <w:rPr>
          <w:rFonts w:hint="eastAsia"/>
        </w:rPr>
        <w:t>寻找人生的坐标</w:t>
      </w:r>
      <w:r w:rsidRPr="0046506C">
        <w:rPr>
          <w:rFonts w:hint="eastAsia"/>
        </w:rPr>
        <w:t>-</w:t>
      </w:r>
      <w:r w:rsidRPr="0046506C">
        <w:rPr>
          <w:rFonts w:hint="eastAsia"/>
        </w:rPr>
        <w:t>青春期心理支援手册上下</w:t>
      </w:r>
      <w:r w:rsidRPr="0046506C">
        <w:rPr>
          <w:rFonts w:ascii="Calibri" w:hAnsi="Calibri" w:cs="Calibri"/>
        </w:rPr>
        <w:t>˃</w:t>
      </w:r>
      <w:r w:rsidRPr="0046506C">
        <w:rPr>
          <w:rFonts w:hint="eastAsia"/>
        </w:rPr>
        <w:t>。《文桥传播中心有限公司</w:t>
      </w:r>
      <w:r w:rsidRPr="0046506C">
        <w:rPr>
          <w:rFonts w:hint="eastAsia"/>
        </w:rPr>
        <w:t>.2011</w:t>
      </w:r>
      <w:r w:rsidRPr="0046506C">
        <w:rPr>
          <w:rFonts w:hint="eastAsia"/>
        </w:rPr>
        <w:t>》，</w:t>
      </w:r>
      <w:r w:rsidRPr="0046506C">
        <w:rPr>
          <w:rFonts w:hint="eastAsia"/>
        </w:rPr>
        <w:t>48-49</w:t>
      </w:r>
      <w:r w:rsidRPr="0046506C">
        <w:rPr>
          <w:rFonts w:hint="eastAsia"/>
        </w:rPr>
        <w:t>。</w:t>
      </w:r>
    </w:p>
  </w:footnote>
  <w:footnote w:id="15">
    <w:p w:rsidR="0018192C" w:rsidRPr="0046506C" w:rsidRDefault="0018192C" w:rsidP="0018192C">
      <w:pPr>
        <w:pStyle w:val="a6"/>
      </w:pPr>
      <w:r w:rsidRPr="0046506C">
        <w:rPr>
          <w:rStyle w:val="a9"/>
        </w:rPr>
        <w:footnoteRef/>
      </w:r>
      <w:r w:rsidRPr="0046506C">
        <w:t xml:space="preserve"> </w:t>
      </w:r>
      <w:r w:rsidRPr="0046506C">
        <w:rPr>
          <w:rFonts w:hint="eastAsia"/>
        </w:rPr>
        <w:t>马可</w:t>
      </w:r>
      <w:r w:rsidRPr="0046506C">
        <w:rPr>
          <w:rFonts w:hint="eastAsia"/>
        </w:rPr>
        <w:t>.</w:t>
      </w:r>
      <w:r w:rsidRPr="0046506C">
        <w:rPr>
          <w:rFonts w:hint="eastAsia"/>
        </w:rPr>
        <w:t>德夫里斯</w:t>
      </w:r>
      <w:r w:rsidRPr="0046506C">
        <w:rPr>
          <w:rFonts w:hint="eastAsia"/>
        </w:rPr>
        <w:t>,</w:t>
      </w:r>
      <w:r w:rsidRPr="0046506C">
        <w:rPr>
          <w:rFonts w:hint="eastAsia"/>
        </w:rPr>
        <w:t>袁达志译</w:t>
      </w:r>
      <w:r w:rsidRPr="0046506C">
        <w:rPr>
          <w:rFonts w:hint="eastAsia"/>
        </w:rPr>
        <w:t>.</w:t>
      </w:r>
      <w:r w:rsidRPr="0046506C">
        <w:rPr>
          <w:rFonts w:cstheme="minorHAnsi"/>
        </w:rPr>
        <w:t>&lt;</w:t>
      </w:r>
      <w:r w:rsidRPr="0046506C">
        <w:rPr>
          <w:rFonts w:cstheme="minorHAnsi" w:hint="eastAsia"/>
        </w:rPr>
        <w:t>以家庭为本的青少年事工</w:t>
      </w:r>
      <w:r w:rsidRPr="0046506C">
        <w:rPr>
          <w:rFonts w:cstheme="minorHAnsi"/>
        </w:rPr>
        <w:t>˃</w:t>
      </w:r>
      <w:r w:rsidRPr="0046506C">
        <w:rPr>
          <w:rFonts w:cstheme="minorHAnsi" w:hint="eastAsia"/>
        </w:rPr>
        <w:t>。《学生福音团契出版社，</w:t>
      </w:r>
      <w:r w:rsidRPr="0046506C">
        <w:rPr>
          <w:rFonts w:cstheme="minorHAnsi" w:hint="eastAsia"/>
        </w:rPr>
        <w:t>2001</w:t>
      </w:r>
      <w:r w:rsidRPr="0046506C">
        <w:rPr>
          <w:rFonts w:cstheme="minorHAnsi" w:hint="eastAsia"/>
        </w:rPr>
        <w:t>》</w:t>
      </w:r>
      <w:r w:rsidRPr="0046506C">
        <w:rPr>
          <w:rFonts w:cstheme="minorHAnsi" w:hint="eastAsia"/>
        </w:rPr>
        <w:t>x</w:t>
      </w:r>
      <w:r w:rsidRPr="0046506C">
        <w:rPr>
          <w:rFonts w:cstheme="minorHAnsi"/>
        </w:rPr>
        <w:t>iii</w:t>
      </w:r>
      <w:r w:rsidRPr="0046506C">
        <w:rPr>
          <w:rFonts w:cstheme="minorHAnsi" w:hint="eastAsia"/>
        </w:rPr>
        <w:t>。</w:t>
      </w:r>
    </w:p>
  </w:footnote>
  <w:footnote w:id="16">
    <w:p w:rsidR="0018192C" w:rsidRPr="0046506C" w:rsidRDefault="0018192C" w:rsidP="0018192C">
      <w:pPr>
        <w:rPr>
          <w:sz w:val="20"/>
          <w:szCs w:val="20"/>
        </w:rPr>
      </w:pPr>
      <w:r w:rsidRPr="0046506C">
        <w:rPr>
          <w:rStyle w:val="a9"/>
          <w:sz w:val="20"/>
          <w:szCs w:val="20"/>
        </w:rPr>
        <w:footnoteRef/>
      </w:r>
      <w:r w:rsidRPr="0046506C">
        <w:rPr>
          <w:sz w:val="20"/>
          <w:szCs w:val="20"/>
        </w:rPr>
        <w:t xml:space="preserve"> </w:t>
      </w:r>
      <w:r w:rsidRPr="0046506C">
        <w:rPr>
          <w:rFonts w:hint="eastAsia"/>
          <w:sz w:val="20"/>
          <w:szCs w:val="20"/>
        </w:rPr>
        <w:t>约翰</w:t>
      </w:r>
      <w:r w:rsidRPr="0046506C">
        <w:rPr>
          <w:rFonts w:hint="eastAsia"/>
          <w:sz w:val="20"/>
          <w:szCs w:val="20"/>
        </w:rPr>
        <w:t>.</w:t>
      </w:r>
      <w:r w:rsidRPr="0046506C">
        <w:rPr>
          <w:rFonts w:hint="eastAsia"/>
          <w:sz w:val="20"/>
          <w:szCs w:val="20"/>
        </w:rPr>
        <w:t>汤森德博士</w:t>
      </w:r>
      <w:r w:rsidRPr="0046506C">
        <w:rPr>
          <w:rFonts w:hint="eastAsia"/>
          <w:sz w:val="20"/>
          <w:szCs w:val="20"/>
        </w:rPr>
        <w:t>/</w:t>
      </w:r>
      <w:r w:rsidRPr="0046506C">
        <w:rPr>
          <w:rFonts w:hint="eastAsia"/>
          <w:sz w:val="20"/>
          <w:szCs w:val="20"/>
        </w:rPr>
        <w:t>蔡岱安译</w:t>
      </w:r>
      <w:r w:rsidRPr="0046506C">
        <w:rPr>
          <w:rFonts w:hint="eastAsia"/>
          <w:sz w:val="20"/>
          <w:szCs w:val="20"/>
        </w:rPr>
        <w:t>.</w:t>
      </w:r>
      <w:r w:rsidRPr="0046506C">
        <w:rPr>
          <w:rFonts w:cstheme="minorHAnsi"/>
          <w:sz w:val="20"/>
          <w:szCs w:val="20"/>
        </w:rPr>
        <w:t>&lt;</w:t>
      </w:r>
      <w:r w:rsidRPr="0046506C">
        <w:rPr>
          <w:rFonts w:hint="eastAsia"/>
          <w:sz w:val="20"/>
          <w:szCs w:val="20"/>
        </w:rPr>
        <w:t>为青少年立界线</w:t>
      </w:r>
      <w:r w:rsidRPr="0046506C">
        <w:rPr>
          <w:rFonts w:ascii="Calibri" w:hAnsi="Calibri" w:cs="Calibri"/>
          <w:sz w:val="20"/>
          <w:szCs w:val="20"/>
        </w:rPr>
        <w:t>˃</w:t>
      </w:r>
      <w:r w:rsidRPr="0046506C">
        <w:rPr>
          <w:rFonts w:hint="eastAsia"/>
          <w:sz w:val="20"/>
          <w:szCs w:val="20"/>
        </w:rPr>
        <w:t>。《台福传播中心，</w:t>
      </w:r>
      <w:r w:rsidRPr="0046506C">
        <w:rPr>
          <w:rFonts w:hint="eastAsia"/>
          <w:sz w:val="20"/>
          <w:szCs w:val="20"/>
        </w:rPr>
        <w:t>2007</w:t>
      </w:r>
      <w:r w:rsidRPr="0046506C">
        <w:rPr>
          <w:rFonts w:hint="eastAsia"/>
          <w:sz w:val="20"/>
          <w:szCs w:val="20"/>
        </w:rPr>
        <w:t>》，</w:t>
      </w:r>
      <w:r w:rsidRPr="0046506C">
        <w:rPr>
          <w:rFonts w:hint="eastAsia"/>
          <w:sz w:val="20"/>
          <w:szCs w:val="20"/>
        </w:rPr>
        <w:t>223-224</w:t>
      </w:r>
      <w:r w:rsidRPr="0046506C">
        <w:rPr>
          <w:rFonts w:hint="eastAsia"/>
          <w:sz w:val="20"/>
          <w:szCs w:val="20"/>
        </w:rPr>
        <w:t>。</w:t>
      </w:r>
    </w:p>
    <w:p w:rsidR="0018192C" w:rsidRPr="00891D01" w:rsidRDefault="0018192C" w:rsidP="0018192C">
      <w:pPr>
        <w:pStyle w:val="a6"/>
      </w:pPr>
    </w:p>
  </w:footnote>
  <w:footnote w:id="17">
    <w:p w:rsidR="00CE4C07" w:rsidRPr="0046506C" w:rsidRDefault="00CE4C07" w:rsidP="00CE4C07">
      <w:pPr>
        <w:pStyle w:val="a6"/>
      </w:pPr>
      <w:r w:rsidRPr="0046506C">
        <w:rPr>
          <w:rStyle w:val="a9"/>
        </w:rPr>
        <w:footnoteRef/>
      </w:r>
      <w:r w:rsidRPr="0046506C">
        <w:t xml:space="preserve"> </w:t>
      </w:r>
      <w:r w:rsidRPr="0046506C">
        <w:rPr>
          <w:rFonts w:hint="eastAsia"/>
        </w:rPr>
        <w:t>参：刘颖</w:t>
      </w:r>
      <w:r w:rsidRPr="0046506C">
        <w:t>&lt;</w:t>
      </w:r>
      <w:r w:rsidRPr="0046506C">
        <w:rPr>
          <w:rFonts w:hint="eastAsia"/>
        </w:rPr>
        <w:t>牧养“后现代”的青少年：挑战与策略</w:t>
      </w:r>
      <w:r w:rsidRPr="0046506C">
        <w:rPr>
          <w:rFonts w:ascii="Calibri" w:hAnsi="Calibri"/>
        </w:rPr>
        <w:t>˃</w:t>
      </w:r>
      <w:r w:rsidRPr="0046506C">
        <w:rPr>
          <w:rFonts w:ascii="Calibri" w:hAnsi="Calibri" w:hint="eastAsia"/>
        </w:rPr>
        <w:t>。《今日华人教会》</w:t>
      </w:r>
      <w:r w:rsidRPr="0046506C">
        <w:rPr>
          <w:rFonts w:ascii="Calibri" w:hAnsi="Calibri"/>
        </w:rPr>
        <w:t>http://www.cccowe.org/content/gb/pub/ps200605-27.html</w:t>
      </w:r>
    </w:p>
  </w:footnote>
  <w:footnote w:id="18">
    <w:p w:rsidR="00CE4C07" w:rsidRPr="0046506C" w:rsidRDefault="00CE4C07" w:rsidP="00CE4C07">
      <w:pPr>
        <w:pStyle w:val="a6"/>
      </w:pPr>
      <w:r w:rsidRPr="0046506C">
        <w:rPr>
          <w:rStyle w:val="a9"/>
        </w:rPr>
        <w:footnoteRef/>
      </w:r>
      <w:r w:rsidRPr="0046506C">
        <w:t xml:space="preserve"> Fes press </w:t>
      </w:r>
      <w:r w:rsidRPr="0046506C">
        <w:rPr>
          <w:rFonts w:hint="eastAsia"/>
        </w:rPr>
        <w:t>编辑组编</w:t>
      </w:r>
      <w:r w:rsidRPr="0046506C">
        <w:rPr>
          <w:rFonts w:hint="eastAsia"/>
        </w:rPr>
        <w:t>.</w:t>
      </w:r>
      <w:r w:rsidRPr="0046506C">
        <w:rPr>
          <w:rFonts w:cstheme="minorHAnsi"/>
        </w:rPr>
        <w:t>&lt;</w:t>
      </w:r>
      <w:r w:rsidRPr="0046506C">
        <w:rPr>
          <w:rFonts w:cstheme="minorHAnsi" w:hint="eastAsia"/>
        </w:rPr>
        <w:t>让青少年到我这里来</w:t>
      </w:r>
      <w:r w:rsidRPr="0046506C">
        <w:rPr>
          <w:rFonts w:cstheme="minorHAnsi"/>
        </w:rPr>
        <w:t>˃</w:t>
      </w:r>
      <w:r w:rsidRPr="0046506C">
        <w:rPr>
          <w:rFonts w:cstheme="minorHAnsi" w:hint="eastAsia"/>
        </w:rPr>
        <w:t>。《学生团契福音出版社，</w:t>
      </w:r>
      <w:r w:rsidRPr="0046506C">
        <w:rPr>
          <w:rFonts w:cstheme="minorHAnsi" w:hint="eastAsia"/>
        </w:rPr>
        <w:t>2002</w:t>
      </w:r>
      <w:r w:rsidRPr="0046506C">
        <w:rPr>
          <w:rFonts w:cstheme="minorHAnsi" w:hint="eastAsia"/>
        </w:rPr>
        <w:t>》</w:t>
      </w:r>
      <w:r w:rsidRPr="0046506C">
        <w:rPr>
          <w:rFonts w:hint="eastAsia"/>
        </w:rPr>
        <w:t>53</w:t>
      </w:r>
      <w:r w:rsidRPr="0046506C">
        <w:rPr>
          <w:rFonts w:hint="eastAsia"/>
        </w:rPr>
        <w:t>。</w:t>
      </w:r>
    </w:p>
  </w:footnote>
  <w:footnote w:id="19">
    <w:p w:rsidR="00CE4C07" w:rsidRPr="0046506C" w:rsidRDefault="00CE4C07" w:rsidP="00CE4C07">
      <w:pPr>
        <w:shd w:val="clear" w:color="auto" w:fill="FFFFFF"/>
        <w:spacing w:after="0" w:line="240" w:lineRule="auto"/>
        <w:rPr>
          <w:sz w:val="20"/>
          <w:szCs w:val="20"/>
          <w:lang w:eastAsia="zh-TW"/>
        </w:rPr>
      </w:pPr>
      <w:r w:rsidRPr="0046506C">
        <w:rPr>
          <w:rStyle w:val="a9"/>
          <w:sz w:val="20"/>
          <w:szCs w:val="20"/>
        </w:rPr>
        <w:footnoteRef/>
      </w:r>
      <w:r w:rsidRPr="0046506C">
        <w:rPr>
          <w:sz w:val="20"/>
          <w:szCs w:val="20"/>
          <w:lang w:eastAsia="zh-TW"/>
        </w:rPr>
        <w:t xml:space="preserve"> </w:t>
      </w:r>
      <w:r w:rsidRPr="0046506C">
        <w:rPr>
          <w:rFonts w:hint="eastAsia"/>
          <w:sz w:val="20"/>
          <w:szCs w:val="20"/>
          <w:lang w:eastAsia="zh-TW"/>
        </w:rPr>
        <w:t>参：黃成榮博士</w:t>
      </w:r>
      <w:r w:rsidRPr="0046506C">
        <w:rPr>
          <w:rFonts w:hint="eastAsia"/>
          <w:sz w:val="20"/>
          <w:szCs w:val="20"/>
          <w:lang w:eastAsia="zh-TW"/>
        </w:rPr>
        <w:t xml:space="preserve">   </w:t>
      </w:r>
      <w:r w:rsidRPr="0046506C">
        <w:rPr>
          <w:rFonts w:hint="eastAsia"/>
          <w:sz w:val="20"/>
          <w:szCs w:val="20"/>
          <w:lang w:eastAsia="zh-TW"/>
        </w:rPr>
        <w:t>。</w:t>
      </w:r>
      <w:r w:rsidRPr="0046506C">
        <w:rPr>
          <w:sz w:val="20"/>
          <w:szCs w:val="20"/>
          <w:lang w:eastAsia="zh-TW"/>
        </w:rPr>
        <w:t xml:space="preserve"> </w:t>
      </w:r>
      <w:r w:rsidRPr="0046506C">
        <w:rPr>
          <w:rFonts w:cstheme="minorHAnsi"/>
          <w:sz w:val="20"/>
          <w:szCs w:val="20"/>
          <w:lang w:eastAsia="zh-TW"/>
        </w:rPr>
        <w:t>&lt;</w:t>
      </w:r>
      <w:r w:rsidRPr="0046506C">
        <w:rPr>
          <w:rFonts w:ascii="微软雅黑" w:eastAsia="微软雅黑" w:hAnsi="微软雅黑" w:cs="微软雅黑" w:hint="eastAsia"/>
          <w:color w:val="2C3E50"/>
          <w:spacing w:val="23"/>
          <w:sz w:val="20"/>
          <w:szCs w:val="20"/>
          <w:lang w:eastAsia="zh-TW"/>
        </w:rPr>
        <w:t>青少年上網行為、對策及家長的角色</w:t>
      </w:r>
      <w:r w:rsidRPr="0046506C">
        <w:rPr>
          <w:rFonts w:cstheme="minorHAnsi"/>
          <w:sz w:val="20"/>
          <w:szCs w:val="20"/>
          <w:lang w:eastAsia="zh-TW"/>
        </w:rPr>
        <w:t>˃</w:t>
      </w:r>
      <w:r w:rsidRPr="0046506C">
        <w:rPr>
          <w:rFonts w:hint="eastAsia"/>
          <w:sz w:val="20"/>
          <w:szCs w:val="20"/>
          <w:lang w:eastAsia="zh-TW"/>
        </w:rPr>
        <w:t>。</w:t>
      </w:r>
      <w:r w:rsidRPr="0046506C">
        <w:rPr>
          <w:rFonts w:hint="eastAsia"/>
          <w:sz w:val="20"/>
          <w:szCs w:val="20"/>
        </w:rPr>
        <w:t>《明光社》。</w:t>
      </w:r>
      <w:hyperlink r:id="rId9" w:history="1">
        <w:r w:rsidRPr="0046506C">
          <w:rPr>
            <w:rStyle w:val="a8"/>
            <w:sz w:val="20"/>
            <w:szCs w:val="20"/>
          </w:rPr>
          <w:t>http://www.truth-light.org.hk/nt/article/</w:t>
        </w:r>
      </w:hyperlink>
      <w:r w:rsidRPr="0046506C">
        <w:rPr>
          <w:rFonts w:hint="eastAsia"/>
          <w:sz w:val="20"/>
          <w:szCs w:val="20"/>
        </w:rPr>
        <w:t>上網成癮」行為其實是一種神經控制性之失調行為，猶如病態賭博般</w:t>
      </w:r>
      <w:r w:rsidRPr="0046506C">
        <w:rPr>
          <w:rFonts w:hint="eastAsia"/>
          <w:sz w:val="20"/>
          <w:szCs w:val="20"/>
        </w:rPr>
        <w:t>(Illinois Institute for Addiction Recovery, 2005)</w:t>
      </w:r>
      <w:r w:rsidRPr="0046506C">
        <w:rPr>
          <w:rFonts w:hint="eastAsia"/>
          <w:sz w:val="20"/>
          <w:szCs w:val="20"/>
        </w:rPr>
        <w:t>。</w:t>
      </w:r>
      <w:r w:rsidRPr="0046506C">
        <w:rPr>
          <w:rFonts w:hint="eastAsia"/>
          <w:sz w:val="20"/>
          <w:szCs w:val="20"/>
          <w:lang w:eastAsia="zh-TW"/>
        </w:rPr>
        <w:t>較常被引述的定義是來自美國心理醫生</w:t>
      </w:r>
      <w:r w:rsidRPr="0046506C">
        <w:rPr>
          <w:rFonts w:hint="eastAsia"/>
          <w:sz w:val="20"/>
          <w:szCs w:val="20"/>
          <w:lang w:eastAsia="zh-TW"/>
        </w:rPr>
        <w:t>Ivan Goldberg</w:t>
      </w:r>
      <w:r w:rsidRPr="0046506C">
        <w:rPr>
          <w:rFonts w:hint="eastAsia"/>
          <w:sz w:val="20"/>
          <w:szCs w:val="20"/>
          <w:lang w:eastAsia="zh-TW"/>
        </w:rPr>
        <w:t>定下的一些準則</w:t>
      </w:r>
      <w:r w:rsidRPr="0046506C">
        <w:rPr>
          <w:rFonts w:hint="eastAsia"/>
          <w:sz w:val="20"/>
          <w:szCs w:val="20"/>
          <w:lang w:eastAsia="zh-TW"/>
        </w:rPr>
        <w:t>(</w:t>
      </w:r>
      <w:r w:rsidRPr="0046506C">
        <w:rPr>
          <w:rFonts w:hint="eastAsia"/>
          <w:sz w:val="20"/>
          <w:szCs w:val="20"/>
          <w:lang w:eastAsia="zh-TW"/>
        </w:rPr>
        <w:t>見李曉君，</w:t>
      </w:r>
      <w:r w:rsidRPr="0046506C">
        <w:rPr>
          <w:rFonts w:hint="eastAsia"/>
          <w:sz w:val="20"/>
          <w:szCs w:val="20"/>
          <w:lang w:eastAsia="zh-TW"/>
        </w:rPr>
        <w:t>2006)</w:t>
      </w:r>
      <w:r w:rsidRPr="0046506C">
        <w:rPr>
          <w:rFonts w:hint="eastAsia"/>
          <w:sz w:val="20"/>
          <w:szCs w:val="20"/>
          <w:lang w:eastAsia="zh-TW"/>
        </w:rPr>
        <w:t>。</w:t>
      </w:r>
      <w:r w:rsidRPr="0046506C">
        <w:rPr>
          <w:rFonts w:hint="eastAsia"/>
          <w:sz w:val="20"/>
          <w:szCs w:val="20"/>
          <w:lang w:eastAsia="zh-TW"/>
        </w:rPr>
        <w:t>Goldberg</w:t>
      </w:r>
      <w:r w:rsidRPr="0046506C">
        <w:rPr>
          <w:rFonts w:hint="eastAsia"/>
          <w:sz w:val="20"/>
          <w:szCs w:val="20"/>
          <w:lang w:eastAsia="zh-TW"/>
        </w:rPr>
        <w:t>指出，網路使用者在</w:t>
      </w:r>
      <w:r w:rsidRPr="0046506C">
        <w:rPr>
          <w:rFonts w:hint="eastAsia"/>
          <w:sz w:val="20"/>
          <w:szCs w:val="20"/>
          <w:lang w:eastAsia="zh-TW"/>
        </w:rPr>
        <w:t>12</w:t>
      </w:r>
      <w:r w:rsidRPr="0046506C">
        <w:rPr>
          <w:rFonts w:hint="eastAsia"/>
          <w:sz w:val="20"/>
          <w:szCs w:val="20"/>
          <w:lang w:eastAsia="zh-TW"/>
        </w:rPr>
        <w:t>個月內，曾出現下列</w:t>
      </w:r>
      <w:r w:rsidRPr="0046506C">
        <w:rPr>
          <w:rFonts w:hint="eastAsia"/>
          <w:sz w:val="20"/>
          <w:szCs w:val="20"/>
          <w:lang w:eastAsia="zh-TW"/>
        </w:rPr>
        <w:t>3</w:t>
      </w:r>
      <w:r w:rsidRPr="0046506C">
        <w:rPr>
          <w:rFonts w:hint="eastAsia"/>
          <w:sz w:val="20"/>
          <w:szCs w:val="20"/>
          <w:lang w:eastAsia="zh-TW"/>
        </w:rPr>
        <w:t>個或以上的特徵，則可被診斷為「上網成癮失調」</w:t>
      </w:r>
      <w:r w:rsidRPr="0046506C">
        <w:rPr>
          <w:rFonts w:hint="eastAsia"/>
          <w:sz w:val="20"/>
          <w:szCs w:val="20"/>
          <w:lang w:eastAsia="zh-TW"/>
        </w:rPr>
        <w:t>(Internet Addiction Disorder)</w:t>
      </w:r>
      <w:r w:rsidRPr="0046506C">
        <w:rPr>
          <w:rFonts w:hint="eastAsia"/>
          <w:sz w:val="20"/>
          <w:szCs w:val="20"/>
          <w:lang w:eastAsia="zh-TW"/>
        </w:rPr>
        <w:t>。這些特徵包括：</w:t>
      </w:r>
    </w:p>
    <w:p w:rsidR="00CE4C07" w:rsidRPr="0046506C" w:rsidRDefault="00CE4C07" w:rsidP="00CE4C07">
      <w:pPr>
        <w:shd w:val="clear" w:color="auto" w:fill="FFFFFF"/>
        <w:spacing w:after="0" w:line="240" w:lineRule="auto"/>
        <w:ind w:left="720"/>
        <w:rPr>
          <w:sz w:val="20"/>
          <w:szCs w:val="20"/>
          <w:lang w:eastAsia="zh-TW"/>
        </w:rPr>
      </w:pPr>
      <w:r w:rsidRPr="0046506C">
        <w:rPr>
          <w:rFonts w:hint="eastAsia"/>
          <w:sz w:val="20"/>
          <w:szCs w:val="20"/>
          <w:lang w:eastAsia="zh-TW"/>
        </w:rPr>
        <w:t xml:space="preserve">1. </w:t>
      </w:r>
      <w:r w:rsidRPr="0046506C">
        <w:rPr>
          <w:rFonts w:hint="eastAsia"/>
          <w:sz w:val="20"/>
          <w:szCs w:val="20"/>
          <w:lang w:eastAsia="zh-TW"/>
        </w:rPr>
        <w:t>耐受性：指需要增加上網時間以達致滿足及</w:t>
      </w:r>
      <w:r w:rsidRPr="0046506C">
        <w:rPr>
          <w:rFonts w:hint="eastAsia"/>
          <w:sz w:val="20"/>
          <w:szCs w:val="20"/>
          <w:lang w:eastAsia="zh-TW"/>
        </w:rPr>
        <w:t>/</w:t>
      </w:r>
      <w:r w:rsidRPr="0046506C">
        <w:rPr>
          <w:rFonts w:hint="eastAsia"/>
          <w:sz w:val="20"/>
          <w:szCs w:val="20"/>
          <w:lang w:eastAsia="zh-TW"/>
        </w:rPr>
        <w:t>或繼續使用同等時間上網而滿足感顯著減少；</w:t>
      </w:r>
    </w:p>
    <w:p w:rsidR="00CE4C07" w:rsidRPr="0046506C" w:rsidRDefault="00CE4C07" w:rsidP="00CE4C07">
      <w:pPr>
        <w:shd w:val="clear" w:color="auto" w:fill="FFFFFF"/>
        <w:spacing w:after="0" w:line="240" w:lineRule="auto"/>
        <w:ind w:left="720"/>
        <w:rPr>
          <w:sz w:val="20"/>
          <w:szCs w:val="20"/>
          <w:lang w:eastAsia="zh-TW"/>
        </w:rPr>
      </w:pPr>
      <w:r w:rsidRPr="0046506C">
        <w:rPr>
          <w:rFonts w:hint="eastAsia"/>
          <w:sz w:val="20"/>
          <w:szCs w:val="20"/>
          <w:lang w:eastAsia="zh-TW"/>
        </w:rPr>
        <w:t xml:space="preserve">2. </w:t>
      </w:r>
      <w:r w:rsidRPr="0046506C">
        <w:rPr>
          <w:rFonts w:hint="eastAsia"/>
          <w:sz w:val="20"/>
          <w:szCs w:val="20"/>
          <w:lang w:eastAsia="zh-TW"/>
        </w:rPr>
        <w:t>因減少上網時間或中斷上網而出現兩個或以上的退隱癥狀，並會引致憂慮社會、個人及職業功能受損。此包括會出現心理性肌肉震動，即：發抖、顫抖、焦慮、強迫性思想有關網絡事情、有關網絡的幻想及夢、自願及非自願性的打字狀手指震動；</w:t>
      </w:r>
    </w:p>
    <w:p w:rsidR="00CE4C07" w:rsidRPr="0046506C" w:rsidRDefault="00CE4C07" w:rsidP="00CE4C07">
      <w:pPr>
        <w:shd w:val="clear" w:color="auto" w:fill="FFFFFF"/>
        <w:spacing w:after="0" w:line="240" w:lineRule="auto"/>
        <w:ind w:left="720"/>
        <w:rPr>
          <w:sz w:val="20"/>
          <w:szCs w:val="20"/>
          <w:lang w:eastAsia="zh-TW"/>
        </w:rPr>
      </w:pPr>
      <w:r w:rsidRPr="0046506C">
        <w:rPr>
          <w:rFonts w:hint="eastAsia"/>
          <w:sz w:val="20"/>
          <w:szCs w:val="20"/>
          <w:lang w:eastAsia="zh-TW"/>
        </w:rPr>
        <w:t xml:space="preserve">3. </w:t>
      </w:r>
      <w:r w:rsidRPr="0046506C">
        <w:rPr>
          <w:rFonts w:hint="eastAsia"/>
          <w:sz w:val="20"/>
          <w:szCs w:val="20"/>
          <w:lang w:eastAsia="zh-TW"/>
        </w:rPr>
        <w:t>利用上網以減少或避免退隱癥狀的出現；</w:t>
      </w:r>
    </w:p>
    <w:p w:rsidR="00CE4C07" w:rsidRPr="0046506C" w:rsidRDefault="00CE4C07" w:rsidP="00CE4C07">
      <w:pPr>
        <w:shd w:val="clear" w:color="auto" w:fill="FFFFFF"/>
        <w:spacing w:after="0" w:line="240" w:lineRule="auto"/>
        <w:ind w:left="720"/>
        <w:rPr>
          <w:sz w:val="20"/>
          <w:szCs w:val="20"/>
          <w:lang w:eastAsia="zh-TW"/>
        </w:rPr>
      </w:pPr>
      <w:r w:rsidRPr="0046506C">
        <w:rPr>
          <w:rFonts w:hint="eastAsia"/>
          <w:sz w:val="20"/>
          <w:szCs w:val="20"/>
          <w:lang w:eastAsia="zh-TW"/>
        </w:rPr>
        <w:t xml:space="preserve">4. </w:t>
      </w:r>
      <w:r w:rsidRPr="0046506C">
        <w:rPr>
          <w:rFonts w:hint="eastAsia"/>
          <w:sz w:val="20"/>
          <w:szCs w:val="20"/>
          <w:lang w:eastAsia="zh-TW"/>
        </w:rPr>
        <w:t>實際上網時間往往超出所預計的；</w:t>
      </w:r>
    </w:p>
    <w:p w:rsidR="00CE4C07" w:rsidRPr="0046506C" w:rsidRDefault="00CE4C07" w:rsidP="00CE4C07">
      <w:pPr>
        <w:shd w:val="clear" w:color="auto" w:fill="FFFFFF"/>
        <w:spacing w:after="0" w:line="240" w:lineRule="auto"/>
        <w:ind w:left="720"/>
        <w:rPr>
          <w:sz w:val="20"/>
          <w:szCs w:val="20"/>
          <w:lang w:eastAsia="zh-TW"/>
        </w:rPr>
      </w:pPr>
      <w:r w:rsidRPr="0046506C">
        <w:rPr>
          <w:rFonts w:hint="eastAsia"/>
          <w:sz w:val="20"/>
          <w:szCs w:val="20"/>
          <w:lang w:eastAsia="zh-TW"/>
        </w:rPr>
        <w:t xml:space="preserve">5. </w:t>
      </w:r>
      <w:r w:rsidRPr="0046506C">
        <w:rPr>
          <w:rFonts w:hint="eastAsia"/>
          <w:sz w:val="20"/>
          <w:szCs w:val="20"/>
          <w:lang w:eastAsia="zh-TW"/>
        </w:rPr>
        <w:t>生活上有大部份的時間是用於與上網有關的活動</w:t>
      </w:r>
      <w:r w:rsidRPr="0046506C">
        <w:rPr>
          <w:rFonts w:hint="eastAsia"/>
          <w:sz w:val="20"/>
          <w:szCs w:val="20"/>
          <w:lang w:eastAsia="zh-TW"/>
        </w:rPr>
        <w:t>(</w:t>
      </w:r>
      <w:r w:rsidRPr="0046506C">
        <w:rPr>
          <w:rFonts w:hint="eastAsia"/>
          <w:sz w:val="20"/>
          <w:szCs w:val="20"/>
          <w:lang w:eastAsia="zh-TW"/>
        </w:rPr>
        <w:t>例如：網上書籍、瀏覽新的網址、探究網絡叫賣者等</w:t>
      </w:r>
      <w:r w:rsidRPr="0046506C">
        <w:rPr>
          <w:rFonts w:hint="eastAsia"/>
          <w:sz w:val="20"/>
          <w:szCs w:val="20"/>
          <w:lang w:eastAsia="zh-TW"/>
        </w:rPr>
        <w:t>)</w:t>
      </w:r>
      <w:r w:rsidRPr="0046506C">
        <w:rPr>
          <w:rFonts w:hint="eastAsia"/>
          <w:sz w:val="20"/>
          <w:szCs w:val="20"/>
          <w:lang w:eastAsia="zh-TW"/>
        </w:rPr>
        <w:t>；</w:t>
      </w:r>
    </w:p>
    <w:p w:rsidR="00CE4C07" w:rsidRPr="0046506C" w:rsidRDefault="00CE4C07" w:rsidP="00CE4C07">
      <w:pPr>
        <w:shd w:val="clear" w:color="auto" w:fill="FFFFFF"/>
        <w:spacing w:after="0" w:line="240" w:lineRule="auto"/>
        <w:ind w:left="720"/>
        <w:rPr>
          <w:sz w:val="20"/>
          <w:szCs w:val="20"/>
          <w:lang w:eastAsia="zh-TW"/>
        </w:rPr>
      </w:pPr>
      <w:r w:rsidRPr="0046506C">
        <w:rPr>
          <w:rFonts w:hint="eastAsia"/>
          <w:sz w:val="20"/>
          <w:szCs w:val="20"/>
          <w:lang w:eastAsia="zh-TW"/>
        </w:rPr>
        <w:t xml:space="preserve">6. </w:t>
      </w:r>
      <w:r w:rsidRPr="0046506C">
        <w:rPr>
          <w:rFonts w:hint="eastAsia"/>
          <w:sz w:val="20"/>
          <w:szCs w:val="20"/>
          <w:lang w:eastAsia="zh-TW"/>
        </w:rPr>
        <w:t>因上網而放棄或減少進行重要的社交、職業或娛樂性活動；</w:t>
      </w:r>
    </w:p>
    <w:p w:rsidR="00CE4C07" w:rsidRPr="0046506C" w:rsidRDefault="00CE4C07" w:rsidP="00CE4C07">
      <w:pPr>
        <w:shd w:val="clear" w:color="auto" w:fill="FFFFFF"/>
        <w:spacing w:after="0" w:line="240" w:lineRule="auto"/>
        <w:ind w:left="720"/>
        <w:rPr>
          <w:sz w:val="20"/>
          <w:szCs w:val="20"/>
          <w:lang w:eastAsia="zh-TW"/>
        </w:rPr>
      </w:pPr>
      <w:r w:rsidRPr="0046506C">
        <w:rPr>
          <w:rFonts w:hint="eastAsia"/>
          <w:sz w:val="20"/>
          <w:szCs w:val="20"/>
          <w:lang w:eastAsia="zh-TW"/>
        </w:rPr>
        <w:t xml:space="preserve">7. </w:t>
      </w:r>
      <w:r w:rsidRPr="0046506C">
        <w:rPr>
          <w:rFonts w:hint="eastAsia"/>
          <w:sz w:val="20"/>
          <w:szCs w:val="20"/>
          <w:lang w:eastAsia="zh-TW"/>
        </w:rPr>
        <w:t>因過度上網而導致失去人際關係網絡、工作、在學或就業機會。</w:t>
      </w:r>
    </w:p>
    <w:p w:rsidR="00CE4C07" w:rsidRPr="0046506C" w:rsidRDefault="00CE4C07" w:rsidP="00CE4C07">
      <w:pPr>
        <w:shd w:val="clear" w:color="auto" w:fill="FFFFFF"/>
        <w:spacing w:after="0" w:line="240" w:lineRule="auto"/>
        <w:ind w:left="720"/>
        <w:rPr>
          <w:sz w:val="20"/>
          <w:szCs w:val="20"/>
          <w:lang w:eastAsia="zh-TW"/>
        </w:rPr>
      </w:pPr>
      <w:r w:rsidRPr="0046506C">
        <w:rPr>
          <w:rFonts w:hint="eastAsia"/>
          <w:sz w:val="20"/>
          <w:szCs w:val="20"/>
          <w:lang w:eastAsia="zh-TW"/>
        </w:rPr>
        <w:t>由此看來，上網成癮是指使用者重複地或週期性的著迷狀態，難以抗拒上網的慾望，當停止使用時，會產生煩躁不安等現象，反映一種心理與生理上的依賴。</w:t>
      </w:r>
    </w:p>
  </w:footnote>
  <w:footnote w:id="20">
    <w:p w:rsidR="00CE4C07" w:rsidRPr="0046506C" w:rsidRDefault="00CE4C07" w:rsidP="00CE4C07">
      <w:pPr>
        <w:pStyle w:val="a6"/>
      </w:pPr>
      <w:r w:rsidRPr="0046506C">
        <w:rPr>
          <w:rStyle w:val="a9"/>
        </w:rPr>
        <w:footnoteRef/>
      </w:r>
      <w:r w:rsidRPr="0046506C">
        <w:t xml:space="preserve"> </w:t>
      </w:r>
      <w:r w:rsidRPr="0046506C">
        <w:rPr>
          <w:rFonts w:hint="eastAsia"/>
        </w:rPr>
        <w:t xml:space="preserve">Kimberly S. Young </w:t>
      </w:r>
      <w:r w:rsidRPr="0046506C">
        <w:rPr>
          <w:rFonts w:cstheme="minorHAnsi"/>
        </w:rPr>
        <w:t>&lt;</w:t>
      </w:r>
      <w:r w:rsidRPr="0046506C">
        <w:rPr>
          <w:rFonts w:hint="eastAsia"/>
        </w:rPr>
        <w:t>调查表</w:t>
      </w:r>
      <w:r w:rsidRPr="0046506C">
        <w:rPr>
          <w:rFonts w:hint="eastAsia"/>
        </w:rPr>
        <w:t>-</w:t>
      </w:r>
      <w:r w:rsidRPr="0046506C">
        <w:rPr>
          <w:rFonts w:hint="eastAsia"/>
        </w:rPr>
        <w:t>網路上癮指數評量表</w:t>
      </w:r>
      <w:r w:rsidRPr="0046506C">
        <w:rPr>
          <w:rFonts w:hint="eastAsia"/>
        </w:rPr>
        <w:t>p</w:t>
      </w:r>
      <w:r w:rsidRPr="0046506C">
        <w:t>g121</w:t>
      </w:r>
      <w:r w:rsidRPr="0046506C">
        <w:rPr>
          <w:rFonts w:cstheme="minorHAnsi"/>
        </w:rPr>
        <w:t>˃</w:t>
      </w:r>
      <w:r w:rsidRPr="0046506C">
        <w:rPr>
          <w:rFonts w:hint="eastAsia"/>
        </w:rPr>
        <w:t>。</w:t>
      </w:r>
      <w:hyperlink r:id="rId10" w:history="1">
        <w:r w:rsidRPr="0046506C">
          <w:rPr>
            <w:rStyle w:val="a8"/>
            <w:rFonts w:hint="eastAsia"/>
          </w:rPr>
          <w:t>http://www.yzu.edu.tw/yzit/st/psy/health/health1.doc</w:t>
        </w:r>
      </w:hyperlink>
    </w:p>
    <w:p w:rsidR="00CE4C07" w:rsidRPr="0046506C" w:rsidRDefault="00CE4C07" w:rsidP="00CE4C07">
      <w:pPr>
        <w:pStyle w:val="a6"/>
      </w:pPr>
      <w:r w:rsidRPr="0046506C">
        <w:rPr>
          <w:rFonts w:hint="eastAsia"/>
        </w:rPr>
        <w:t>东华三院</w:t>
      </w:r>
      <w:r w:rsidRPr="0046506C">
        <w:rPr>
          <w:rFonts w:hint="eastAsia"/>
        </w:rPr>
        <w:t>http://internetaddiction.tungwahcsd.org/zh/</w:t>
      </w:r>
      <w:r w:rsidRPr="0046506C">
        <w:rPr>
          <w:rFonts w:hint="eastAsia"/>
        </w:rPr>
        <w:t>网络成瘾评估</w:t>
      </w:r>
      <w:r w:rsidRPr="0046506C">
        <w:rPr>
          <w:rFonts w:hint="eastAsia"/>
        </w:rPr>
        <w:t>/</w:t>
      </w:r>
    </w:p>
  </w:footnote>
  <w:footnote w:id="21">
    <w:p w:rsidR="00CE4C07" w:rsidRPr="0046506C" w:rsidRDefault="00CE4C07" w:rsidP="00CE4C07">
      <w:pPr>
        <w:rPr>
          <w:sz w:val="20"/>
          <w:szCs w:val="20"/>
        </w:rPr>
      </w:pPr>
      <w:r w:rsidRPr="0046506C">
        <w:rPr>
          <w:rStyle w:val="a9"/>
          <w:sz w:val="20"/>
          <w:szCs w:val="20"/>
        </w:rPr>
        <w:footnoteRef/>
      </w:r>
      <w:r w:rsidRPr="0046506C">
        <w:rPr>
          <w:sz w:val="20"/>
          <w:szCs w:val="20"/>
        </w:rPr>
        <w:t xml:space="preserve"> </w:t>
      </w:r>
      <w:r w:rsidRPr="0046506C">
        <w:rPr>
          <w:rFonts w:hint="eastAsia"/>
          <w:sz w:val="20"/>
          <w:szCs w:val="20"/>
        </w:rPr>
        <w:t>曽金发</w:t>
      </w:r>
      <w:r w:rsidRPr="0046506C">
        <w:rPr>
          <w:rFonts w:hint="eastAsia"/>
          <w:sz w:val="20"/>
          <w:szCs w:val="20"/>
        </w:rPr>
        <w:t>.</w:t>
      </w:r>
      <w:r w:rsidRPr="0046506C">
        <w:rPr>
          <w:rFonts w:cstheme="minorHAnsi"/>
          <w:sz w:val="20"/>
          <w:szCs w:val="20"/>
        </w:rPr>
        <w:t>&lt;</w:t>
      </w:r>
      <w:r w:rsidRPr="0046506C">
        <w:rPr>
          <w:rFonts w:hint="eastAsia"/>
          <w:sz w:val="20"/>
          <w:szCs w:val="20"/>
        </w:rPr>
        <w:t>督导方针</w:t>
      </w:r>
      <w:r w:rsidRPr="0046506C">
        <w:rPr>
          <w:rFonts w:ascii="Calibri" w:hAnsi="Calibri" w:cs="Calibri"/>
          <w:sz w:val="20"/>
          <w:szCs w:val="20"/>
        </w:rPr>
        <w:t>˃</w:t>
      </w:r>
      <w:r w:rsidRPr="0046506C">
        <w:rPr>
          <w:rFonts w:hint="eastAsia"/>
          <w:sz w:val="20"/>
          <w:szCs w:val="20"/>
        </w:rPr>
        <w:t>。《福音证主协会，</w:t>
      </w:r>
      <w:r w:rsidRPr="0046506C">
        <w:rPr>
          <w:sz w:val="20"/>
          <w:szCs w:val="20"/>
        </w:rPr>
        <w:t>2017</w:t>
      </w:r>
      <w:r w:rsidRPr="0046506C">
        <w:rPr>
          <w:rFonts w:hint="eastAsia"/>
          <w:sz w:val="20"/>
          <w:szCs w:val="20"/>
        </w:rPr>
        <w:t>》，</w:t>
      </w:r>
      <w:r w:rsidRPr="0046506C">
        <w:rPr>
          <w:rFonts w:hint="eastAsia"/>
          <w:sz w:val="20"/>
          <w:szCs w:val="20"/>
        </w:rPr>
        <w:t>35-36</w:t>
      </w:r>
      <w:r w:rsidRPr="0046506C">
        <w:rPr>
          <w:rFonts w:hint="eastAsia"/>
          <w:sz w:val="20"/>
          <w:szCs w:val="20"/>
        </w:rPr>
        <w:t>。</w:t>
      </w:r>
    </w:p>
    <w:p w:rsidR="00CE4C07" w:rsidRDefault="00CE4C07" w:rsidP="00CE4C07">
      <w:pPr>
        <w:pStyle w:val="a6"/>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A05CA"/>
    <w:multiLevelType w:val="hybridMultilevel"/>
    <w:tmpl w:val="681C6F64"/>
    <w:lvl w:ilvl="0" w:tplc="4409000F">
      <w:start w:val="1"/>
      <w:numFmt w:val="decimal"/>
      <w:lvlText w:val="%1."/>
      <w:lvlJc w:val="left"/>
      <w:pPr>
        <w:ind w:left="1800" w:hanging="360"/>
      </w:p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1" w15:restartNumberingAfterBreak="0">
    <w:nsid w:val="01DD1C9F"/>
    <w:multiLevelType w:val="multilevel"/>
    <w:tmpl w:val="8DB6E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C280C"/>
    <w:multiLevelType w:val="hybridMultilevel"/>
    <w:tmpl w:val="01A44AFC"/>
    <w:lvl w:ilvl="0" w:tplc="F1BE8EFE">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15:restartNumberingAfterBreak="0">
    <w:nsid w:val="04DC1049"/>
    <w:multiLevelType w:val="hybridMultilevel"/>
    <w:tmpl w:val="C2EEC03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9FB661D"/>
    <w:multiLevelType w:val="hybridMultilevel"/>
    <w:tmpl w:val="905EE138"/>
    <w:lvl w:ilvl="0" w:tplc="5ADAB3A2">
      <w:start w:val="1"/>
      <w:numFmt w:val="japaneseCounting"/>
      <w:lvlText w:val="（%1）"/>
      <w:lvlJc w:val="left"/>
      <w:pPr>
        <w:ind w:left="990" w:hanging="720"/>
      </w:pPr>
      <w:rPr>
        <w:rFonts w:hint="default"/>
        <w:color w:val="auto"/>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1C577E0A"/>
    <w:multiLevelType w:val="hybridMultilevel"/>
    <w:tmpl w:val="42B0AD6A"/>
    <w:lvl w:ilvl="0" w:tplc="00B80542">
      <w:start w:val="1"/>
      <w:numFmt w:val="decimal"/>
      <w:lvlText w:val="%1."/>
      <w:lvlJc w:val="left"/>
      <w:pPr>
        <w:ind w:left="108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1C8C654D"/>
    <w:multiLevelType w:val="multilevel"/>
    <w:tmpl w:val="1A965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5A2690"/>
    <w:multiLevelType w:val="multilevel"/>
    <w:tmpl w:val="4134E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A519F6"/>
    <w:multiLevelType w:val="hybridMultilevel"/>
    <w:tmpl w:val="19C88A22"/>
    <w:lvl w:ilvl="0" w:tplc="CF3840D2">
      <w:start w:val="5"/>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23E36190"/>
    <w:multiLevelType w:val="hybridMultilevel"/>
    <w:tmpl w:val="30C679B8"/>
    <w:lvl w:ilvl="0" w:tplc="28AA4C30">
      <w:start w:val="4"/>
      <w:numFmt w:val="decimal"/>
      <w:lvlText w:val="%1."/>
      <w:lvlJc w:val="left"/>
      <w:pPr>
        <w:ind w:left="360" w:hanging="360"/>
      </w:pPr>
      <w:rPr>
        <w:rFonts w:hint="default"/>
      </w:rPr>
    </w:lvl>
    <w:lvl w:ilvl="1" w:tplc="44090019" w:tentative="1">
      <w:start w:val="1"/>
      <w:numFmt w:val="lowerLetter"/>
      <w:lvlText w:val="%2."/>
      <w:lvlJc w:val="left"/>
      <w:pPr>
        <w:ind w:left="720" w:hanging="360"/>
      </w:pPr>
    </w:lvl>
    <w:lvl w:ilvl="2" w:tplc="4409001B" w:tentative="1">
      <w:start w:val="1"/>
      <w:numFmt w:val="lowerRoman"/>
      <w:lvlText w:val="%3."/>
      <w:lvlJc w:val="right"/>
      <w:pPr>
        <w:ind w:left="1440" w:hanging="180"/>
      </w:pPr>
    </w:lvl>
    <w:lvl w:ilvl="3" w:tplc="4409000F" w:tentative="1">
      <w:start w:val="1"/>
      <w:numFmt w:val="decimal"/>
      <w:lvlText w:val="%4."/>
      <w:lvlJc w:val="left"/>
      <w:pPr>
        <w:ind w:left="2160" w:hanging="360"/>
      </w:pPr>
    </w:lvl>
    <w:lvl w:ilvl="4" w:tplc="44090019" w:tentative="1">
      <w:start w:val="1"/>
      <w:numFmt w:val="lowerLetter"/>
      <w:lvlText w:val="%5."/>
      <w:lvlJc w:val="left"/>
      <w:pPr>
        <w:ind w:left="2880" w:hanging="360"/>
      </w:pPr>
    </w:lvl>
    <w:lvl w:ilvl="5" w:tplc="4409001B" w:tentative="1">
      <w:start w:val="1"/>
      <w:numFmt w:val="lowerRoman"/>
      <w:lvlText w:val="%6."/>
      <w:lvlJc w:val="right"/>
      <w:pPr>
        <w:ind w:left="3600" w:hanging="180"/>
      </w:pPr>
    </w:lvl>
    <w:lvl w:ilvl="6" w:tplc="4409000F" w:tentative="1">
      <w:start w:val="1"/>
      <w:numFmt w:val="decimal"/>
      <w:lvlText w:val="%7."/>
      <w:lvlJc w:val="left"/>
      <w:pPr>
        <w:ind w:left="4320" w:hanging="360"/>
      </w:pPr>
    </w:lvl>
    <w:lvl w:ilvl="7" w:tplc="44090019" w:tentative="1">
      <w:start w:val="1"/>
      <w:numFmt w:val="lowerLetter"/>
      <w:lvlText w:val="%8."/>
      <w:lvlJc w:val="left"/>
      <w:pPr>
        <w:ind w:left="5040" w:hanging="360"/>
      </w:pPr>
    </w:lvl>
    <w:lvl w:ilvl="8" w:tplc="4409001B" w:tentative="1">
      <w:start w:val="1"/>
      <w:numFmt w:val="lowerRoman"/>
      <w:lvlText w:val="%9."/>
      <w:lvlJc w:val="right"/>
      <w:pPr>
        <w:ind w:left="5760" w:hanging="180"/>
      </w:pPr>
    </w:lvl>
  </w:abstractNum>
  <w:abstractNum w:abstractNumId="10" w15:restartNumberingAfterBreak="0">
    <w:nsid w:val="253C2C0E"/>
    <w:multiLevelType w:val="hybridMultilevel"/>
    <w:tmpl w:val="83C22484"/>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321B6435"/>
    <w:multiLevelType w:val="hybridMultilevel"/>
    <w:tmpl w:val="2B1EA94E"/>
    <w:lvl w:ilvl="0" w:tplc="B1C6788E">
      <w:start w:val="2"/>
      <w:numFmt w:val="decimal"/>
      <w:lvlText w:val="%1."/>
      <w:lvlJc w:val="left"/>
      <w:pPr>
        <w:ind w:left="1800" w:hanging="360"/>
      </w:pPr>
      <w:rPr>
        <w:rFonts w:hint="default"/>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12" w15:restartNumberingAfterBreak="0">
    <w:nsid w:val="367A2B7F"/>
    <w:multiLevelType w:val="hybridMultilevel"/>
    <w:tmpl w:val="A1EEC266"/>
    <w:lvl w:ilvl="0" w:tplc="447CDBA2">
      <w:start w:val="2"/>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36983167"/>
    <w:multiLevelType w:val="hybridMultilevel"/>
    <w:tmpl w:val="E33870C6"/>
    <w:lvl w:ilvl="0" w:tplc="87985034">
      <w:start w:val="4"/>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376E31E9"/>
    <w:multiLevelType w:val="hybridMultilevel"/>
    <w:tmpl w:val="7E064F7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15:restartNumberingAfterBreak="0">
    <w:nsid w:val="410821E7"/>
    <w:multiLevelType w:val="hybridMultilevel"/>
    <w:tmpl w:val="B95CAD54"/>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44412BE7"/>
    <w:multiLevelType w:val="hybridMultilevel"/>
    <w:tmpl w:val="FBC8B3D6"/>
    <w:lvl w:ilvl="0" w:tplc="E0BAF0C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5A1521DE"/>
    <w:multiLevelType w:val="hybridMultilevel"/>
    <w:tmpl w:val="E4B8FC0E"/>
    <w:lvl w:ilvl="0" w:tplc="E318C930">
      <w:start w:val="3"/>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5B14451D"/>
    <w:multiLevelType w:val="hybridMultilevel"/>
    <w:tmpl w:val="43F22F9A"/>
    <w:lvl w:ilvl="0" w:tplc="DC820D7C">
      <w:start w:val="1"/>
      <w:numFmt w:val="decimal"/>
      <w:lvlText w:val="%1."/>
      <w:lvlJc w:val="left"/>
      <w:pPr>
        <w:ind w:left="360" w:hanging="360"/>
      </w:pPr>
      <w:rPr>
        <w:rFonts w:hint="default"/>
      </w:rPr>
    </w:lvl>
    <w:lvl w:ilvl="1" w:tplc="44090019" w:tentative="1">
      <w:start w:val="1"/>
      <w:numFmt w:val="lowerLetter"/>
      <w:lvlText w:val="%2."/>
      <w:lvlJc w:val="left"/>
      <w:pPr>
        <w:ind w:left="720" w:hanging="360"/>
      </w:pPr>
    </w:lvl>
    <w:lvl w:ilvl="2" w:tplc="4409001B" w:tentative="1">
      <w:start w:val="1"/>
      <w:numFmt w:val="lowerRoman"/>
      <w:lvlText w:val="%3."/>
      <w:lvlJc w:val="right"/>
      <w:pPr>
        <w:ind w:left="1440" w:hanging="180"/>
      </w:pPr>
    </w:lvl>
    <w:lvl w:ilvl="3" w:tplc="4409000F" w:tentative="1">
      <w:start w:val="1"/>
      <w:numFmt w:val="decimal"/>
      <w:lvlText w:val="%4."/>
      <w:lvlJc w:val="left"/>
      <w:pPr>
        <w:ind w:left="2160" w:hanging="360"/>
      </w:pPr>
    </w:lvl>
    <w:lvl w:ilvl="4" w:tplc="44090019" w:tentative="1">
      <w:start w:val="1"/>
      <w:numFmt w:val="lowerLetter"/>
      <w:lvlText w:val="%5."/>
      <w:lvlJc w:val="left"/>
      <w:pPr>
        <w:ind w:left="2880" w:hanging="360"/>
      </w:pPr>
    </w:lvl>
    <w:lvl w:ilvl="5" w:tplc="4409001B" w:tentative="1">
      <w:start w:val="1"/>
      <w:numFmt w:val="lowerRoman"/>
      <w:lvlText w:val="%6."/>
      <w:lvlJc w:val="right"/>
      <w:pPr>
        <w:ind w:left="3600" w:hanging="180"/>
      </w:pPr>
    </w:lvl>
    <w:lvl w:ilvl="6" w:tplc="4409000F" w:tentative="1">
      <w:start w:val="1"/>
      <w:numFmt w:val="decimal"/>
      <w:lvlText w:val="%7."/>
      <w:lvlJc w:val="left"/>
      <w:pPr>
        <w:ind w:left="4320" w:hanging="360"/>
      </w:pPr>
    </w:lvl>
    <w:lvl w:ilvl="7" w:tplc="44090019" w:tentative="1">
      <w:start w:val="1"/>
      <w:numFmt w:val="lowerLetter"/>
      <w:lvlText w:val="%8."/>
      <w:lvlJc w:val="left"/>
      <w:pPr>
        <w:ind w:left="5040" w:hanging="360"/>
      </w:pPr>
    </w:lvl>
    <w:lvl w:ilvl="8" w:tplc="4409001B" w:tentative="1">
      <w:start w:val="1"/>
      <w:numFmt w:val="lowerRoman"/>
      <w:lvlText w:val="%9."/>
      <w:lvlJc w:val="right"/>
      <w:pPr>
        <w:ind w:left="5760" w:hanging="180"/>
      </w:pPr>
    </w:lvl>
  </w:abstractNum>
  <w:abstractNum w:abstractNumId="19" w15:restartNumberingAfterBreak="0">
    <w:nsid w:val="5B231ADC"/>
    <w:multiLevelType w:val="hybridMultilevel"/>
    <w:tmpl w:val="2F762FF8"/>
    <w:lvl w:ilvl="0" w:tplc="EF2C1A06">
      <w:start w:val="3"/>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5B3E2653"/>
    <w:multiLevelType w:val="hybridMultilevel"/>
    <w:tmpl w:val="1F06A91A"/>
    <w:lvl w:ilvl="0" w:tplc="F9642B0C">
      <w:start w:val="1"/>
      <w:numFmt w:val="chineseCountingThousand"/>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73AA01A2"/>
    <w:multiLevelType w:val="hybridMultilevel"/>
    <w:tmpl w:val="3412FD5E"/>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73EA3921"/>
    <w:multiLevelType w:val="multilevel"/>
    <w:tmpl w:val="C0C28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8F4E25"/>
    <w:multiLevelType w:val="hybridMultilevel"/>
    <w:tmpl w:val="9CDE7908"/>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4" w15:restartNumberingAfterBreak="0">
    <w:nsid w:val="75911A3A"/>
    <w:multiLevelType w:val="hybridMultilevel"/>
    <w:tmpl w:val="C416FA08"/>
    <w:lvl w:ilvl="0" w:tplc="4409000F">
      <w:start w:val="1"/>
      <w:numFmt w:val="decimal"/>
      <w:lvlText w:val="%1."/>
      <w:lvlJc w:val="left"/>
      <w:pPr>
        <w:ind w:left="720" w:hanging="360"/>
      </w:pPr>
      <w:rPr>
        <w:rFonts w:hint="default"/>
      </w:rPr>
    </w:lvl>
    <w:lvl w:ilvl="1" w:tplc="CA2C7D38">
      <w:start w:val="1"/>
      <w:numFmt w:val="decimal"/>
      <w:lvlText w:val="%2."/>
      <w:lvlJc w:val="left"/>
      <w:pPr>
        <w:ind w:left="1440" w:hanging="360"/>
      </w:pPr>
      <w:rPr>
        <w:rFonts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7D1F5966"/>
    <w:multiLevelType w:val="hybridMultilevel"/>
    <w:tmpl w:val="EDEC2F72"/>
    <w:lvl w:ilvl="0" w:tplc="2F0E8496">
      <w:start w:val="4"/>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7FB51BAA"/>
    <w:multiLevelType w:val="hybridMultilevel"/>
    <w:tmpl w:val="CCF2ECD8"/>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4"/>
  </w:num>
  <w:num w:numId="2">
    <w:abstractNumId w:val="20"/>
  </w:num>
  <w:num w:numId="3">
    <w:abstractNumId w:val="11"/>
  </w:num>
  <w:num w:numId="4">
    <w:abstractNumId w:val="0"/>
  </w:num>
  <w:num w:numId="5">
    <w:abstractNumId w:val="3"/>
  </w:num>
  <w:num w:numId="6">
    <w:abstractNumId w:val="1"/>
  </w:num>
  <w:num w:numId="7">
    <w:abstractNumId w:val="14"/>
  </w:num>
  <w:num w:numId="8">
    <w:abstractNumId w:val="7"/>
  </w:num>
  <w:num w:numId="9">
    <w:abstractNumId w:val="6"/>
  </w:num>
  <w:num w:numId="10">
    <w:abstractNumId w:val="22"/>
  </w:num>
  <w:num w:numId="11">
    <w:abstractNumId w:val="23"/>
  </w:num>
  <w:num w:numId="12">
    <w:abstractNumId w:val="21"/>
  </w:num>
  <w:num w:numId="13">
    <w:abstractNumId w:val="18"/>
  </w:num>
  <w:num w:numId="14">
    <w:abstractNumId w:val="9"/>
  </w:num>
  <w:num w:numId="15">
    <w:abstractNumId w:val="5"/>
  </w:num>
  <w:num w:numId="16">
    <w:abstractNumId w:val="26"/>
  </w:num>
  <w:num w:numId="17">
    <w:abstractNumId w:val="17"/>
  </w:num>
  <w:num w:numId="18">
    <w:abstractNumId w:val="16"/>
  </w:num>
  <w:num w:numId="19">
    <w:abstractNumId w:val="12"/>
  </w:num>
  <w:num w:numId="20">
    <w:abstractNumId w:val="19"/>
  </w:num>
  <w:num w:numId="21">
    <w:abstractNumId w:val="13"/>
  </w:num>
  <w:num w:numId="22">
    <w:abstractNumId w:val="15"/>
  </w:num>
  <w:num w:numId="23">
    <w:abstractNumId w:val="25"/>
  </w:num>
  <w:num w:numId="24">
    <w:abstractNumId w:val="24"/>
  </w:num>
  <w:num w:numId="25">
    <w:abstractNumId w:val="2"/>
  </w:num>
  <w:num w:numId="26">
    <w:abstractNumId w:val="8"/>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CBA"/>
    <w:rsid w:val="00002362"/>
    <w:rsid w:val="00010E68"/>
    <w:rsid w:val="00023648"/>
    <w:rsid w:val="00027C8A"/>
    <w:rsid w:val="0003764A"/>
    <w:rsid w:val="00037C7E"/>
    <w:rsid w:val="00041B41"/>
    <w:rsid w:val="00042782"/>
    <w:rsid w:val="000441BC"/>
    <w:rsid w:val="00050F9F"/>
    <w:rsid w:val="00051FD9"/>
    <w:rsid w:val="00055803"/>
    <w:rsid w:val="00065396"/>
    <w:rsid w:val="0009378E"/>
    <w:rsid w:val="000A031E"/>
    <w:rsid w:val="000A124C"/>
    <w:rsid w:val="000C2CD3"/>
    <w:rsid w:val="000C39AD"/>
    <w:rsid w:val="000C3A2D"/>
    <w:rsid w:val="000F7B7B"/>
    <w:rsid w:val="001038E2"/>
    <w:rsid w:val="001046EF"/>
    <w:rsid w:val="00114FF7"/>
    <w:rsid w:val="00115AA6"/>
    <w:rsid w:val="00125116"/>
    <w:rsid w:val="00125A02"/>
    <w:rsid w:val="00137723"/>
    <w:rsid w:val="00145E12"/>
    <w:rsid w:val="00167333"/>
    <w:rsid w:val="001725F8"/>
    <w:rsid w:val="00176A3E"/>
    <w:rsid w:val="001777A7"/>
    <w:rsid w:val="0018192C"/>
    <w:rsid w:val="00187E24"/>
    <w:rsid w:val="00190009"/>
    <w:rsid w:val="00191383"/>
    <w:rsid w:val="001957CB"/>
    <w:rsid w:val="001B564A"/>
    <w:rsid w:val="001B7621"/>
    <w:rsid w:val="001C147D"/>
    <w:rsid w:val="001C2E6C"/>
    <w:rsid w:val="001C3593"/>
    <w:rsid w:val="001C3E78"/>
    <w:rsid w:val="001C72C2"/>
    <w:rsid w:val="001D6AEB"/>
    <w:rsid w:val="001E0CD1"/>
    <w:rsid w:val="001E2E95"/>
    <w:rsid w:val="001F5264"/>
    <w:rsid w:val="00215FD5"/>
    <w:rsid w:val="002170BC"/>
    <w:rsid w:val="002217C0"/>
    <w:rsid w:val="00227A30"/>
    <w:rsid w:val="00245723"/>
    <w:rsid w:val="00245E3B"/>
    <w:rsid w:val="0024740E"/>
    <w:rsid w:val="002550D3"/>
    <w:rsid w:val="00264717"/>
    <w:rsid w:val="002647F1"/>
    <w:rsid w:val="002657F7"/>
    <w:rsid w:val="00272B5F"/>
    <w:rsid w:val="0027356E"/>
    <w:rsid w:val="00275514"/>
    <w:rsid w:val="00275606"/>
    <w:rsid w:val="00282A9B"/>
    <w:rsid w:val="002852E3"/>
    <w:rsid w:val="002908AA"/>
    <w:rsid w:val="002A357D"/>
    <w:rsid w:val="002A3B05"/>
    <w:rsid w:val="002A43BB"/>
    <w:rsid w:val="002C0759"/>
    <w:rsid w:val="002C6005"/>
    <w:rsid w:val="002C624E"/>
    <w:rsid w:val="002C6307"/>
    <w:rsid w:val="002E3E37"/>
    <w:rsid w:val="00303D36"/>
    <w:rsid w:val="00310758"/>
    <w:rsid w:val="00310BD1"/>
    <w:rsid w:val="00311D95"/>
    <w:rsid w:val="00312087"/>
    <w:rsid w:val="00313729"/>
    <w:rsid w:val="0031556A"/>
    <w:rsid w:val="0033015C"/>
    <w:rsid w:val="00331FD7"/>
    <w:rsid w:val="0034269D"/>
    <w:rsid w:val="00345B3E"/>
    <w:rsid w:val="00356837"/>
    <w:rsid w:val="003761DF"/>
    <w:rsid w:val="0038332F"/>
    <w:rsid w:val="00384094"/>
    <w:rsid w:val="00386765"/>
    <w:rsid w:val="00392650"/>
    <w:rsid w:val="0039311C"/>
    <w:rsid w:val="003A0A73"/>
    <w:rsid w:val="003A487A"/>
    <w:rsid w:val="003B32CC"/>
    <w:rsid w:val="003B429D"/>
    <w:rsid w:val="003B4E89"/>
    <w:rsid w:val="003B5D03"/>
    <w:rsid w:val="003C100B"/>
    <w:rsid w:val="003C4062"/>
    <w:rsid w:val="003C6A36"/>
    <w:rsid w:val="003E7C46"/>
    <w:rsid w:val="003F0CDE"/>
    <w:rsid w:val="003F5DCE"/>
    <w:rsid w:val="00403761"/>
    <w:rsid w:val="00414FA5"/>
    <w:rsid w:val="004204D9"/>
    <w:rsid w:val="00427272"/>
    <w:rsid w:val="0044487A"/>
    <w:rsid w:val="0045659D"/>
    <w:rsid w:val="0046068B"/>
    <w:rsid w:val="0046506C"/>
    <w:rsid w:val="00466FAF"/>
    <w:rsid w:val="0047075E"/>
    <w:rsid w:val="004736D3"/>
    <w:rsid w:val="00477A40"/>
    <w:rsid w:val="00484C18"/>
    <w:rsid w:val="00486583"/>
    <w:rsid w:val="004A2924"/>
    <w:rsid w:val="004B5F54"/>
    <w:rsid w:val="004D2AFF"/>
    <w:rsid w:val="004D74D6"/>
    <w:rsid w:val="004E7EBB"/>
    <w:rsid w:val="00520F59"/>
    <w:rsid w:val="005268AD"/>
    <w:rsid w:val="00537FBD"/>
    <w:rsid w:val="00541243"/>
    <w:rsid w:val="005518C0"/>
    <w:rsid w:val="00551A91"/>
    <w:rsid w:val="00556040"/>
    <w:rsid w:val="005560B3"/>
    <w:rsid w:val="00557F90"/>
    <w:rsid w:val="00561ED7"/>
    <w:rsid w:val="00563DB1"/>
    <w:rsid w:val="005648AB"/>
    <w:rsid w:val="00582986"/>
    <w:rsid w:val="0058390C"/>
    <w:rsid w:val="005A2639"/>
    <w:rsid w:val="005A62FF"/>
    <w:rsid w:val="005B63F8"/>
    <w:rsid w:val="005E358A"/>
    <w:rsid w:val="005E5500"/>
    <w:rsid w:val="00611F71"/>
    <w:rsid w:val="00614117"/>
    <w:rsid w:val="00622140"/>
    <w:rsid w:val="006238A9"/>
    <w:rsid w:val="006272B4"/>
    <w:rsid w:val="00631912"/>
    <w:rsid w:val="006343C3"/>
    <w:rsid w:val="0063618A"/>
    <w:rsid w:val="0063645D"/>
    <w:rsid w:val="00636739"/>
    <w:rsid w:val="00640CB8"/>
    <w:rsid w:val="0064546B"/>
    <w:rsid w:val="00645FE1"/>
    <w:rsid w:val="00646D17"/>
    <w:rsid w:val="006518E9"/>
    <w:rsid w:val="006550E6"/>
    <w:rsid w:val="00657F97"/>
    <w:rsid w:val="00662093"/>
    <w:rsid w:val="0066630C"/>
    <w:rsid w:val="00670D59"/>
    <w:rsid w:val="00671BD8"/>
    <w:rsid w:val="00681EBC"/>
    <w:rsid w:val="00684E6C"/>
    <w:rsid w:val="006B10AC"/>
    <w:rsid w:val="006B1987"/>
    <w:rsid w:val="006C6C84"/>
    <w:rsid w:val="006E0204"/>
    <w:rsid w:val="006E1DBD"/>
    <w:rsid w:val="006E32F7"/>
    <w:rsid w:val="006F4CAF"/>
    <w:rsid w:val="007008BE"/>
    <w:rsid w:val="00706039"/>
    <w:rsid w:val="007147BB"/>
    <w:rsid w:val="00724FA4"/>
    <w:rsid w:val="007327C9"/>
    <w:rsid w:val="00732D86"/>
    <w:rsid w:val="00732EAE"/>
    <w:rsid w:val="007542BC"/>
    <w:rsid w:val="00783946"/>
    <w:rsid w:val="007900AD"/>
    <w:rsid w:val="007907C6"/>
    <w:rsid w:val="00790A60"/>
    <w:rsid w:val="007952F7"/>
    <w:rsid w:val="007A1260"/>
    <w:rsid w:val="007B14C1"/>
    <w:rsid w:val="007C0BAB"/>
    <w:rsid w:val="007E0051"/>
    <w:rsid w:val="007F1033"/>
    <w:rsid w:val="007F1D6B"/>
    <w:rsid w:val="007F39C1"/>
    <w:rsid w:val="007F5013"/>
    <w:rsid w:val="00802140"/>
    <w:rsid w:val="0080675B"/>
    <w:rsid w:val="00811253"/>
    <w:rsid w:val="00816E00"/>
    <w:rsid w:val="00824E2D"/>
    <w:rsid w:val="00833AD7"/>
    <w:rsid w:val="00834233"/>
    <w:rsid w:val="00835D28"/>
    <w:rsid w:val="00861AE9"/>
    <w:rsid w:val="00865C0D"/>
    <w:rsid w:val="008719A2"/>
    <w:rsid w:val="008719CE"/>
    <w:rsid w:val="00871C3F"/>
    <w:rsid w:val="00875D86"/>
    <w:rsid w:val="00881F47"/>
    <w:rsid w:val="00883D7B"/>
    <w:rsid w:val="00885420"/>
    <w:rsid w:val="008901EF"/>
    <w:rsid w:val="00891D01"/>
    <w:rsid w:val="008A3A8D"/>
    <w:rsid w:val="008B49E6"/>
    <w:rsid w:val="008B7753"/>
    <w:rsid w:val="008C2C60"/>
    <w:rsid w:val="008C4807"/>
    <w:rsid w:val="008C5058"/>
    <w:rsid w:val="008C5BD4"/>
    <w:rsid w:val="008C6755"/>
    <w:rsid w:val="008C7F94"/>
    <w:rsid w:val="008D6218"/>
    <w:rsid w:val="008E5248"/>
    <w:rsid w:val="008F0A11"/>
    <w:rsid w:val="00933A74"/>
    <w:rsid w:val="00945593"/>
    <w:rsid w:val="00961E67"/>
    <w:rsid w:val="00963077"/>
    <w:rsid w:val="009642E2"/>
    <w:rsid w:val="009743CB"/>
    <w:rsid w:val="009747C3"/>
    <w:rsid w:val="00976454"/>
    <w:rsid w:val="009830FD"/>
    <w:rsid w:val="00985C01"/>
    <w:rsid w:val="009926E4"/>
    <w:rsid w:val="009932D7"/>
    <w:rsid w:val="0099405E"/>
    <w:rsid w:val="00994CA8"/>
    <w:rsid w:val="00997F65"/>
    <w:rsid w:val="009A02D0"/>
    <w:rsid w:val="009A04EE"/>
    <w:rsid w:val="009B213F"/>
    <w:rsid w:val="009B2574"/>
    <w:rsid w:val="009B5139"/>
    <w:rsid w:val="009B7C6D"/>
    <w:rsid w:val="009C0EA4"/>
    <w:rsid w:val="009C487E"/>
    <w:rsid w:val="009C5290"/>
    <w:rsid w:val="009E2A4A"/>
    <w:rsid w:val="009E457C"/>
    <w:rsid w:val="009F0A15"/>
    <w:rsid w:val="00A017BC"/>
    <w:rsid w:val="00A31821"/>
    <w:rsid w:val="00A425A2"/>
    <w:rsid w:val="00A4407A"/>
    <w:rsid w:val="00A46A92"/>
    <w:rsid w:val="00A6139E"/>
    <w:rsid w:val="00A61C61"/>
    <w:rsid w:val="00A670CC"/>
    <w:rsid w:val="00A6764B"/>
    <w:rsid w:val="00A75F93"/>
    <w:rsid w:val="00A930F4"/>
    <w:rsid w:val="00A933F8"/>
    <w:rsid w:val="00A96D88"/>
    <w:rsid w:val="00AA540C"/>
    <w:rsid w:val="00AA741D"/>
    <w:rsid w:val="00AC5C5E"/>
    <w:rsid w:val="00AD2CB7"/>
    <w:rsid w:val="00AD31CC"/>
    <w:rsid w:val="00AF2B73"/>
    <w:rsid w:val="00AF4AB4"/>
    <w:rsid w:val="00B12360"/>
    <w:rsid w:val="00B1467A"/>
    <w:rsid w:val="00B1538B"/>
    <w:rsid w:val="00B30F6B"/>
    <w:rsid w:val="00B31252"/>
    <w:rsid w:val="00B33CE5"/>
    <w:rsid w:val="00B625DF"/>
    <w:rsid w:val="00B639E4"/>
    <w:rsid w:val="00B643E3"/>
    <w:rsid w:val="00B66280"/>
    <w:rsid w:val="00B74780"/>
    <w:rsid w:val="00B8343D"/>
    <w:rsid w:val="00B93A4E"/>
    <w:rsid w:val="00BA40F4"/>
    <w:rsid w:val="00BB4472"/>
    <w:rsid w:val="00BC53EB"/>
    <w:rsid w:val="00BE2102"/>
    <w:rsid w:val="00BE4901"/>
    <w:rsid w:val="00BF7875"/>
    <w:rsid w:val="00C05F18"/>
    <w:rsid w:val="00C07A2D"/>
    <w:rsid w:val="00C2311E"/>
    <w:rsid w:val="00C262BD"/>
    <w:rsid w:val="00C26C9D"/>
    <w:rsid w:val="00C308BA"/>
    <w:rsid w:val="00C31826"/>
    <w:rsid w:val="00C370A3"/>
    <w:rsid w:val="00C50AFE"/>
    <w:rsid w:val="00C51CBA"/>
    <w:rsid w:val="00C63209"/>
    <w:rsid w:val="00C73603"/>
    <w:rsid w:val="00C90179"/>
    <w:rsid w:val="00CA55F6"/>
    <w:rsid w:val="00CC5266"/>
    <w:rsid w:val="00CD4084"/>
    <w:rsid w:val="00CD5578"/>
    <w:rsid w:val="00CE01A1"/>
    <w:rsid w:val="00CE4C07"/>
    <w:rsid w:val="00CE773E"/>
    <w:rsid w:val="00D12392"/>
    <w:rsid w:val="00D2405B"/>
    <w:rsid w:val="00D32577"/>
    <w:rsid w:val="00D412DE"/>
    <w:rsid w:val="00D45368"/>
    <w:rsid w:val="00D55C45"/>
    <w:rsid w:val="00D67836"/>
    <w:rsid w:val="00D72FCC"/>
    <w:rsid w:val="00D86A60"/>
    <w:rsid w:val="00D91791"/>
    <w:rsid w:val="00DB2BCD"/>
    <w:rsid w:val="00DB693E"/>
    <w:rsid w:val="00DC67C3"/>
    <w:rsid w:val="00DC765E"/>
    <w:rsid w:val="00DD0BA2"/>
    <w:rsid w:val="00DD46BD"/>
    <w:rsid w:val="00DE3F4B"/>
    <w:rsid w:val="00DE61F3"/>
    <w:rsid w:val="00DF0532"/>
    <w:rsid w:val="00DF636B"/>
    <w:rsid w:val="00E16E9E"/>
    <w:rsid w:val="00E2402D"/>
    <w:rsid w:val="00E248CE"/>
    <w:rsid w:val="00E372B4"/>
    <w:rsid w:val="00E40573"/>
    <w:rsid w:val="00E42D12"/>
    <w:rsid w:val="00E530EC"/>
    <w:rsid w:val="00E532B3"/>
    <w:rsid w:val="00E54131"/>
    <w:rsid w:val="00E54D39"/>
    <w:rsid w:val="00E6502F"/>
    <w:rsid w:val="00E8035A"/>
    <w:rsid w:val="00E862E7"/>
    <w:rsid w:val="00EA383B"/>
    <w:rsid w:val="00EB18C0"/>
    <w:rsid w:val="00EB202F"/>
    <w:rsid w:val="00ED3159"/>
    <w:rsid w:val="00ED65CC"/>
    <w:rsid w:val="00EE25BD"/>
    <w:rsid w:val="00EF15CC"/>
    <w:rsid w:val="00EF24A4"/>
    <w:rsid w:val="00EF27FD"/>
    <w:rsid w:val="00F0203C"/>
    <w:rsid w:val="00F0365C"/>
    <w:rsid w:val="00F04352"/>
    <w:rsid w:val="00F23DE0"/>
    <w:rsid w:val="00F24A10"/>
    <w:rsid w:val="00F31CD8"/>
    <w:rsid w:val="00F32CC8"/>
    <w:rsid w:val="00F41678"/>
    <w:rsid w:val="00F43555"/>
    <w:rsid w:val="00F43586"/>
    <w:rsid w:val="00F46C61"/>
    <w:rsid w:val="00F53F8C"/>
    <w:rsid w:val="00F63EF9"/>
    <w:rsid w:val="00F8064F"/>
    <w:rsid w:val="00F91397"/>
    <w:rsid w:val="00F924C9"/>
    <w:rsid w:val="00F96915"/>
    <w:rsid w:val="00FB405E"/>
    <w:rsid w:val="00FB49A4"/>
    <w:rsid w:val="00FB62B2"/>
    <w:rsid w:val="00FE180E"/>
    <w:rsid w:val="00FE1F4E"/>
    <w:rsid w:val="00FE3CC4"/>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F4670"/>
  <w15:chartTrackingRefBased/>
  <w15:docId w15:val="{A6F36DF6-BE3D-4D73-A01B-5E2D0491C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39E4"/>
  </w:style>
  <w:style w:type="paragraph" w:styleId="1">
    <w:name w:val="heading 1"/>
    <w:basedOn w:val="a"/>
    <w:next w:val="a"/>
    <w:link w:val="10"/>
    <w:uiPriority w:val="9"/>
    <w:qFormat/>
    <w:rsid w:val="005560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2C62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46506C"/>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unhideWhenUsed/>
    <w:qFormat/>
    <w:rsid w:val="0046506C"/>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1CBA"/>
    <w:pPr>
      <w:ind w:left="720"/>
      <w:contextualSpacing/>
    </w:pPr>
  </w:style>
  <w:style w:type="paragraph" w:styleId="a4">
    <w:name w:val="endnote text"/>
    <w:basedOn w:val="a"/>
    <w:link w:val="a5"/>
    <w:uiPriority w:val="99"/>
    <w:unhideWhenUsed/>
    <w:rsid w:val="003F0CDE"/>
    <w:pPr>
      <w:spacing w:after="0" w:line="240" w:lineRule="auto"/>
    </w:pPr>
    <w:rPr>
      <w:sz w:val="20"/>
      <w:szCs w:val="20"/>
    </w:rPr>
  </w:style>
  <w:style w:type="character" w:customStyle="1" w:styleId="a5">
    <w:name w:val="尾注文本 字符"/>
    <w:basedOn w:val="a0"/>
    <w:link w:val="a4"/>
    <w:uiPriority w:val="99"/>
    <w:rsid w:val="003F0CDE"/>
    <w:rPr>
      <w:sz w:val="20"/>
      <w:szCs w:val="20"/>
    </w:rPr>
  </w:style>
  <w:style w:type="paragraph" w:styleId="a6">
    <w:name w:val="footnote text"/>
    <w:basedOn w:val="a"/>
    <w:link w:val="a7"/>
    <w:uiPriority w:val="99"/>
    <w:unhideWhenUsed/>
    <w:rsid w:val="003F0CDE"/>
    <w:pPr>
      <w:spacing w:after="0" w:line="240" w:lineRule="auto"/>
    </w:pPr>
    <w:rPr>
      <w:sz w:val="20"/>
      <w:szCs w:val="20"/>
    </w:rPr>
  </w:style>
  <w:style w:type="character" w:customStyle="1" w:styleId="a7">
    <w:name w:val="脚注文本 字符"/>
    <w:basedOn w:val="a0"/>
    <w:link w:val="a6"/>
    <w:uiPriority w:val="99"/>
    <w:rsid w:val="003F0CDE"/>
    <w:rPr>
      <w:sz w:val="20"/>
      <w:szCs w:val="20"/>
    </w:rPr>
  </w:style>
  <w:style w:type="character" w:customStyle="1" w:styleId="infotime">
    <w:name w:val="info_time"/>
    <w:basedOn w:val="a0"/>
    <w:rsid w:val="003F0CDE"/>
  </w:style>
  <w:style w:type="character" w:styleId="a8">
    <w:name w:val="Hyperlink"/>
    <w:basedOn w:val="a0"/>
    <w:uiPriority w:val="99"/>
    <w:unhideWhenUsed/>
    <w:rsid w:val="003F0CDE"/>
    <w:rPr>
      <w:color w:val="0563C1" w:themeColor="hyperlink"/>
      <w:u w:val="single"/>
    </w:rPr>
  </w:style>
  <w:style w:type="character" w:customStyle="1" w:styleId="20">
    <w:name w:val="标题 2 字符"/>
    <w:basedOn w:val="a0"/>
    <w:link w:val="2"/>
    <w:uiPriority w:val="9"/>
    <w:rsid w:val="002C624E"/>
    <w:rPr>
      <w:rFonts w:ascii="Times New Roman" w:eastAsia="Times New Roman" w:hAnsi="Times New Roman" w:cs="Times New Roman"/>
      <w:b/>
      <w:bCs/>
      <w:sz w:val="36"/>
      <w:szCs w:val="36"/>
    </w:rPr>
  </w:style>
  <w:style w:type="character" w:customStyle="1" w:styleId="taglist">
    <w:name w:val="taglist"/>
    <w:basedOn w:val="a0"/>
    <w:rsid w:val="002C624E"/>
  </w:style>
  <w:style w:type="character" w:styleId="a9">
    <w:name w:val="footnote reference"/>
    <w:basedOn w:val="a0"/>
    <w:uiPriority w:val="99"/>
    <w:semiHidden/>
    <w:unhideWhenUsed/>
    <w:rsid w:val="003C4062"/>
    <w:rPr>
      <w:vertAlign w:val="superscript"/>
    </w:rPr>
  </w:style>
  <w:style w:type="character" w:styleId="aa">
    <w:name w:val="Strong"/>
    <w:basedOn w:val="a0"/>
    <w:uiPriority w:val="22"/>
    <w:qFormat/>
    <w:rsid w:val="008E5248"/>
    <w:rPr>
      <w:b/>
      <w:bCs/>
    </w:rPr>
  </w:style>
  <w:style w:type="paragraph" w:styleId="ab">
    <w:name w:val="Normal (Web)"/>
    <w:basedOn w:val="a"/>
    <w:unhideWhenUsed/>
    <w:rsid w:val="008E52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标题 1 字符"/>
    <w:basedOn w:val="a0"/>
    <w:link w:val="1"/>
    <w:uiPriority w:val="9"/>
    <w:rsid w:val="005560B3"/>
    <w:rPr>
      <w:rFonts w:asciiTheme="majorHAnsi" w:eastAsiaTheme="majorEastAsia" w:hAnsiTheme="majorHAnsi" w:cstheme="majorBidi"/>
      <w:color w:val="2E74B5" w:themeColor="accent1" w:themeShade="BF"/>
      <w:sz w:val="32"/>
      <w:szCs w:val="32"/>
    </w:rPr>
  </w:style>
  <w:style w:type="table" w:styleId="ac">
    <w:name w:val="Table Grid"/>
    <w:basedOn w:val="a1"/>
    <w:rsid w:val="008C7F94"/>
    <w:pPr>
      <w:widowControl w:val="0"/>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6550E6"/>
    <w:pPr>
      <w:tabs>
        <w:tab w:val="center" w:pos="4513"/>
        <w:tab w:val="right" w:pos="9026"/>
      </w:tabs>
      <w:spacing w:after="0" w:line="240" w:lineRule="auto"/>
    </w:pPr>
  </w:style>
  <w:style w:type="character" w:customStyle="1" w:styleId="ae">
    <w:name w:val="页眉 字符"/>
    <w:basedOn w:val="a0"/>
    <w:link w:val="ad"/>
    <w:uiPriority w:val="99"/>
    <w:rsid w:val="006550E6"/>
  </w:style>
  <w:style w:type="paragraph" w:styleId="af">
    <w:name w:val="footer"/>
    <w:basedOn w:val="a"/>
    <w:link w:val="af0"/>
    <w:uiPriority w:val="99"/>
    <w:unhideWhenUsed/>
    <w:rsid w:val="006550E6"/>
    <w:pPr>
      <w:tabs>
        <w:tab w:val="center" w:pos="4513"/>
        <w:tab w:val="right" w:pos="9026"/>
      </w:tabs>
      <w:spacing w:after="0" w:line="240" w:lineRule="auto"/>
    </w:pPr>
  </w:style>
  <w:style w:type="character" w:customStyle="1" w:styleId="af0">
    <w:name w:val="页脚 字符"/>
    <w:basedOn w:val="a0"/>
    <w:link w:val="af"/>
    <w:uiPriority w:val="99"/>
    <w:rsid w:val="006550E6"/>
  </w:style>
  <w:style w:type="character" w:customStyle="1" w:styleId="datestamp">
    <w:name w:val="datestamp"/>
    <w:basedOn w:val="a0"/>
    <w:rsid w:val="00125116"/>
  </w:style>
  <w:style w:type="character" w:styleId="af1">
    <w:name w:val="Emphasis"/>
    <w:basedOn w:val="a0"/>
    <w:uiPriority w:val="20"/>
    <w:qFormat/>
    <w:rsid w:val="00125116"/>
    <w:rPr>
      <w:i/>
      <w:iCs/>
    </w:rPr>
  </w:style>
  <w:style w:type="character" w:customStyle="1" w:styleId="contributor">
    <w:name w:val="contributor"/>
    <w:basedOn w:val="a0"/>
    <w:rsid w:val="00125116"/>
  </w:style>
  <w:style w:type="character" w:styleId="af2">
    <w:name w:val="FollowedHyperlink"/>
    <w:basedOn w:val="a0"/>
    <w:uiPriority w:val="99"/>
    <w:semiHidden/>
    <w:unhideWhenUsed/>
    <w:rsid w:val="002550D3"/>
    <w:rPr>
      <w:color w:val="954F72" w:themeColor="followedHyperlink"/>
      <w:u w:val="single"/>
    </w:rPr>
  </w:style>
  <w:style w:type="character" w:customStyle="1" w:styleId="11">
    <w:name w:val="未解析的提及項目1"/>
    <w:basedOn w:val="a0"/>
    <w:uiPriority w:val="99"/>
    <w:semiHidden/>
    <w:unhideWhenUsed/>
    <w:rsid w:val="00BE2102"/>
    <w:rPr>
      <w:color w:val="605E5C"/>
      <w:shd w:val="clear" w:color="auto" w:fill="E1DFDD"/>
    </w:rPr>
  </w:style>
  <w:style w:type="paragraph" w:styleId="af3">
    <w:name w:val="No Spacing"/>
    <w:uiPriority w:val="1"/>
    <w:qFormat/>
    <w:rsid w:val="0009378E"/>
    <w:pPr>
      <w:widowControl w:val="0"/>
      <w:spacing w:after="0" w:line="240" w:lineRule="auto"/>
      <w:jc w:val="both"/>
    </w:pPr>
    <w:rPr>
      <w:rFonts w:ascii="Calibri" w:eastAsia="宋体" w:hAnsi="Calibri" w:cs="Times New Roman"/>
      <w:kern w:val="2"/>
      <w:sz w:val="21"/>
      <w:lang w:val="en-US"/>
    </w:rPr>
  </w:style>
  <w:style w:type="paragraph" w:styleId="af4">
    <w:name w:val="Plain Text"/>
    <w:basedOn w:val="a"/>
    <w:link w:val="af5"/>
    <w:unhideWhenUsed/>
    <w:rsid w:val="0009378E"/>
    <w:pPr>
      <w:spacing w:after="0" w:line="240" w:lineRule="auto"/>
    </w:pPr>
    <w:rPr>
      <w:rFonts w:ascii="Times New Roman" w:eastAsia="PMingLiU" w:hAnsi="Times New Roman" w:cs="Times New Roman"/>
      <w:sz w:val="24"/>
      <w:szCs w:val="24"/>
      <w:lang w:val="x-none"/>
    </w:rPr>
  </w:style>
  <w:style w:type="character" w:customStyle="1" w:styleId="af5">
    <w:name w:val="纯文本 字符"/>
    <w:basedOn w:val="a0"/>
    <w:link w:val="af4"/>
    <w:rsid w:val="0009378E"/>
    <w:rPr>
      <w:rFonts w:ascii="Times New Roman" w:eastAsia="PMingLiU" w:hAnsi="Times New Roman" w:cs="Times New Roman"/>
      <w:sz w:val="24"/>
      <w:szCs w:val="24"/>
      <w:lang w:val="x-none"/>
    </w:rPr>
  </w:style>
  <w:style w:type="character" w:customStyle="1" w:styleId="30">
    <w:name w:val="标题 3 字符"/>
    <w:basedOn w:val="a0"/>
    <w:link w:val="3"/>
    <w:uiPriority w:val="9"/>
    <w:rsid w:val="0046506C"/>
    <w:rPr>
      <w:rFonts w:asciiTheme="majorHAnsi" w:eastAsiaTheme="majorEastAsia" w:hAnsiTheme="majorHAnsi" w:cstheme="majorBidi"/>
      <w:b/>
      <w:bCs/>
      <w:sz w:val="36"/>
      <w:szCs w:val="36"/>
    </w:rPr>
  </w:style>
  <w:style w:type="character" w:customStyle="1" w:styleId="40">
    <w:name w:val="标题 4 字符"/>
    <w:basedOn w:val="a0"/>
    <w:link w:val="4"/>
    <w:uiPriority w:val="9"/>
    <w:rsid w:val="0046506C"/>
    <w:rPr>
      <w:rFonts w:asciiTheme="majorHAnsi" w:eastAsiaTheme="majorEastAsia" w:hAnsiTheme="majorHAnsi" w:cstheme="majorBidi"/>
      <w:sz w:val="36"/>
      <w:szCs w:val="36"/>
    </w:rPr>
  </w:style>
  <w:style w:type="character" w:styleId="af6">
    <w:name w:val="Unresolved Mention"/>
    <w:basedOn w:val="a0"/>
    <w:uiPriority w:val="99"/>
    <w:semiHidden/>
    <w:unhideWhenUsed/>
    <w:rsid w:val="00356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73642">
      <w:bodyDiv w:val="1"/>
      <w:marLeft w:val="0"/>
      <w:marRight w:val="0"/>
      <w:marTop w:val="0"/>
      <w:marBottom w:val="0"/>
      <w:divBdr>
        <w:top w:val="none" w:sz="0" w:space="0" w:color="auto"/>
        <w:left w:val="none" w:sz="0" w:space="0" w:color="auto"/>
        <w:bottom w:val="none" w:sz="0" w:space="0" w:color="auto"/>
        <w:right w:val="none" w:sz="0" w:space="0" w:color="auto"/>
      </w:divBdr>
    </w:div>
    <w:div w:id="128977080">
      <w:bodyDiv w:val="1"/>
      <w:marLeft w:val="0"/>
      <w:marRight w:val="0"/>
      <w:marTop w:val="0"/>
      <w:marBottom w:val="0"/>
      <w:divBdr>
        <w:top w:val="none" w:sz="0" w:space="0" w:color="auto"/>
        <w:left w:val="none" w:sz="0" w:space="0" w:color="auto"/>
        <w:bottom w:val="none" w:sz="0" w:space="0" w:color="auto"/>
        <w:right w:val="none" w:sz="0" w:space="0" w:color="auto"/>
      </w:divBdr>
    </w:div>
    <w:div w:id="194461294">
      <w:bodyDiv w:val="1"/>
      <w:marLeft w:val="0"/>
      <w:marRight w:val="0"/>
      <w:marTop w:val="0"/>
      <w:marBottom w:val="0"/>
      <w:divBdr>
        <w:top w:val="none" w:sz="0" w:space="0" w:color="auto"/>
        <w:left w:val="none" w:sz="0" w:space="0" w:color="auto"/>
        <w:bottom w:val="none" w:sz="0" w:space="0" w:color="auto"/>
        <w:right w:val="none" w:sz="0" w:space="0" w:color="auto"/>
      </w:divBdr>
      <w:divsChild>
        <w:div w:id="697050837">
          <w:marLeft w:val="-450"/>
          <w:marRight w:val="0"/>
          <w:marTop w:val="0"/>
          <w:marBottom w:val="0"/>
          <w:divBdr>
            <w:top w:val="none" w:sz="0" w:space="0" w:color="auto"/>
            <w:left w:val="none" w:sz="0" w:space="0" w:color="auto"/>
            <w:bottom w:val="none" w:sz="0" w:space="0" w:color="auto"/>
            <w:right w:val="none" w:sz="0" w:space="0" w:color="auto"/>
          </w:divBdr>
          <w:divsChild>
            <w:div w:id="1161189717">
              <w:marLeft w:val="450"/>
              <w:marRight w:val="0"/>
              <w:marTop w:val="0"/>
              <w:marBottom w:val="0"/>
              <w:divBdr>
                <w:top w:val="none" w:sz="0" w:space="0" w:color="auto"/>
                <w:left w:val="none" w:sz="0" w:space="0" w:color="auto"/>
                <w:bottom w:val="none" w:sz="0" w:space="0" w:color="auto"/>
                <w:right w:val="none" w:sz="0" w:space="0" w:color="auto"/>
              </w:divBdr>
            </w:div>
          </w:divsChild>
        </w:div>
        <w:div w:id="544568085">
          <w:marLeft w:val="-450"/>
          <w:marRight w:val="0"/>
          <w:marTop w:val="0"/>
          <w:marBottom w:val="0"/>
          <w:divBdr>
            <w:top w:val="none" w:sz="0" w:space="0" w:color="auto"/>
            <w:left w:val="none" w:sz="0" w:space="0" w:color="auto"/>
            <w:bottom w:val="none" w:sz="0" w:space="0" w:color="auto"/>
            <w:right w:val="none" w:sz="0" w:space="0" w:color="auto"/>
          </w:divBdr>
          <w:divsChild>
            <w:div w:id="1758986935">
              <w:marLeft w:val="450"/>
              <w:marRight w:val="0"/>
              <w:marTop w:val="0"/>
              <w:marBottom w:val="0"/>
              <w:divBdr>
                <w:top w:val="none" w:sz="0" w:space="0" w:color="auto"/>
                <w:left w:val="none" w:sz="0" w:space="0" w:color="auto"/>
                <w:bottom w:val="none" w:sz="0" w:space="0" w:color="auto"/>
                <w:right w:val="none" w:sz="0" w:space="0" w:color="auto"/>
              </w:divBdr>
              <w:divsChild>
                <w:div w:id="123863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85350">
      <w:bodyDiv w:val="1"/>
      <w:marLeft w:val="0"/>
      <w:marRight w:val="0"/>
      <w:marTop w:val="0"/>
      <w:marBottom w:val="0"/>
      <w:divBdr>
        <w:top w:val="none" w:sz="0" w:space="0" w:color="auto"/>
        <w:left w:val="none" w:sz="0" w:space="0" w:color="auto"/>
        <w:bottom w:val="none" w:sz="0" w:space="0" w:color="auto"/>
        <w:right w:val="none" w:sz="0" w:space="0" w:color="auto"/>
      </w:divBdr>
      <w:divsChild>
        <w:div w:id="961762434">
          <w:marLeft w:val="0"/>
          <w:marRight w:val="0"/>
          <w:marTop w:val="0"/>
          <w:marBottom w:val="225"/>
          <w:divBdr>
            <w:top w:val="none" w:sz="0" w:space="0" w:color="auto"/>
            <w:left w:val="none" w:sz="0" w:space="0" w:color="auto"/>
            <w:bottom w:val="none" w:sz="0" w:space="0" w:color="auto"/>
            <w:right w:val="none" w:sz="0" w:space="0" w:color="auto"/>
          </w:divBdr>
        </w:div>
        <w:div w:id="623737666">
          <w:marLeft w:val="0"/>
          <w:marRight w:val="0"/>
          <w:marTop w:val="0"/>
          <w:marBottom w:val="225"/>
          <w:divBdr>
            <w:top w:val="none" w:sz="0" w:space="0" w:color="auto"/>
            <w:left w:val="none" w:sz="0" w:space="0" w:color="auto"/>
            <w:bottom w:val="none" w:sz="0" w:space="0" w:color="auto"/>
            <w:right w:val="none" w:sz="0" w:space="0" w:color="auto"/>
          </w:divBdr>
        </w:div>
        <w:div w:id="1343432870">
          <w:marLeft w:val="0"/>
          <w:marRight w:val="0"/>
          <w:marTop w:val="0"/>
          <w:marBottom w:val="225"/>
          <w:divBdr>
            <w:top w:val="none" w:sz="0" w:space="0" w:color="auto"/>
            <w:left w:val="none" w:sz="0" w:space="0" w:color="auto"/>
            <w:bottom w:val="none" w:sz="0" w:space="0" w:color="auto"/>
            <w:right w:val="none" w:sz="0" w:space="0" w:color="auto"/>
          </w:divBdr>
        </w:div>
      </w:divsChild>
    </w:div>
    <w:div w:id="581724249">
      <w:bodyDiv w:val="1"/>
      <w:marLeft w:val="0"/>
      <w:marRight w:val="0"/>
      <w:marTop w:val="0"/>
      <w:marBottom w:val="0"/>
      <w:divBdr>
        <w:top w:val="none" w:sz="0" w:space="0" w:color="auto"/>
        <w:left w:val="none" w:sz="0" w:space="0" w:color="auto"/>
        <w:bottom w:val="none" w:sz="0" w:space="0" w:color="auto"/>
        <w:right w:val="none" w:sz="0" w:space="0" w:color="auto"/>
      </w:divBdr>
    </w:div>
    <w:div w:id="831683320">
      <w:bodyDiv w:val="1"/>
      <w:marLeft w:val="0"/>
      <w:marRight w:val="0"/>
      <w:marTop w:val="0"/>
      <w:marBottom w:val="0"/>
      <w:divBdr>
        <w:top w:val="none" w:sz="0" w:space="0" w:color="auto"/>
        <w:left w:val="none" w:sz="0" w:space="0" w:color="auto"/>
        <w:bottom w:val="none" w:sz="0" w:space="0" w:color="auto"/>
        <w:right w:val="none" w:sz="0" w:space="0" w:color="auto"/>
      </w:divBdr>
      <w:divsChild>
        <w:div w:id="1291549598">
          <w:marLeft w:val="0"/>
          <w:marRight w:val="0"/>
          <w:marTop w:val="0"/>
          <w:marBottom w:val="225"/>
          <w:divBdr>
            <w:top w:val="none" w:sz="0" w:space="0" w:color="auto"/>
            <w:left w:val="none" w:sz="0" w:space="0" w:color="auto"/>
            <w:bottom w:val="none" w:sz="0" w:space="0" w:color="auto"/>
            <w:right w:val="none" w:sz="0" w:space="0" w:color="auto"/>
          </w:divBdr>
        </w:div>
        <w:div w:id="192963686">
          <w:marLeft w:val="0"/>
          <w:marRight w:val="0"/>
          <w:marTop w:val="0"/>
          <w:marBottom w:val="225"/>
          <w:divBdr>
            <w:top w:val="none" w:sz="0" w:space="0" w:color="auto"/>
            <w:left w:val="none" w:sz="0" w:space="0" w:color="auto"/>
            <w:bottom w:val="none" w:sz="0" w:space="0" w:color="auto"/>
            <w:right w:val="none" w:sz="0" w:space="0" w:color="auto"/>
          </w:divBdr>
        </w:div>
      </w:divsChild>
    </w:div>
    <w:div w:id="915090931">
      <w:bodyDiv w:val="1"/>
      <w:marLeft w:val="0"/>
      <w:marRight w:val="0"/>
      <w:marTop w:val="0"/>
      <w:marBottom w:val="0"/>
      <w:divBdr>
        <w:top w:val="none" w:sz="0" w:space="0" w:color="auto"/>
        <w:left w:val="none" w:sz="0" w:space="0" w:color="auto"/>
        <w:bottom w:val="none" w:sz="0" w:space="0" w:color="auto"/>
        <w:right w:val="none" w:sz="0" w:space="0" w:color="auto"/>
      </w:divBdr>
    </w:div>
    <w:div w:id="1099252714">
      <w:bodyDiv w:val="1"/>
      <w:marLeft w:val="0"/>
      <w:marRight w:val="0"/>
      <w:marTop w:val="0"/>
      <w:marBottom w:val="0"/>
      <w:divBdr>
        <w:top w:val="none" w:sz="0" w:space="0" w:color="auto"/>
        <w:left w:val="none" w:sz="0" w:space="0" w:color="auto"/>
        <w:bottom w:val="none" w:sz="0" w:space="0" w:color="auto"/>
        <w:right w:val="none" w:sz="0" w:space="0" w:color="auto"/>
      </w:divBdr>
    </w:div>
    <w:div w:id="1114985160">
      <w:bodyDiv w:val="1"/>
      <w:marLeft w:val="0"/>
      <w:marRight w:val="0"/>
      <w:marTop w:val="0"/>
      <w:marBottom w:val="0"/>
      <w:divBdr>
        <w:top w:val="none" w:sz="0" w:space="0" w:color="auto"/>
        <w:left w:val="none" w:sz="0" w:space="0" w:color="auto"/>
        <w:bottom w:val="none" w:sz="0" w:space="0" w:color="auto"/>
        <w:right w:val="none" w:sz="0" w:space="0" w:color="auto"/>
      </w:divBdr>
    </w:div>
    <w:div w:id="1305697450">
      <w:bodyDiv w:val="1"/>
      <w:marLeft w:val="0"/>
      <w:marRight w:val="0"/>
      <w:marTop w:val="0"/>
      <w:marBottom w:val="0"/>
      <w:divBdr>
        <w:top w:val="none" w:sz="0" w:space="0" w:color="auto"/>
        <w:left w:val="none" w:sz="0" w:space="0" w:color="auto"/>
        <w:bottom w:val="none" w:sz="0" w:space="0" w:color="auto"/>
        <w:right w:val="none" w:sz="0" w:space="0" w:color="auto"/>
      </w:divBdr>
    </w:div>
    <w:div w:id="1385911958">
      <w:bodyDiv w:val="1"/>
      <w:marLeft w:val="0"/>
      <w:marRight w:val="0"/>
      <w:marTop w:val="0"/>
      <w:marBottom w:val="0"/>
      <w:divBdr>
        <w:top w:val="none" w:sz="0" w:space="0" w:color="auto"/>
        <w:left w:val="none" w:sz="0" w:space="0" w:color="auto"/>
        <w:bottom w:val="none" w:sz="0" w:space="0" w:color="auto"/>
        <w:right w:val="none" w:sz="0" w:space="0" w:color="auto"/>
      </w:divBdr>
      <w:divsChild>
        <w:div w:id="728187560">
          <w:marLeft w:val="0"/>
          <w:marRight w:val="0"/>
          <w:marTop w:val="0"/>
          <w:marBottom w:val="0"/>
          <w:divBdr>
            <w:top w:val="none" w:sz="0" w:space="0" w:color="auto"/>
            <w:left w:val="none" w:sz="0" w:space="0" w:color="auto"/>
            <w:bottom w:val="none" w:sz="0" w:space="0" w:color="auto"/>
            <w:right w:val="none" w:sz="0" w:space="0" w:color="auto"/>
          </w:divBdr>
          <w:divsChild>
            <w:div w:id="1647398895">
              <w:marLeft w:val="0"/>
              <w:marRight w:val="0"/>
              <w:marTop w:val="0"/>
              <w:marBottom w:val="0"/>
              <w:divBdr>
                <w:top w:val="none" w:sz="0" w:space="0" w:color="auto"/>
                <w:left w:val="none" w:sz="0" w:space="0" w:color="auto"/>
                <w:bottom w:val="none" w:sz="0" w:space="0" w:color="auto"/>
                <w:right w:val="none" w:sz="0" w:space="0" w:color="auto"/>
              </w:divBdr>
              <w:divsChild>
                <w:div w:id="1215118222">
                  <w:marLeft w:val="-450"/>
                  <w:marRight w:val="0"/>
                  <w:marTop w:val="0"/>
                  <w:marBottom w:val="0"/>
                  <w:divBdr>
                    <w:top w:val="none" w:sz="0" w:space="0" w:color="auto"/>
                    <w:left w:val="none" w:sz="0" w:space="0" w:color="auto"/>
                    <w:bottom w:val="none" w:sz="0" w:space="0" w:color="auto"/>
                    <w:right w:val="none" w:sz="0" w:space="0" w:color="auto"/>
                  </w:divBdr>
                  <w:divsChild>
                    <w:div w:id="1291209391">
                      <w:marLeft w:val="450"/>
                      <w:marRight w:val="0"/>
                      <w:marTop w:val="0"/>
                      <w:marBottom w:val="0"/>
                      <w:divBdr>
                        <w:top w:val="none" w:sz="0" w:space="0" w:color="auto"/>
                        <w:left w:val="none" w:sz="0" w:space="0" w:color="auto"/>
                        <w:bottom w:val="none" w:sz="0" w:space="0" w:color="auto"/>
                        <w:right w:val="none" w:sz="0" w:space="0" w:color="auto"/>
                      </w:divBdr>
                      <w:divsChild>
                        <w:div w:id="1630436707">
                          <w:marLeft w:val="-450"/>
                          <w:marRight w:val="0"/>
                          <w:marTop w:val="0"/>
                          <w:marBottom w:val="0"/>
                          <w:divBdr>
                            <w:top w:val="none" w:sz="0" w:space="0" w:color="auto"/>
                            <w:left w:val="none" w:sz="0" w:space="0" w:color="auto"/>
                            <w:bottom w:val="none" w:sz="0" w:space="0" w:color="auto"/>
                            <w:right w:val="none" w:sz="0" w:space="0" w:color="auto"/>
                          </w:divBdr>
                          <w:divsChild>
                            <w:div w:id="636642510">
                              <w:marLeft w:val="450"/>
                              <w:marRight w:val="0"/>
                              <w:marTop w:val="0"/>
                              <w:marBottom w:val="0"/>
                              <w:divBdr>
                                <w:top w:val="none" w:sz="0" w:space="0" w:color="auto"/>
                                <w:left w:val="none" w:sz="0" w:space="0" w:color="auto"/>
                                <w:bottom w:val="none" w:sz="0" w:space="0" w:color="auto"/>
                                <w:right w:val="none" w:sz="0" w:space="0" w:color="auto"/>
                              </w:divBdr>
                            </w:div>
                          </w:divsChild>
                        </w:div>
                        <w:div w:id="1409887888">
                          <w:marLeft w:val="-450"/>
                          <w:marRight w:val="0"/>
                          <w:marTop w:val="0"/>
                          <w:marBottom w:val="0"/>
                          <w:divBdr>
                            <w:top w:val="none" w:sz="0" w:space="0" w:color="auto"/>
                            <w:left w:val="none" w:sz="0" w:space="0" w:color="auto"/>
                            <w:bottom w:val="none" w:sz="0" w:space="0" w:color="auto"/>
                            <w:right w:val="none" w:sz="0" w:space="0" w:color="auto"/>
                          </w:divBdr>
                          <w:divsChild>
                            <w:div w:id="648171134">
                              <w:marLeft w:val="450"/>
                              <w:marRight w:val="0"/>
                              <w:marTop w:val="0"/>
                              <w:marBottom w:val="0"/>
                              <w:divBdr>
                                <w:top w:val="none" w:sz="0" w:space="0" w:color="auto"/>
                                <w:left w:val="none" w:sz="0" w:space="0" w:color="auto"/>
                                <w:bottom w:val="none" w:sz="0" w:space="0" w:color="auto"/>
                                <w:right w:val="none" w:sz="0" w:space="0" w:color="auto"/>
                              </w:divBdr>
                              <w:divsChild>
                                <w:div w:id="20151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678157">
          <w:marLeft w:val="0"/>
          <w:marRight w:val="0"/>
          <w:marTop w:val="0"/>
          <w:marBottom w:val="0"/>
          <w:divBdr>
            <w:top w:val="none" w:sz="0" w:space="0" w:color="auto"/>
            <w:left w:val="none" w:sz="0" w:space="0" w:color="auto"/>
            <w:bottom w:val="none" w:sz="0" w:space="0" w:color="auto"/>
            <w:right w:val="none" w:sz="0" w:space="0" w:color="auto"/>
          </w:divBdr>
          <w:divsChild>
            <w:div w:id="82338164">
              <w:marLeft w:val="-450"/>
              <w:marRight w:val="0"/>
              <w:marTop w:val="0"/>
              <w:marBottom w:val="0"/>
              <w:divBdr>
                <w:top w:val="none" w:sz="0" w:space="0" w:color="auto"/>
                <w:left w:val="none" w:sz="0" w:space="0" w:color="auto"/>
                <w:bottom w:val="none" w:sz="0" w:space="0" w:color="auto"/>
                <w:right w:val="none" w:sz="0" w:space="0" w:color="auto"/>
              </w:divBdr>
              <w:divsChild>
                <w:div w:id="1756511013">
                  <w:marLeft w:val="450"/>
                  <w:marRight w:val="0"/>
                  <w:marTop w:val="0"/>
                  <w:marBottom w:val="0"/>
                  <w:divBdr>
                    <w:top w:val="none" w:sz="0" w:space="0" w:color="auto"/>
                    <w:left w:val="none" w:sz="0" w:space="0" w:color="auto"/>
                    <w:bottom w:val="none" w:sz="0" w:space="0" w:color="auto"/>
                    <w:right w:val="none" w:sz="0" w:space="0" w:color="auto"/>
                  </w:divBdr>
                  <w:divsChild>
                    <w:div w:id="1314261953">
                      <w:marLeft w:val="-450"/>
                      <w:marRight w:val="0"/>
                      <w:marTop w:val="0"/>
                      <w:marBottom w:val="0"/>
                      <w:divBdr>
                        <w:top w:val="none" w:sz="0" w:space="0" w:color="auto"/>
                        <w:left w:val="none" w:sz="0" w:space="0" w:color="auto"/>
                        <w:bottom w:val="none" w:sz="0" w:space="0" w:color="auto"/>
                        <w:right w:val="none" w:sz="0" w:space="0" w:color="auto"/>
                      </w:divBdr>
                      <w:divsChild>
                        <w:div w:id="1536114865">
                          <w:marLeft w:val="450"/>
                          <w:marRight w:val="0"/>
                          <w:marTop w:val="0"/>
                          <w:marBottom w:val="0"/>
                          <w:divBdr>
                            <w:top w:val="none" w:sz="0" w:space="0" w:color="auto"/>
                            <w:left w:val="none" w:sz="0" w:space="0" w:color="auto"/>
                            <w:bottom w:val="none" w:sz="0" w:space="0" w:color="auto"/>
                            <w:right w:val="none" w:sz="0" w:space="0" w:color="auto"/>
                          </w:divBdr>
                        </w:div>
                        <w:div w:id="1219126121">
                          <w:marLeft w:val="450"/>
                          <w:marRight w:val="0"/>
                          <w:marTop w:val="0"/>
                          <w:marBottom w:val="0"/>
                          <w:divBdr>
                            <w:top w:val="none" w:sz="0" w:space="0" w:color="auto"/>
                            <w:left w:val="none" w:sz="0" w:space="0" w:color="auto"/>
                            <w:bottom w:val="none" w:sz="0" w:space="0" w:color="auto"/>
                            <w:right w:val="none" w:sz="0" w:space="0" w:color="auto"/>
                          </w:divBdr>
                          <w:divsChild>
                            <w:div w:id="1494681742">
                              <w:marLeft w:val="-450"/>
                              <w:marRight w:val="0"/>
                              <w:marTop w:val="0"/>
                              <w:marBottom w:val="0"/>
                              <w:divBdr>
                                <w:top w:val="none" w:sz="0" w:space="0" w:color="auto"/>
                                <w:left w:val="none" w:sz="0" w:space="0" w:color="auto"/>
                                <w:bottom w:val="none" w:sz="0" w:space="0" w:color="auto"/>
                                <w:right w:val="none" w:sz="0" w:space="0" w:color="auto"/>
                              </w:divBdr>
                              <w:divsChild>
                                <w:div w:id="15721559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791976">
      <w:bodyDiv w:val="1"/>
      <w:marLeft w:val="0"/>
      <w:marRight w:val="0"/>
      <w:marTop w:val="0"/>
      <w:marBottom w:val="0"/>
      <w:divBdr>
        <w:top w:val="none" w:sz="0" w:space="0" w:color="auto"/>
        <w:left w:val="none" w:sz="0" w:space="0" w:color="auto"/>
        <w:bottom w:val="none" w:sz="0" w:space="0" w:color="auto"/>
        <w:right w:val="none" w:sz="0" w:space="0" w:color="auto"/>
      </w:divBdr>
    </w:div>
    <w:div w:id="1747265339">
      <w:bodyDiv w:val="1"/>
      <w:marLeft w:val="0"/>
      <w:marRight w:val="0"/>
      <w:marTop w:val="0"/>
      <w:marBottom w:val="0"/>
      <w:divBdr>
        <w:top w:val="none" w:sz="0" w:space="0" w:color="auto"/>
        <w:left w:val="none" w:sz="0" w:space="0" w:color="auto"/>
        <w:bottom w:val="none" w:sz="0" w:space="0" w:color="auto"/>
        <w:right w:val="none" w:sz="0" w:space="0" w:color="auto"/>
      </w:divBdr>
    </w:div>
    <w:div w:id="1757902970">
      <w:bodyDiv w:val="1"/>
      <w:marLeft w:val="0"/>
      <w:marRight w:val="0"/>
      <w:marTop w:val="0"/>
      <w:marBottom w:val="0"/>
      <w:divBdr>
        <w:top w:val="none" w:sz="0" w:space="0" w:color="auto"/>
        <w:left w:val="none" w:sz="0" w:space="0" w:color="auto"/>
        <w:bottom w:val="none" w:sz="0" w:space="0" w:color="auto"/>
        <w:right w:val="none" w:sz="0" w:space="0" w:color="auto"/>
      </w:divBdr>
      <w:divsChild>
        <w:div w:id="1522285193">
          <w:marLeft w:val="-450"/>
          <w:marRight w:val="0"/>
          <w:marTop w:val="0"/>
          <w:marBottom w:val="0"/>
          <w:divBdr>
            <w:top w:val="none" w:sz="0" w:space="0" w:color="auto"/>
            <w:left w:val="none" w:sz="0" w:space="0" w:color="auto"/>
            <w:bottom w:val="none" w:sz="0" w:space="0" w:color="auto"/>
            <w:right w:val="none" w:sz="0" w:space="0" w:color="auto"/>
          </w:divBdr>
          <w:divsChild>
            <w:div w:id="2054696375">
              <w:marLeft w:val="450"/>
              <w:marRight w:val="0"/>
              <w:marTop w:val="0"/>
              <w:marBottom w:val="0"/>
              <w:divBdr>
                <w:top w:val="none" w:sz="0" w:space="0" w:color="auto"/>
                <w:left w:val="none" w:sz="0" w:space="0" w:color="auto"/>
                <w:bottom w:val="none" w:sz="0" w:space="0" w:color="auto"/>
                <w:right w:val="none" w:sz="0" w:space="0" w:color="auto"/>
              </w:divBdr>
            </w:div>
          </w:divsChild>
        </w:div>
        <w:div w:id="1214738015">
          <w:marLeft w:val="-450"/>
          <w:marRight w:val="0"/>
          <w:marTop w:val="0"/>
          <w:marBottom w:val="0"/>
          <w:divBdr>
            <w:top w:val="none" w:sz="0" w:space="0" w:color="auto"/>
            <w:left w:val="none" w:sz="0" w:space="0" w:color="auto"/>
            <w:bottom w:val="none" w:sz="0" w:space="0" w:color="auto"/>
            <w:right w:val="none" w:sz="0" w:space="0" w:color="auto"/>
          </w:divBdr>
          <w:divsChild>
            <w:div w:id="786005196">
              <w:marLeft w:val="450"/>
              <w:marRight w:val="0"/>
              <w:marTop w:val="0"/>
              <w:marBottom w:val="0"/>
              <w:divBdr>
                <w:top w:val="none" w:sz="0" w:space="0" w:color="auto"/>
                <w:left w:val="none" w:sz="0" w:space="0" w:color="auto"/>
                <w:bottom w:val="none" w:sz="0" w:space="0" w:color="auto"/>
                <w:right w:val="none" w:sz="0" w:space="0" w:color="auto"/>
              </w:divBdr>
              <w:divsChild>
                <w:div w:id="92291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195473">
      <w:bodyDiv w:val="1"/>
      <w:marLeft w:val="0"/>
      <w:marRight w:val="0"/>
      <w:marTop w:val="0"/>
      <w:marBottom w:val="0"/>
      <w:divBdr>
        <w:top w:val="none" w:sz="0" w:space="0" w:color="auto"/>
        <w:left w:val="none" w:sz="0" w:space="0" w:color="auto"/>
        <w:bottom w:val="none" w:sz="0" w:space="0" w:color="auto"/>
        <w:right w:val="none" w:sz="0" w:space="0" w:color="auto"/>
      </w:divBdr>
    </w:div>
    <w:div w:id="1959680809">
      <w:bodyDiv w:val="1"/>
      <w:marLeft w:val="0"/>
      <w:marRight w:val="0"/>
      <w:marTop w:val="0"/>
      <w:marBottom w:val="0"/>
      <w:divBdr>
        <w:top w:val="none" w:sz="0" w:space="0" w:color="auto"/>
        <w:left w:val="none" w:sz="0" w:space="0" w:color="auto"/>
        <w:bottom w:val="none" w:sz="0" w:space="0" w:color="auto"/>
        <w:right w:val="none" w:sz="0" w:space="0" w:color="auto"/>
      </w:divBdr>
    </w:div>
    <w:div w:id="1999919764">
      <w:bodyDiv w:val="1"/>
      <w:marLeft w:val="0"/>
      <w:marRight w:val="0"/>
      <w:marTop w:val="0"/>
      <w:marBottom w:val="0"/>
      <w:divBdr>
        <w:top w:val="none" w:sz="0" w:space="0" w:color="auto"/>
        <w:left w:val="none" w:sz="0" w:space="0" w:color="auto"/>
        <w:bottom w:val="none" w:sz="0" w:space="0" w:color="auto"/>
        <w:right w:val="none" w:sz="0" w:space="0" w:color="auto"/>
      </w:divBdr>
    </w:div>
    <w:div w:id="2006325762">
      <w:bodyDiv w:val="1"/>
      <w:marLeft w:val="0"/>
      <w:marRight w:val="0"/>
      <w:marTop w:val="0"/>
      <w:marBottom w:val="0"/>
      <w:divBdr>
        <w:top w:val="none" w:sz="0" w:space="0" w:color="auto"/>
        <w:left w:val="none" w:sz="0" w:space="0" w:color="auto"/>
        <w:bottom w:val="none" w:sz="0" w:space="0" w:color="auto"/>
        <w:right w:val="none" w:sz="0" w:space="0" w:color="auto"/>
      </w:divBdr>
      <w:divsChild>
        <w:div w:id="1429472201">
          <w:marLeft w:val="0"/>
          <w:marRight w:val="0"/>
          <w:marTop w:val="0"/>
          <w:marBottom w:val="0"/>
          <w:divBdr>
            <w:top w:val="none" w:sz="0" w:space="0" w:color="auto"/>
            <w:left w:val="none" w:sz="0" w:space="0" w:color="auto"/>
            <w:bottom w:val="none" w:sz="0" w:space="0" w:color="auto"/>
            <w:right w:val="none" w:sz="0" w:space="0" w:color="auto"/>
          </w:divBdr>
          <w:divsChild>
            <w:div w:id="220213515">
              <w:marLeft w:val="0"/>
              <w:marRight w:val="0"/>
              <w:marTop w:val="0"/>
              <w:marBottom w:val="225"/>
              <w:divBdr>
                <w:top w:val="none" w:sz="0" w:space="0" w:color="auto"/>
                <w:left w:val="none" w:sz="0" w:space="0" w:color="auto"/>
                <w:bottom w:val="none" w:sz="0" w:space="0" w:color="auto"/>
                <w:right w:val="none" w:sz="0" w:space="0" w:color="auto"/>
              </w:divBdr>
            </w:div>
            <w:div w:id="236866346">
              <w:marLeft w:val="0"/>
              <w:marRight w:val="0"/>
              <w:marTop w:val="0"/>
              <w:marBottom w:val="225"/>
              <w:divBdr>
                <w:top w:val="none" w:sz="0" w:space="0" w:color="auto"/>
                <w:left w:val="none" w:sz="0" w:space="0" w:color="auto"/>
                <w:bottom w:val="none" w:sz="0" w:space="0" w:color="auto"/>
                <w:right w:val="none" w:sz="0" w:space="0" w:color="auto"/>
              </w:divBdr>
            </w:div>
            <w:div w:id="832181736">
              <w:marLeft w:val="-450"/>
              <w:marRight w:val="0"/>
              <w:marTop w:val="525"/>
              <w:marBottom w:val="225"/>
              <w:divBdr>
                <w:top w:val="none" w:sz="0" w:space="0" w:color="auto"/>
                <w:left w:val="single" w:sz="48" w:space="0" w:color="4F9CEE"/>
                <w:bottom w:val="none" w:sz="0" w:space="0" w:color="auto"/>
                <w:right w:val="none" w:sz="0" w:space="0" w:color="auto"/>
              </w:divBdr>
            </w:div>
            <w:div w:id="1824736088">
              <w:marLeft w:val="0"/>
              <w:marRight w:val="0"/>
              <w:marTop w:val="0"/>
              <w:marBottom w:val="225"/>
              <w:divBdr>
                <w:top w:val="none" w:sz="0" w:space="0" w:color="auto"/>
                <w:left w:val="none" w:sz="0" w:space="0" w:color="auto"/>
                <w:bottom w:val="none" w:sz="0" w:space="0" w:color="auto"/>
                <w:right w:val="none" w:sz="0" w:space="0" w:color="auto"/>
              </w:divBdr>
            </w:div>
            <w:div w:id="592936186">
              <w:marLeft w:val="0"/>
              <w:marRight w:val="0"/>
              <w:marTop w:val="0"/>
              <w:marBottom w:val="225"/>
              <w:divBdr>
                <w:top w:val="none" w:sz="0" w:space="0" w:color="auto"/>
                <w:left w:val="none" w:sz="0" w:space="0" w:color="auto"/>
                <w:bottom w:val="none" w:sz="0" w:space="0" w:color="auto"/>
                <w:right w:val="none" w:sz="0" w:space="0" w:color="auto"/>
              </w:divBdr>
            </w:div>
            <w:div w:id="969170669">
              <w:marLeft w:val="0"/>
              <w:marRight w:val="0"/>
              <w:marTop w:val="0"/>
              <w:marBottom w:val="225"/>
              <w:divBdr>
                <w:top w:val="none" w:sz="0" w:space="0" w:color="auto"/>
                <w:left w:val="none" w:sz="0" w:space="0" w:color="auto"/>
                <w:bottom w:val="none" w:sz="0" w:space="0" w:color="auto"/>
                <w:right w:val="none" w:sz="0" w:space="0" w:color="auto"/>
              </w:divBdr>
            </w:div>
            <w:div w:id="1086611742">
              <w:marLeft w:val="0"/>
              <w:marRight w:val="0"/>
              <w:marTop w:val="0"/>
              <w:marBottom w:val="225"/>
              <w:divBdr>
                <w:top w:val="none" w:sz="0" w:space="0" w:color="auto"/>
                <w:left w:val="none" w:sz="0" w:space="0" w:color="auto"/>
                <w:bottom w:val="none" w:sz="0" w:space="0" w:color="auto"/>
                <w:right w:val="none" w:sz="0" w:space="0" w:color="auto"/>
              </w:divBdr>
            </w:div>
            <w:div w:id="1655718242">
              <w:marLeft w:val="0"/>
              <w:marRight w:val="0"/>
              <w:marTop w:val="0"/>
              <w:marBottom w:val="225"/>
              <w:divBdr>
                <w:top w:val="none" w:sz="0" w:space="0" w:color="auto"/>
                <w:left w:val="none" w:sz="0" w:space="0" w:color="auto"/>
                <w:bottom w:val="none" w:sz="0" w:space="0" w:color="auto"/>
                <w:right w:val="none" w:sz="0" w:space="0" w:color="auto"/>
              </w:divBdr>
            </w:div>
            <w:div w:id="1497378944">
              <w:marLeft w:val="0"/>
              <w:marRight w:val="0"/>
              <w:marTop w:val="0"/>
              <w:marBottom w:val="225"/>
              <w:divBdr>
                <w:top w:val="none" w:sz="0" w:space="0" w:color="auto"/>
                <w:left w:val="none" w:sz="0" w:space="0" w:color="auto"/>
                <w:bottom w:val="none" w:sz="0" w:space="0" w:color="auto"/>
                <w:right w:val="none" w:sz="0" w:space="0" w:color="auto"/>
              </w:divBdr>
            </w:div>
            <w:div w:id="887649087">
              <w:marLeft w:val="0"/>
              <w:marRight w:val="0"/>
              <w:marTop w:val="0"/>
              <w:marBottom w:val="225"/>
              <w:divBdr>
                <w:top w:val="none" w:sz="0" w:space="0" w:color="auto"/>
                <w:left w:val="none" w:sz="0" w:space="0" w:color="auto"/>
                <w:bottom w:val="none" w:sz="0" w:space="0" w:color="auto"/>
                <w:right w:val="none" w:sz="0" w:space="0" w:color="auto"/>
              </w:divBdr>
            </w:div>
            <w:div w:id="1900168005">
              <w:marLeft w:val="0"/>
              <w:marRight w:val="0"/>
              <w:marTop w:val="0"/>
              <w:marBottom w:val="225"/>
              <w:divBdr>
                <w:top w:val="none" w:sz="0" w:space="0" w:color="auto"/>
                <w:left w:val="none" w:sz="0" w:space="0" w:color="auto"/>
                <w:bottom w:val="none" w:sz="0" w:space="0" w:color="auto"/>
                <w:right w:val="none" w:sz="0" w:space="0" w:color="auto"/>
              </w:divBdr>
            </w:div>
            <w:div w:id="1115248897">
              <w:marLeft w:val="0"/>
              <w:marRight w:val="0"/>
              <w:marTop w:val="0"/>
              <w:marBottom w:val="225"/>
              <w:divBdr>
                <w:top w:val="none" w:sz="0" w:space="0" w:color="auto"/>
                <w:left w:val="none" w:sz="0" w:space="0" w:color="auto"/>
                <w:bottom w:val="none" w:sz="0" w:space="0" w:color="auto"/>
                <w:right w:val="none" w:sz="0" w:space="0" w:color="auto"/>
              </w:divBdr>
            </w:div>
            <w:div w:id="698699400">
              <w:marLeft w:val="0"/>
              <w:marRight w:val="0"/>
              <w:marTop w:val="0"/>
              <w:marBottom w:val="225"/>
              <w:divBdr>
                <w:top w:val="none" w:sz="0" w:space="0" w:color="auto"/>
                <w:left w:val="none" w:sz="0" w:space="0" w:color="auto"/>
                <w:bottom w:val="none" w:sz="0" w:space="0" w:color="auto"/>
                <w:right w:val="none" w:sz="0" w:space="0" w:color="auto"/>
              </w:divBdr>
            </w:div>
            <w:div w:id="1295721141">
              <w:marLeft w:val="0"/>
              <w:marRight w:val="0"/>
              <w:marTop w:val="0"/>
              <w:marBottom w:val="225"/>
              <w:divBdr>
                <w:top w:val="none" w:sz="0" w:space="0" w:color="auto"/>
                <w:left w:val="none" w:sz="0" w:space="0" w:color="auto"/>
                <w:bottom w:val="none" w:sz="0" w:space="0" w:color="auto"/>
                <w:right w:val="none" w:sz="0" w:space="0" w:color="auto"/>
              </w:divBdr>
            </w:div>
            <w:div w:id="2058385902">
              <w:marLeft w:val="0"/>
              <w:marRight w:val="0"/>
              <w:marTop w:val="0"/>
              <w:marBottom w:val="450"/>
              <w:divBdr>
                <w:top w:val="single" w:sz="12" w:space="6" w:color="CCCCCC"/>
                <w:left w:val="none" w:sz="0" w:space="0" w:color="auto"/>
                <w:bottom w:val="single" w:sz="2" w:space="6" w:color="E6E6E6"/>
                <w:right w:val="none" w:sz="0" w:space="0" w:color="auto"/>
              </w:divBdr>
              <w:divsChild>
                <w:div w:id="3377626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213144">
          <w:marLeft w:val="0"/>
          <w:marRight w:val="0"/>
          <w:marTop w:val="0"/>
          <w:marBottom w:val="0"/>
          <w:divBdr>
            <w:top w:val="none" w:sz="0" w:space="0" w:color="auto"/>
            <w:left w:val="none" w:sz="0" w:space="0" w:color="auto"/>
            <w:bottom w:val="none" w:sz="0" w:space="0" w:color="auto"/>
            <w:right w:val="none" w:sz="0" w:space="0" w:color="auto"/>
          </w:divBdr>
          <w:divsChild>
            <w:div w:id="653725231">
              <w:marLeft w:val="0"/>
              <w:marRight w:val="0"/>
              <w:marTop w:val="0"/>
              <w:marBottom w:val="150"/>
              <w:divBdr>
                <w:top w:val="single" w:sz="6" w:space="8" w:color="E6E6E6"/>
                <w:left w:val="single" w:sz="6" w:space="11" w:color="E6E6E6"/>
                <w:bottom w:val="single" w:sz="6" w:space="0" w:color="E6E6E6"/>
                <w:right w:val="single" w:sz="6" w:space="11" w:color="E6E6E6"/>
              </w:divBdr>
              <w:divsChild>
                <w:div w:id="973800641">
                  <w:marLeft w:val="0"/>
                  <w:marRight w:val="0"/>
                  <w:marTop w:val="0"/>
                  <w:marBottom w:val="120"/>
                  <w:divBdr>
                    <w:top w:val="none" w:sz="0" w:space="0" w:color="auto"/>
                    <w:left w:val="none" w:sz="0" w:space="0" w:color="auto"/>
                    <w:bottom w:val="none" w:sz="0" w:space="0" w:color="auto"/>
                    <w:right w:val="none" w:sz="0" w:space="0" w:color="auto"/>
                  </w:divBdr>
                </w:div>
                <w:div w:id="1740596862">
                  <w:marLeft w:val="-210"/>
                  <w:marRight w:val="0"/>
                  <w:marTop w:val="0"/>
                  <w:marBottom w:val="0"/>
                  <w:divBdr>
                    <w:top w:val="none" w:sz="0" w:space="0" w:color="auto"/>
                    <w:left w:val="none" w:sz="0" w:space="0" w:color="auto"/>
                    <w:bottom w:val="none" w:sz="0" w:space="0" w:color="auto"/>
                    <w:right w:val="none" w:sz="0" w:space="0" w:color="auto"/>
                  </w:divBdr>
                </w:div>
              </w:divsChild>
            </w:div>
            <w:div w:id="774251202">
              <w:marLeft w:val="0"/>
              <w:marRight w:val="0"/>
              <w:marTop w:val="0"/>
              <w:marBottom w:val="150"/>
              <w:divBdr>
                <w:top w:val="none" w:sz="0" w:space="0" w:color="auto"/>
                <w:left w:val="none" w:sz="0" w:space="0" w:color="auto"/>
                <w:bottom w:val="none" w:sz="0" w:space="0" w:color="auto"/>
                <w:right w:val="none" w:sz="0" w:space="0" w:color="auto"/>
              </w:divBdr>
              <w:divsChild>
                <w:div w:id="9539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343853">
      <w:bodyDiv w:val="1"/>
      <w:marLeft w:val="0"/>
      <w:marRight w:val="0"/>
      <w:marTop w:val="0"/>
      <w:marBottom w:val="0"/>
      <w:divBdr>
        <w:top w:val="none" w:sz="0" w:space="0" w:color="auto"/>
        <w:left w:val="none" w:sz="0" w:space="0" w:color="auto"/>
        <w:bottom w:val="none" w:sz="0" w:space="0" w:color="auto"/>
        <w:right w:val="none" w:sz="0" w:space="0" w:color="auto"/>
      </w:divBdr>
    </w:div>
    <w:div w:id="2089230443">
      <w:bodyDiv w:val="1"/>
      <w:marLeft w:val="0"/>
      <w:marRight w:val="0"/>
      <w:marTop w:val="0"/>
      <w:marBottom w:val="0"/>
      <w:divBdr>
        <w:top w:val="none" w:sz="0" w:space="0" w:color="auto"/>
        <w:left w:val="none" w:sz="0" w:space="0" w:color="auto"/>
        <w:bottom w:val="none" w:sz="0" w:space="0" w:color="auto"/>
        <w:right w:val="none" w:sz="0" w:space="0" w:color="auto"/>
      </w:divBdr>
    </w:div>
    <w:div w:id="214029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ientaldaily.com.my/s/5787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hu.com/a/152256666_737391" TargetMode="External"/><Relationship Id="rId5" Type="http://schemas.openxmlformats.org/officeDocument/2006/relationships/webSettings" Target="webSettings.xml"/><Relationship Id="rId10" Type="http://schemas.openxmlformats.org/officeDocument/2006/relationships/hyperlink" Target="https://baike.baidu.com/item/E" TargetMode="External"/><Relationship Id="rId4" Type="http://schemas.openxmlformats.org/officeDocument/2006/relationships/settings" Target="settings.xml"/><Relationship Id="rId9" Type="http://schemas.openxmlformats.org/officeDocument/2006/relationships/hyperlink" Target="http://www.truth-light.org.hk/nt/article/"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qika" TargetMode="External"/><Relationship Id="rId3" Type="http://schemas.openxmlformats.org/officeDocument/2006/relationships/hyperlink" Target="http://www.orientaldaily.com.my/s/57872" TargetMode="External"/><Relationship Id="rId7" Type="http://schemas.openxmlformats.org/officeDocument/2006/relationships/hyperlink" Target="http://news.cntv.cn/2013/10/24/ARTI1382616832326547.shtml" TargetMode="External"/><Relationship Id="rId2" Type="http://schemas.openxmlformats.org/officeDocument/2006/relationships/hyperlink" Target="https://baike.baidu.com/item/E" TargetMode="External"/><Relationship Id="rId1" Type="http://schemas.openxmlformats.org/officeDocument/2006/relationships/hyperlink" Target="https://baike.baidu.com/item/&#22810;&#23186;&#20307;&#25163;&#26426;/7355322" TargetMode="External"/><Relationship Id="rId6" Type="http://schemas.openxmlformats.org/officeDocument/2006/relationships/hyperlink" Target="http://news.cntv.cn/2013/10/24/ARTI1382616832326547.shtml" TargetMode="External"/><Relationship Id="rId5" Type="http://schemas.openxmlformats.org/officeDocument/2006/relationships/hyperlink" Target="https://www.xueanquan.com/SafeRepository/_SafetyText.aspx?contentId=17260&amp;cid=374" TargetMode="External"/><Relationship Id="rId10" Type="http://schemas.openxmlformats.org/officeDocument/2006/relationships/hyperlink" Target="http://www.yzu.edu.tw/yzit/st/psy/health/health1.doc" TargetMode="External"/><Relationship Id="rId4" Type="http://schemas.openxmlformats.org/officeDocument/2006/relationships/hyperlink" Target="https://www.zaobao.com.sg/editor/hu-wen-ji" TargetMode="External"/><Relationship Id="rId9" Type="http://schemas.openxmlformats.org/officeDocument/2006/relationships/hyperlink" Target="http://www.truth-light.org.hk/nt/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CCAE0-02D0-9C46-B846-BEDE0DBDF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16</Pages>
  <Words>1736</Words>
  <Characters>9897</Characters>
  <Application>Microsoft Office Word</Application>
  <DocSecurity>0</DocSecurity>
  <Lines>82</Lines>
  <Paragraphs>23</Paragraphs>
  <ScaleCrop>false</ScaleCrop>
  <HeadingPairs>
    <vt:vector size="4" baseType="variant">
      <vt:variant>
        <vt:lpstr>Title</vt:lpstr>
      </vt:variant>
      <vt:variant>
        <vt:i4>1</vt:i4>
      </vt:variant>
      <vt:variant>
        <vt:lpstr>標題</vt:lpstr>
      </vt:variant>
      <vt:variant>
        <vt:i4>9</vt:i4>
      </vt:variant>
    </vt:vector>
  </HeadingPairs>
  <TitlesOfParts>
    <vt:vector size="10" baseType="lpstr">
      <vt:lpstr/>
      <vt:lpstr>前言：</vt:lpstr>
      <vt:lpstr>    簡介：甲洞宣恩堂青少年</vt:lpstr>
      <vt:lpstr>        多媒体手机对青少年的影响</vt:lpstr>
      <vt:lpstr>如何牧养青少年</vt:lpstr>
      <vt:lpstr>先了解为何沉迷手机</vt:lpstr>
      <vt:lpstr>    父母参与挽回的责任</vt:lpstr>
      <vt:lpstr>        认识年轻人的网络文化</vt:lpstr>
      <vt:lpstr>        加强团契属灵喂养</vt:lpstr>
      <vt:lpstr>结论</vt:lpstr>
    </vt:vector>
  </TitlesOfParts>
  <Company/>
  <LinksUpToDate>false</LinksUpToDate>
  <CharactersWithSpaces>11610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 lai chin</dc:creator>
  <cp:keywords/>
  <dc:description/>
  <cp:lastModifiedBy>CHEN, Weiya</cp:lastModifiedBy>
  <cp:revision>6</cp:revision>
  <dcterms:created xsi:type="dcterms:W3CDTF">2019-06-27T14:52:00Z</dcterms:created>
  <dcterms:modified xsi:type="dcterms:W3CDTF">2019-07-02T04:55:00Z</dcterms:modified>
</cp:coreProperties>
</file>