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B679B" w14:textId="77777777" w:rsidR="00A270CE" w:rsidRPr="00CE4E6F" w:rsidRDefault="00A270CE" w:rsidP="00CE4E6F">
      <w:pPr>
        <w:pStyle w:val="PlainText"/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Calibri" w:eastAsiaTheme="minorEastAsia" w:hAnsi="Calibri" w:cs="Calibri"/>
          <w:b/>
          <w:lang w:eastAsia="zh-TW"/>
        </w:rPr>
      </w:pPr>
      <w:bookmarkStart w:id="0" w:name="_GoBack"/>
      <w:bookmarkEnd w:id="0"/>
      <w:r w:rsidRPr="00A270CE">
        <w:rPr>
          <w:rFonts w:asciiTheme="minorEastAsia" w:eastAsiaTheme="minorEastAsia" w:hAnsiTheme="minorEastAsia" w:hint="eastAsia"/>
          <w:b/>
          <w:bCs/>
          <w:sz w:val="28"/>
          <w:szCs w:val="28"/>
          <w:lang w:eastAsia="zh-TW"/>
        </w:rPr>
        <w:t>主題文章</w:t>
      </w:r>
    </w:p>
    <w:p w14:paraId="4703DE6C" w14:textId="77777777" w:rsidR="00A270CE" w:rsidRPr="00CE4E6F" w:rsidRDefault="00A270CE" w:rsidP="00CE4E6F">
      <w:pPr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6DEA55F0" w14:textId="00FEB8CA" w:rsidR="00A270CE" w:rsidRPr="00CE4E6F" w:rsidRDefault="00446ABD" w:rsidP="00CE4E6F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>跨文化教育與跨文化門徒訓練</w:t>
      </w:r>
      <w:r w:rsidR="00014258" w:rsidRPr="00CE4E6F">
        <w:rPr>
          <w:rFonts w:ascii="Calibri" w:hAnsi="Calibri" w:cs="Calibri"/>
          <w:b/>
          <w:bCs/>
        </w:rPr>
        <w:t xml:space="preserve"> </w:t>
      </w:r>
      <w:r w:rsidR="00A270CE" w:rsidRPr="00CE4E6F">
        <w:rPr>
          <w:rStyle w:val="FootnoteReference"/>
          <w:rFonts w:ascii="Calibri" w:hAnsi="Calibri" w:cs="Calibri"/>
          <w:b/>
          <w:bCs/>
        </w:rPr>
        <w:footnoteReference w:id="1"/>
      </w:r>
      <w:r w:rsidR="00014258" w:rsidRPr="00CE4E6F">
        <w:rPr>
          <w:rFonts w:ascii="Calibri" w:hAnsi="Calibri" w:cs="Calibri"/>
          <w:b/>
          <w:bCs/>
        </w:rPr>
        <w:t xml:space="preserve"> </w:t>
      </w:r>
    </w:p>
    <w:p w14:paraId="4F2C7AC1" w14:textId="77777777" w:rsidR="00A270CE" w:rsidRPr="00CE4E6F" w:rsidRDefault="00A270CE" w:rsidP="00CE4E6F">
      <w:pPr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3C88DEBE" w14:textId="25B3C085" w:rsidR="00446ABD" w:rsidRPr="00CE4E6F" w:rsidRDefault="00446ABD" w:rsidP="00CE4E6F">
      <w:pPr>
        <w:spacing w:after="0" w:line="360" w:lineRule="auto"/>
        <w:jc w:val="center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>溫以諾</w:t>
      </w:r>
    </w:p>
    <w:p w14:paraId="61AD024A" w14:textId="77777777" w:rsidR="00E53D11" w:rsidRPr="00CE4E6F" w:rsidRDefault="00E53D11" w:rsidP="00CE4E6F">
      <w:pPr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748D5CB4" w14:textId="2448A432" w:rsidR="00A270CE" w:rsidRPr="00EB08F5" w:rsidRDefault="00A270CE" w:rsidP="00EB08F5">
      <w:pPr>
        <w:pStyle w:val="ListParagraph"/>
        <w:numPr>
          <w:ilvl w:val="0"/>
          <w:numId w:val="8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  <w:b/>
          <w:bCs/>
        </w:rPr>
        <w:t>本文</w:t>
      </w:r>
      <w:r w:rsidR="00FE36D2" w:rsidRPr="00CE4E6F">
        <w:rPr>
          <w:rFonts w:ascii="Calibri" w:hAnsi="Calibri" w:cs="Calibri"/>
          <w:b/>
          <w:bCs/>
        </w:rPr>
        <w:t>目的</w:t>
      </w:r>
      <w:r w:rsidR="00FE36D2" w:rsidRPr="00CE4E6F">
        <w:rPr>
          <w:rFonts w:ascii="Calibri" w:hAnsi="Calibri" w:cs="Calibri"/>
          <w:b/>
          <w:bCs/>
        </w:rPr>
        <w:t xml:space="preserve"> </w:t>
      </w:r>
    </w:p>
    <w:p w14:paraId="1A495CD7" w14:textId="39F6F351" w:rsidR="00EF1AB3" w:rsidRPr="00CE4E6F" w:rsidRDefault="00FE36D2" w:rsidP="00CE4E6F">
      <w:p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>從「關係互動論」</w:t>
      </w:r>
      <w:r w:rsidR="00360031" w:rsidRPr="00CE4E6F">
        <w:rPr>
          <w:rFonts w:ascii="Calibri" w:hAnsi="Calibri" w:cs="Calibri"/>
        </w:rPr>
        <w:t>(r</w:t>
      </w:r>
      <w:r w:rsidR="00360031" w:rsidRPr="00B03B19">
        <w:rPr>
          <w:rFonts w:ascii="Times New Roman" w:hAnsi="Times New Roman" w:cs="Times New Roman"/>
        </w:rPr>
        <w:t>elational interactionism</w:t>
      </w:r>
      <w:r w:rsidR="00360031" w:rsidRPr="00CE4E6F">
        <w:rPr>
          <w:rFonts w:ascii="Calibri" w:hAnsi="Calibri" w:cs="Calibri"/>
        </w:rPr>
        <w:t>)</w:t>
      </w:r>
      <w:r w:rsidR="00360031" w:rsidRPr="00CE4E6F">
        <w:rPr>
          <w:rFonts w:ascii="Calibri" w:hAnsi="Calibri" w:cs="Calibri"/>
        </w:rPr>
        <w:t>的角度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，</w:t>
      </w:r>
      <w:r w:rsidR="00360031" w:rsidRPr="00CE4E6F">
        <w:rPr>
          <w:rFonts w:ascii="Calibri" w:hAnsi="Calibri" w:cs="Calibri"/>
        </w:rPr>
        <w:t>探索生命轉化</w:t>
      </w:r>
      <w:r w:rsidR="00B03B19">
        <w:rPr>
          <w:rFonts w:ascii="Calibri" w:hAnsi="Calibri" w:cs="Calibri" w:hint="eastAsia"/>
        </w:rPr>
        <w:t xml:space="preserve"> </w:t>
      </w:r>
      <w:r w:rsidR="00EF1AB3" w:rsidRPr="00CE4E6F">
        <w:rPr>
          <w:rFonts w:ascii="Calibri" w:hAnsi="Calibri" w:cs="Calibri"/>
        </w:rPr>
        <w:t>(</w:t>
      </w:r>
      <w:r w:rsidR="00EF1AB3" w:rsidRPr="00B03B19">
        <w:rPr>
          <w:rFonts w:ascii="Times New Roman" w:hAnsi="Times New Roman" w:cs="Times New Roman"/>
        </w:rPr>
        <w:t>relational transformation</w:t>
      </w:r>
      <w:r w:rsidR="00EF1AB3" w:rsidRPr="00CE4E6F">
        <w:rPr>
          <w:rFonts w:ascii="Calibri" w:hAnsi="Calibri" w:cs="Calibri"/>
        </w:rPr>
        <w:t>)</w:t>
      </w:r>
      <w:r w:rsidR="00B03B19">
        <w:rPr>
          <w:rFonts w:ascii="Calibri" w:hAnsi="Calibri" w:cs="Calibri"/>
        </w:rPr>
        <w:t xml:space="preserve"> </w:t>
      </w:r>
      <w:r w:rsidR="00360031" w:rsidRPr="00CE4E6F">
        <w:rPr>
          <w:rFonts w:ascii="Calibri" w:hAnsi="Calibri" w:cs="Calibri"/>
        </w:rPr>
        <w:t>的過程。倡議</w:t>
      </w:r>
      <w:r w:rsidR="00EF1AB3" w:rsidRPr="00CE4E6F">
        <w:rPr>
          <w:rFonts w:ascii="Calibri" w:hAnsi="Calibri" w:cs="Calibri"/>
        </w:rPr>
        <w:t>採取「關係互動式」跨文化門徒訓練，強調</w:t>
      </w:r>
      <w:r w:rsidR="009C7CF4" w:rsidRPr="00CE4E6F">
        <w:rPr>
          <w:rFonts w:ascii="Calibri" w:hAnsi="Calibri" w:cs="Calibri"/>
        </w:rPr>
        <w:t>由</w:t>
      </w:r>
      <w:r w:rsidR="00EF1AB3" w:rsidRPr="00CE4E6F">
        <w:rPr>
          <w:rFonts w:ascii="Calibri" w:hAnsi="Calibri" w:cs="Calibri"/>
        </w:rPr>
        <w:t>受、授過</w:t>
      </w:r>
      <w:r w:rsidR="00360031" w:rsidRPr="00CE4E6F">
        <w:rPr>
          <w:rFonts w:ascii="Calibri" w:hAnsi="Calibri" w:cs="Calibri"/>
        </w:rPr>
        <w:t>程</w:t>
      </w:r>
      <w:r w:rsidR="009C7CF4" w:rsidRPr="00CE4E6F">
        <w:rPr>
          <w:rFonts w:ascii="Calibri" w:hAnsi="Calibri" w:cs="Calibri"/>
        </w:rPr>
        <w:t>，</w:t>
      </w:r>
      <w:r w:rsidR="00EF1AB3" w:rsidRPr="00CE4E6F">
        <w:rPr>
          <w:rFonts w:ascii="Calibri" w:hAnsi="Calibri" w:cs="Calibri"/>
        </w:rPr>
        <w:t>導致生命的轉化，有別於「程序式」</w:t>
      </w:r>
      <w:r w:rsidR="00360031" w:rsidRPr="00CE4E6F">
        <w:rPr>
          <w:rFonts w:ascii="Calibri" w:hAnsi="Calibri" w:cs="Calibri"/>
        </w:rPr>
        <w:t>門徒訓練</w:t>
      </w:r>
      <w:r w:rsidR="00CE4E6F">
        <w:rPr>
          <w:rFonts w:ascii="Calibri" w:hAnsi="Calibri" w:cs="Calibri" w:hint="eastAsia"/>
        </w:rPr>
        <w:t xml:space="preserve"> </w:t>
      </w:r>
      <w:r w:rsidR="009235D0" w:rsidRPr="00CE4E6F">
        <w:rPr>
          <w:rFonts w:ascii="Calibri" w:hAnsi="Calibri" w:cs="Calibri"/>
        </w:rPr>
        <w:t>(</w:t>
      </w:r>
      <w:r w:rsidR="009235D0" w:rsidRPr="00B03B19">
        <w:rPr>
          <w:rFonts w:ascii="Times New Roman" w:hAnsi="Times New Roman" w:cs="Times New Roman"/>
        </w:rPr>
        <w:t>programmatic discipleship</w:t>
      </w:r>
      <w:r w:rsidR="009235D0" w:rsidRPr="00CE4E6F">
        <w:rPr>
          <w:rFonts w:ascii="Calibri" w:hAnsi="Calibri" w:cs="Calibri"/>
        </w:rPr>
        <w:t>)</w:t>
      </w:r>
      <w:r w:rsidR="00EF1AB3" w:rsidRPr="00CE4E6F">
        <w:rPr>
          <w:rFonts w:ascii="Calibri" w:hAnsi="Calibri" w:cs="Calibri"/>
        </w:rPr>
        <w:t>。</w:t>
      </w:r>
    </w:p>
    <w:p w14:paraId="2114390C" w14:textId="2A09B88B" w:rsidR="00FE36D2" w:rsidRPr="00CE4E6F" w:rsidRDefault="00FE36D2" w:rsidP="00CE4E6F">
      <w:pPr>
        <w:spacing w:after="0" w:line="360" w:lineRule="auto"/>
        <w:rPr>
          <w:rFonts w:ascii="Calibri" w:hAnsi="Calibri" w:cs="Calibri"/>
        </w:rPr>
      </w:pPr>
    </w:p>
    <w:p w14:paraId="683E0FC8" w14:textId="77F26355" w:rsidR="00A270CE" w:rsidRPr="00EB08F5" w:rsidRDefault="00FE36D2" w:rsidP="00EB08F5">
      <w:pPr>
        <w:pStyle w:val="ListParagraph"/>
        <w:numPr>
          <w:ilvl w:val="0"/>
          <w:numId w:val="8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  <w:b/>
          <w:bCs/>
        </w:rPr>
        <w:t>鑰詞介定</w:t>
      </w:r>
    </w:p>
    <w:p w14:paraId="2BF50474" w14:textId="0CA2A602" w:rsidR="009235D0" w:rsidRPr="00CE4E6F" w:rsidRDefault="00FE36D2" w:rsidP="00CE4E6F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  <w:bCs/>
        </w:rPr>
        <w:t>跨文化教育</w:t>
      </w:r>
      <w:r w:rsidR="00B03B19">
        <w:rPr>
          <w:rFonts w:ascii="Calibri" w:hAnsi="Calibri" w:cs="Calibri" w:hint="eastAsia"/>
          <w:b/>
          <w:bCs/>
        </w:rPr>
        <w:t xml:space="preserve"> (</w:t>
      </w:r>
      <w:r w:rsidRPr="00B03B19">
        <w:rPr>
          <w:rFonts w:ascii="Times New Roman" w:hAnsi="Times New Roman" w:cs="Times New Roman"/>
          <w:b/>
          <w:bCs/>
        </w:rPr>
        <w:t>intercultural education</w:t>
      </w:r>
      <w:r w:rsidR="00B03B19">
        <w:rPr>
          <w:rFonts w:ascii="Calibri" w:hAnsi="Calibri" w:cs="Calibri"/>
          <w:b/>
          <w:bCs/>
        </w:rPr>
        <w:t>)</w:t>
      </w:r>
      <w:r w:rsidR="001D7C29" w:rsidRPr="00CE4E6F">
        <w:rPr>
          <w:rFonts w:ascii="Calibri" w:hAnsi="Calibri" w:cs="Calibri"/>
          <w:b/>
          <w:bCs/>
        </w:rPr>
        <w:t xml:space="preserve"> - </w:t>
      </w:r>
      <w:r w:rsidRPr="00CE4E6F">
        <w:rPr>
          <w:rFonts w:ascii="Calibri" w:hAnsi="Calibri" w:cs="Calibri"/>
        </w:rPr>
        <w:t>是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「正規教育」</w:t>
      </w:r>
      <w:r w:rsidR="00014B2F" w:rsidRPr="00CE4E6F">
        <w:rPr>
          <w:rFonts w:ascii="Calibri" w:hAnsi="Calibri" w:cs="Calibri"/>
        </w:rPr>
        <w:t>、</w:t>
      </w:r>
      <w:r w:rsidRPr="00CE4E6F">
        <w:rPr>
          <w:rFonts w:ascii="Calibri" w:hAnsi="Calibri" w:cs="Calibri"/>
        </w:rPr>
        <w:t>「非正規教育」</w:t>
      </w:r>
      <w:r w:rsidR="00014B2F" w:rsidRPr="00CE4E6F">
        <w:rPr>
          <w:rFonts w:ascii="Calibri" w:hAnsi="Calibri" w:cs="Calibri"/>
        </w:rPr>
        <w:t>、</w:t>
      </w:r>
      <w:r w:rsidRPr="00CE4E6F">
        <w:rPr>
          <w:rFonts w:ascii="Calibri" w:hAnsi="Calibri" w:cs="Calibri"/>
        </w:rPr>
        <w:t>「非正式教育」</w:t>
      </w:r>
      <w:r w:rsidR="00014258" w:rsidRPr="00CE4E6F">
        <w:rPr>
          <w:rFonts w:ascii="Calibri" w:hAnsi="Calibri" w:cs="Calibri"/>
        </w:rPr>
        <w:t xml:space="preserve">(formal/informal/non-formal) </w:t>
      </w:r>
      <w:r w:rsidR="00014B2F" w:rsidRPr="00CE4E6F">
        <w:rPr>
          <w:rFonts w:ascii="Calibri" w:hAnsi="Calibri" w:cs="Calibri"/>
        </w:rPr>
        <w:t>、傳統或非傳統</w:t>
      </w:r>
      <w:r w:rsidR="00014B2F" w:rsidRPr="00CE4E6F">
        <w:rPr>
          <w:rFonts w:ascii="Calibri" w:hAnsi="Calibri" w:cs="Calibri"/>
        </w:rPr>
        <w:t xml:space="preserve"> (traditional/non-traditional) </w:t>
      </w:r>
      <w:r w:rsidRPr="00CE4E6F">
        <w:rPr>
          <w:rFonts w:ascii="Calibri" w:hAnsi="Calibri" w:cs="Calibri"/>
        </w:rPr>
        <w:t>的學習過程。從事教育者，與學員互動，導致學員於跨文化處境中，在「所是」</w:t>
      </w:r>
      <w:r w:rsidRPr="00CE4E6F">
        <w:rPr>
          <w:rFonts w:ascii="Calibri" w:hAnsi="Calibri" w:cs="Calibri"/>
        </w:rPr>
        <w:t xml:space="preserve">(being) </w:t>
      </w:r>
      <w:r w:rsidRPr="00CE4E6F">
        <w:rPr>
          <w:rFonts w:ascii="Calibri" w:hAnsi="Calibri" w:cs="Calibri"/>
        </w:rPr>
        <w:t>或「所作」</w:t>
      </w:r>
      <w:r w:rsidRPr="00CE4E6F">
        <w:rPr>
          <w:rFonts w:ascii="Calibri" w:hAnsi="Calibri" w:cs="Calibri"/>
        </w:rPr>
        <w:t xml:space="preserve">(doing) </w:t>
      </w:r>
      <w:r w:rsidRPr="00CE4E6F">
        <w:rPr>
          <w:rFonts w:ascii="Calibri" w:hAnsi="Calibri" w:cs="Calibri"/>
        </w:rPr>
        <w:t>方面獲得發展</w:t>
      </w:r>
      <w:r w:rsidR="00B03B19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>(</w:t>
      </w:r>
      <w:r w:rsidRPr="00B03B19">
        <w:rPr>
          <w:rFonts w:ascii="Times New Roman" w:hAnsi="Times New Roman" w:cs="Times New Roman"/>
        </w:rPr>
        <w:t>development</w:t>
      </w:r>
      <w:r w:rsidRPr="00CE4E6F">
        <w:rPr>
          <w:rFonts w:ascii="Calibri" w:hAnsi="Calibri" w:cs="Calibri"/>
        </w:rPr>
        <w:t>)</w:t>
      </w:r>
      <w:r w:rsidR="00B03B19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或豐富</w:t>
      </w:r>
      <w:r w:rsidR="00B03B19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>(</w:t>
      </w:r>
      <w:r w:rsidRPr="00B03B19">
        <w:rPr>
          <w:rFonts w:ascii="Times New Roman" w:hAnsi="Times New Roman" w:cs="Times New Roman"/>
        </w:rPr>
        <w:t>enrichment</w:t>
      </w:r>
      <w:r w:rsidRPr="00CE4E6F">
        <w:rPr>
          <w:rFonts w:ascii="Calibri" w:hAnsi="Calibri" w:cs="Calibri"/>
        </w:rPr>
        <w:t>)</w:t>
      </w:r>
      <w:r w:rsidR="00014258" w:rsidRPr="00CE4E6F">
        <w:rPr>
          <w:rFonts w:ascii="Calibri" w:hAnsi="Calibri" w:cs="Calibri"/>
        </w:rPr>
        <w:t>。</w:t>
      </w:r>
    </w:p>
    <w:p w14:paraId="7106EB0A" w14:textId="77CE82A1" w:rsidR="00446ABD" w:rsidRPr="00CE4E6F" w:rsidRDefault="00446ABD" w:rsidP="00CE4E6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  <w:color w:val="000000"/>
        </w:rPr>
        <w:t>「</w:t>
      </w:r>
      <w:r w:rsidRPr="00CE4E6F">
        <w:rPr>
          <w:rFonts w:ascii="Calibri" w:hAnsi="Calibri" w:cs="Calibri"/>
          <w:b/>
        </w:rPr>
        <w:t>關係互動論</w:t>
      </w:r>
      <w:r w:rsidRPr="00CE4E6F">
        <w:rPr>
          <w:rFonts w:ascii="Calibri" w:hAnsi="Calibri" w:cs="Calibri"/>
          <w:b/>
          <w:color w:val="000000"/>
        </w:rPr>
        <w:t>」</w:t>
      </w:r>
      <w:r w:rsidRPr="00CE4E6F">
        <w:rPr>
          <w:rFonts w:ascii="Calibri" w:hAnsi="Calibri" w:cs="Calibri"/>
          <w:b/>
          <w:bCs/>
        </w:rPr>
        <w:t xml:space="preserve"> </w:t>
      </w:r>
      <w:r w:rsidRPr="00CE4E6F">
        <w:rPr>
          <w:rFonts w:ascii="Calibri" w:hAnsi="Calibri" w:cs="Calibri"/>
          <w:bCs/>
        </w:rPr>
        <w:t>(</w:t>
      </w:r>
      <w:r w:rsidRPr="00B03B19">
        <w:rPr>
          <w:rFonts w:ascii="Times New Roman" w:hAnsi="Times New Roman" w:cs="Times New Roman"/>
          <w:b/>
          <w:bCs/>
        </w:rPr>
        <w:t>relational interactionism</w:t>
      </w:r>
      <w:r w:rsidRPr="00CE4E6F">
        <w:rPr>
          <w:rFonts w:ascii="Calibri" w:hAnsi="Calibri" w:cs="Calibri"/>
          <w:bCs/>
        </w:rPr>
        <w:t>)</w:t>
      </w:r>
      <w:r w:rsidRPr="00CE4E6F">
        <w:rPr>
          <w:rFonts w:ascii="Calibri" w:hAnsi="Calibri" w:cs="Calibri"/>
          <w:b/>
          <w:bCs/>
        </w:rPr>
        <w:t xml:space="preserve"> </w:t>
      </w:r>
      <w:r w:rsidR="001D7C29" w:rsidRPr="00CE4E6F">
        <w:rPr>
          <w:rFonts w:ascii="Calibri" w:hAnsi="Calibri" w:cs="Calibri"/>
          <w:b/>
          <w:bCs/>
        </w:rPr>
        <w:t xml:space="preserve">- </w:t>
      </w:r>
      <w:r w:rsidRPr="00CE4E6F">
        <w:rPr>
          <w:rStyle w:val="apple-converted-space"/>
          <w:rFonts w:ascii="Calibri" w:hAnsi="Calibri" w:cs="Calibri"/>
        </w:rPr>
        <w:t>是引申自具位格者</w:t>
      </w:r>
      <w:r w:rsidR="00B03B19">
        <w:rPr>
          <w:rStyle w:val="apple-converted-space"/>
          <w:rFonts w:ascii="Calibri" w:hAnsi="Calibri" w:cs="Calibri" w:hint="eastAsia"/>
        </w:rPr>
        <w:t xml:space="preserve"> </w:t>
      </w:r>
      <w:r w:rsidR="009235D0" w:rsidRPr="00CE4E6F">
        <w:rPr>
          <w:rStyle w:val="apple-converted-space"/>
          <w:rFonts w:ascii="Calibri" w:hAnsi="Calibri" w:cs="Calibri"/>
        </w:rPr>
        <w:t>(personal Beings/beings)</w:t>
      </w:r>
      <w:r w:rsidR="00B03B19">
        <w:rPr>
          <w:rStyle w:val="apple-converted-space"/>
          <w:rFonts w:ascii="Calibri" w:hAnsi="Calibri" w:cs="Calibri"/>
        </w:rPr>
        <w:t xml:space="preserve"> </w:t>
      </w:r>
      <w:r w:rsidRPr="00CE4E6F">
        <w:rPr>
          <w:rStyle w:val="apple-converted-space"/>
          <w:rFonts w:ascii="Calibri" w:hAnsi="Calibri" w:cs="Calibri"/>
        </w:rPr>
        <w:t>互動，構成實際關係網絡的跨科際</w:t>
      </w:r>
      <w:r w:rsidRPr="00CE4E6F">
        <w:rPr>
          <w:rFonts w:ascii="Calibri" w:hAnsi="Calibri" w:cs="Calibri"/>
        </w:rPr>
        <w:t>敍述性架構</w:t>
      </w:r>
      <w:r w:rsidR="00B03B19">
        <w:rPr>
          <w:rFonts w:ascii="Calibri" w:hAnsi="Calibri" w:cs="Calibri" w:hint="eastAsia"/>
        </w:rPr>
        <w:t xml:space="preserve"> </w:t>
      </w:r>
      <w:r w:rsidR="00014258" w:rsidRPr="00CE4E6F">
        <w:rPr>
          <w:rFonts w:ascii="Calibri" w:hAnsi="Calibri" w:cs="Calibri"/>
        </w:rPr>
        <w:t>(inter-disciplinary narrative approach)</w:t>
      </w:r>
      <w:r w:rsidRPr="00CE4E6F">
        <w:rPr>
          <w:rFonts w:ascii="Calibri" w:hAnsi="Calibri" w:cs="Calibri"/>
        </w:rPr>
        <w:t>，包括</w:t>
      </w:r>
      <w:r w:rsidR="00014258" w:rsidRPr="00CE4E6F">
        <w:rPr>
          <w:rFonts w:ascii="Calibri" w:hAnsi="Calibri" w:cs="Calibri"/>
        </w:rPr>
        <w:t>「三界互通」</w:t>
      </w:r>
      <w:r w:rsidR="009235D0" w:rsidRPr="00CE4E6F">
        <w:rPr>
          <w:rStyle w:val="FootnoteReference"/>
          <w:rFonts w:ascii="Calibri" w:hAnsi="Calibri" w:cs="Calibri"/>
        </w:rPr>
        <w:footnoteReference w:id="2"/>
      </w:r>
      <w:r w:rsidRPr="00CE4E6F">
        <w:rPr>
          <w:rFonts w:ascii="Calibri" w:hAnsi="Calibri" w:cs="Calibri"/>
        </w:rPr>
        <w:t>的處境及多種效應。</w:t>
      </w:r>
    </w:p>
    <w:p w14:paraId="3173DADD" w14:textId="392C2922" w:rsidR="00446ABD" w:rsidRPr="00CE4E6F" w:rsidRDefault="00446ABD" w:rsidP="00CE4E6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color w:val="000000"/>
        </w:rPr>
      </w:pPr>
      <w:r w:rsidRPr="00CE4E6F">
        <w:rPr>
          <w:rFonts w:ascii="Calibri" w:hAnsi="Calibri" w:cs="Calibri"/>
          <w:b/>
          <w:color w:val="000000"/>
        </w:rPr>
        <w:t>「關係轉化範式」</w:t>
      </w:r>
      <w:r w:rsidRPr="00CE4E6F">
        <w:rPr>
          <w:rFonts w:ascii="Calibri" w:hAnsi="Calibri" w:cs="Calibri"/>
          <w:color w:val="000000"/>
        </w:rPr>
        <w:t>(</w:t>
      </w:r>
      <w:r w:rsidRPr="00B03B19">
        <w:rPr>
          <w:rFonts w:ascii="Times New Roman" w:hAnsi="Times New Roman" w:cs="Times New Roman"/>
          <w:b/>
          <w:bCs/>
          <w:color w:val="000000"/>
        </w:rPr>
        <w:t>relational transformational paradigm</w:t>
      </w:r>
      <w:r w:rsidRPr="00CE4E6F">
        <w:rPr>
          <w:rFonts w:ascii="Calibri" w:hAnsi="Calibri" w:cs="Calibri"/>
          <w:color w:val="000000"/>
        </w:rPr>
        <w:t xml:space="preserve">) </w:t>
      </w:r>
      <w:r w:rsidR="00092434" w:rsidRPr="00CE4E6F">
        <w:rPr>
          <w:rFonts w:ascii="Calibri" w:hAnsi="Calibri" w:cs="Calibri"/>
          <w:color w:val="000000"/>
        </w:rPr>
        <w:t xml:space="preserve">- </w:t>
      </w:r>
      <w:r w:rsidRPr="00CE4E6F">
        <w:rPr>
          <w:rStyle w:val="apple-converted-space"/>
          <w:rFonts w:ascii="Calibri" w:hAnsi="Calibri" w:cs="Calibri"/>
        </w:rPr>
        <w:t>具位格者互動導致轉化改變</w:t>
      </w:r>
      <w:r w:rsidRPr="00CE4E6F">
        <w:rPr>
          <w:rFonts w:ascii="Calibri" w:hAnsi="Calibri" w:cs="Calibri"/>
          <w:color w:val="000000"/>
        </w:rPr>
        <w:t>的理論架構。</w:t>
      </w:r>
    </w:p>
    <w:p w14:paraId="603D6A05" w14:textId="77777777" w:rsidR="00A270CE" w:rsidRPr="00CE4E6F" w:rsidRDefault="00446ABD" w:rsidP="00CE4E6F">
      <w:pPr>
        <w:pStyle w:val="ListParagraph"/>
        <w:numPr>
          <w:ilvl w:val="0"/>
          <w:numId w:val="5"/>
        </w:numPr>
        <w:spacing w:after="0" w:line="360" w:lineRule="auto"/>
        <w:ind w:right="187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  <w:color w:val="000000"/>
        </w:rPr>
        <w:t>「範式」</w:t>
      </w:r>
      <w:r w:rsidRPr="00CE4E6F">
        <w:rPr>
          <w:rFonts w:ascii="Calibri" w:hAnsi="Calibri" w:cs="Calibri"/>
          <w:color w:val="000000"/>
        </w:rPr>
        <w:t xml:space="preserve">(paradigm </w:t>
      </w:r>
      <w:r w:rsidRPr="00CE4E6F">
        <w:rPr>
          <w:rFonts w:ascii="Calibri" w:hAnsi="Calibri" w:cs="Calibri"/>
          <w:color w:val="000000"/>
        </w:rPr>
        <w:t>或作「模式」</w:t>
      </w:r>
      <w:r w:rsidRPr="00CE4E6F">
        <w:rPr>
          <w:rFonts w:ascii="Calibri" w:hAnsi="Calibri" w:cs="Calibri"/>
          <w:color w:val="000000"/>
        </w:rPr>
        <w:t xml:space="preserve">) </w:t>
      </w:r>
      <w:r w:rsidR="00092434" w:rsidRPr="00CE4E6F">
        <w:rPr>
          <w:rFonts w:ascii="Calibri" w:hAnsi="Calibri" w:cs="Calibri"/>
          <w:color w:val="000000"/>
        </w:rPr>
        <w:t xml:space="preserve">- </w:t>
      </w:r>
      <w:r w:rsidRPr="00CE4E6F">
        <w:rPr>
          <w:rFonts w:ascii="Calibri" w:hAnsi="Calibri" w:cs="Calibri"/>
          <w:color w:val="000000"/>
        </w:rPr>
        <w:t>供哲學探究及學術研究，而又連繫緊密的構思模式。「模型」</w:t>
      </w:r>
      <w:r w:rsidRPr="00CE4E6F">
        <w:rPr>
          <w:rFonts w:ascii="Calibri" w:hAnsi="Calibri" w:cs="Calibri"/>
          <w:color w:val="000000"/>
        </w:rPr>
        <w:t xml:space="preserve"> (pattern) : </w:t>
      </w:r>
      <w:r w:rsidRPr="00CE4E6F">
        <w:rPr>
          <w:rFonts w:ascii="Calibri" w:hAnsi="Calibri" w:cs="Calibri"/>
          <w:color w:val="000000"/>
        </w:rPr>
        <w:t>比「範式」較低層次而具結構的組合。</w:t>
      </w:r>
    </w:p>
    <w:p w14:paraId="4FBEFB37" w14:textId="2A5AA104" w:rsidR="00446ABD" w:rsidRPr="00CE4E6F" w:rsidRDefault="00446ABD" w:rsidP="00CE4E6F">
      <w:pPr>
        <w:pStyle w:val="ListParagraph"/>
        <w:numPr>
          <w:ilvl w:val="0"/>
          <w:numId w:val="5"/>
        </w:numPr>
        <w:spacing w:after="0" w:line="360" w:lineRule="auto"/>
        <w:ind w:right="187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color w:val="000000"/>
        </w:rPr>
        <w:lastRenderedPageBreak/>
        <w:t xml:space="preserve"> </w:t>
      </w:r>
      <w:r w:rsidRPr="00CE4E6F">
        <w:rPr>
          <w:rFonts w:ascii="Calibri" w:hAnsi="Calibri" w:cs="Calibri"/>
          <w:b/>
        </w:rPr>
        <w:t>「轉化」</w:t>
      </w:r>
      <w:r w:rsidR="00092434" w:rsidRPr="00CE4E6F">
        <w:rPr>
          <w:rFonts w:ascii="Calibri" w:hAnsi="Calibri" w:cs="Calibri"/>
          <w:b/>
        </w:rPr>
        <w:t xml:space="preserve">- </w:t>
      </w:r>
      <w:r w:rsidRPr="00CE4E6F">
        <w:rPr>
          <w:rFonts w:ascii="Calibri" w:hAnsi="Calibri" w:cs="Calibri"/>
        </w:rPr>
        <w:t>是指整個系統的基本變化，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它會造成形式或結構的變化，也就是事物本身的情況與本質的變化，而成為另一種外在形式完全改變的物</w:t>
      </w:r>
      <w:r w:rsidR="00CE4E6F" w:rsidRPr="00CE4E6F">
        <w:rPr>
          <w:rFonts w:ascii="Calibri" w:hAnsi="Calibri" w:cs="Calibri"/>
        </w:rPr>
        <w:t>。</w:t>
      </w:r>
      <w:r w:rsidRPr="00CE4E6F">
        <w:rPr>
          <w:rStyle w:val="FootnoteReference"/>
          <w:rFonts w:ascii="Calibri" w:hAnsi="Calibri" w:cs="Calibri"/>
        </w:rPr>
        <w:footnoteReference w:id="3"/>
      </w:r>
      <w:r w:rsidR="00CE4E6F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>或是指個人內在和屬靈生命的基本改變</w:t>
      </w:r>
      <w:r w:rsidR="00CE4E6F" w:rsidRPr="00CE4E6F">
        <w:rPr>
          <w:rFonts w:ascii="Calibri" w:hAnsi="Calibri" w:cs="Calibri"/>
        </w:rPr>
        <w:t>。</w:t>
      </w:r>
      <w:r w:rsidRPr="00CE4E6F">
        <w:rPr>
          <w:rStyle w:val="FootnoteReference"/>
          <w:rFonts w:ascii="Calibri" w:hAnsi="Calibri" w:cs="Calibri"/>
        </w:rPr>
        <w:footnoteReference w:id="4"/>
      </w:r>
    </w:p>
    <w:p w14:paraId="5CADC213" w14:textId="4434D069" w:rsidR="00014258" w:rsidRPr="00CE4E6F" w:rsidRDefault="00014258" w:rsidP="00CE4E6F">
      <w:pPr>
        <w:pStyle w:val="ListParagraph"/>
        <w:numPr>
          <w:ilvl w:val="0"/>
          <w:numId w:val="5"/>
        </w:numPr>
        <w:spacing w:after="0" w:line="360" w:lineRule="auto"/>
        <w:ind w:right="187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  <w:bCs/>
        </w:rPr>
        <w:t>「關係式轉化成長」</w:t>
      </w:r>
      <w:r w:rsidRPr="00CE4E6F">
        <w:rPr>
          <w:rFonts w:ascii="Calibri" w:hAnsi="Calibri" w:cs="Calibri"/>
          <w:b/>
          <w:bCs/>
        </w:rPr>
        <w:t xml:space="preserve"> </w:t>
      </w:r>
      <w:r w:rsidRPr="00CE4E6F">
        <w:rPr>
          <w:rFonts w:ascii="Calibri" w:hAnsi="Calibri" w:cs="Calibri"/>
        </w:rPr>
        <w:t>(</w:t>
      </w:r>
      <w:r w:rsidRPr="00B03B19">
        <w:rPr>
          <w:rFonts w:ascii="Times New Roman" w:hAnsi="Times New Roman" w:cs="Times New Roman"/>
          <w:b/>
          <w:bCs/>
        </w:rPr>
        <w:t>Transformational Growth: TG</w:t>
      </w:r>
      <w:r w:rsidRPr="00CE4E6F">
        <w:rPr>
          <w:rFonts w:ascii="Calibri" w:hAnsi="Calibri" w:cs="Calibri"/>
        </w:rPr>
        <w:t>)</w:t>
      </w:r>
      <w:r w:rsidR="0094235C" w:rsidRPr="00CE4E6F">
        <w:rPr>
          <w:rStyle w:val="FootnoteReference"/>
          <w:rFonts w:ascii="Calibri" w:hAnsi="Calibri" w:cs="Calibri"/>
          <w:b/>
          <w:bCs/>
        </w:rPr>
        <w:footnoteReference w:id="5"/>
      </w:r>
      <w:r w:rsidR="00092434" w:rsidRPr="00CE4E6F">
        <w:rPr>
          <w:rFonts w:ascii="Calibri" w:hAnsi="Calibri" w:cs="Calibri"/>
          <w:b/>
          <w:bCs/>
        </w:rPr>
        <w:t xml:space="preserve"> -</w:t>
      </w:r>
      <w:r w:rsidR="00092434" w:rsidRPr="00CE4E6F">
        <w:rPr>
          <w:rFonts w:ascii="Calibri" w:hAnsi="Calibri" w:cs="Calibri"/>
        </w:rPr>
        <w:t xml:space="preserve"> </w:t>
      </w:r>
      <w:r w:rsidR="0094235C" w:rsidRPr="00CE4E6F">
        <w:rPr>
          <w:rFonts w:ascii="Calibri" w:hAnsi="Calibri" w:cs="Calibri"/>
        </w:rPr>
        <w:t>有位格者互動</w:t>
      </w:r>
      <w:r w:rsidR="00B03B19">
        <w:rPr>
          <w:rFonts w:ascii="Calibri" w:hAnsi="Calibri" w:cs="Calibri" w:hint="eastAsia"/>
        </w:rPr>
        <w:t xml:space="preserve"> </w:t>
      </w:r>
      <w:r w:rsidR="0094235C" w:rsidRPr="00CE4E6F">
        <w:rPr>
          <w:rFonts w:ascii="Calibri" w:hAnsi="Calibri" w:cs="Calibri"/>
        </w:rPr>
        <w:t>(interaction of personal Beings/beings)</w:t>
      </w:r>
      <w:r w:rsidR="0094235C" w:rsidRPr="00CE4E6F">
        <w:rPr>
          <w:rFonts w:ascii="Calibri" w:hAnsi="Calibri" w:cs="Calibri"/>
        </w:rPr>
        <w:t>，構成縱橫關係網絡，</w:t>
      </w:r>
      <w:r w:rsidRPr="00CE4E6F">
        <w:rPr>
          <w:rFonts w:ascii="Calibri" w:hAnsi="Calibri" w:cs="Calibri"/>
        </w:rPr>
        <w:t>來自三一真神縱向的動力及</w:t>
      </w:r>
      <w:r w:rsidR="0094235C" w:rsidRPr="00CE4E6F">
        <w:rPr>
          <w:rFonts w:ascii="Calibri" w:hAnsi="Calibri" w:cs="Calibri"/>
        </w:rPr>
        <w:t>互動</w:t>
      </w:r>
      <w:r w:rsidRPr="00CE4E6F">
        <w:rPr>
          <w:rFonts w:ascii="Calibri" w:hAnsi="Calibri" w:cs="Calibri"/>
        </w:rPr>
        <w:t>過程</w:t>
      </w:r>
      <w:r w:rsidRPr="00CE4E6F">
        <w:rPr>
          <w:rFonts w:ascii="Calibri" w:hAnsi="Calibri" w:cs="Calibri"/>
        </w:rPr>
        <w:t xml:space="preserve"> (dynamism and process)</w:t>
      </w:r>
      <w:r w:rsidRPr="00CE4E6F">
        <w:rPr>
          <w:rFonts w:ascii="Calibri" w:hAnsi="Calibri" w:cs="Calibri"/>
        </w:rPr>
        <w:t>，導致</w:t>
      </w:r>
      <w:r w:rsidR="0094235C" w:rsidRPr="00CE4E6F">
        <w:rPr>
          <w:rFonts w:ascii="Calibri" w:hAnsi="Calibri" w:cs="Calibri"/>
        </w:rPr>
        <w:t>多向度</w:t>
      </w:r>
      <w:r w:rsidR="0094235C" w:rsidRPr="00CE4E6F">
        <w:rPr>
          <w:rFonts w:ascii="Calibri" w:hAnsi="Calibri" w:cs="Calibri"/>
        </w:rPr>
        <w:t>(</w:t>
      </w:r>
      <w:r w:rsidR="0094235C" w:rsidRPr="00CE4E6F">
        <w:rPr>
          <w:rFonts w:ascii="Calibri" w:hAnsi="Calibri" w:cs="Calibri"/>
        </w:rPr>
        <w:t>屬靈、道德、社會、及行為</w:t>
      </w:r>
      <w:r w:rsidR="00B03B19">
        <w:rPr>
          <w:rFonts w:ascii="Calibri" w:hAnsi="Calibri" w:cs="Calibri" w:hint="eastAsia"/>
        </w:rPr>
        <w:t xml:space="preserve"> </w:t>
      </w:r>
      <w:r w:rsidR="0094235C" w:rsidRPr="00CE4E6F">
        <w:rPr>
          <w:rFonts w:ascii="Calibri" w:hAnsi="Calibri" w:cs="Calibri"/>
        </w:rPr>
        <w:t>(multi-dimensional</w:t>
      </w:r>
      <w:r w:rsidR="0094235C" w:rsidRPr="00CE4E6F">
        <w:rPr>
          <w:rFonts w:ascii="Calibri" w:hAnsi="Calibri" w:cs="Calibri"/>
        </w:rPr>
        <w:t>：</w:t>
      </w:r>
      <w:r w:rsidR="0094235C" w:rsidRPr="00CE4E6F">
        <w:rPr>
          <w:rFonts w:ascii="Calibri" w:hAnsi="Calibri" w:cs="Calibri"/>
        </w:rPr>
        <w:t>spiritual, moral, social and behavioral)</w:t>
      </w:r>
      <w:r w:rsidR="00B03B19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正向改變</w:t>
      </w:r>
      <w:r w:rsidR="00B03B19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>(positive change)</w:t>
      </w:r>
      <w:r w:rsidR="0094235C" w:rsidRPr="00CE4E6F">
        <w:rPr>
          <w:rFonts w:ascii="Calibri" w:hAnsi="Calibri" w:cs="Calibri"/>
        </w:rPr>
        <w:t>，包括個人或團體的層面。</w:t>
      </w:r>
    </w:p>
    <w:p w14:paraId="0FE9E1A1" w14:textId="09C37ADF" w:rsidR="00446ABD" w:rsidRPr="00CE4E6F" w:rsidRDefault="00014258" w:rsidP="00CE4E6F">
      <w:pPr>
        <w:pStyle w:val="ListParagraph"/>
        <w:numPr>
          <w:ilvl w:val="0"/>
          <w:numId w:val="5"/>
        </w:numPr>
        <w:spacing w:after="0" w:line="360" w:lineRule="auto"/>
        <w:ind w:right="187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</w:rPr>
        <w:t>「</w:t>
      </w:r>
      <w:r w:rsidR="00E666D3" w:rsidRPr="00CE4E6F">
        <w:rPr>
          <w:rFonts w:ascii="Calibri" w:hAnsi="Calibri" w:cs="Calibri"/>
          <w:b/>
          <w:bCs/>
        </w:rPr>
        <w:t>跨文化門徒訓練</w:t>
      </w:r>
      <w:r w:rsidRPr="00CE4E6F">
        <w:rPr>
          <w:rFonts w:ascii="Calibri" w:hAnsi="Calibri" w:cs="Calibri"/>
        </w:rPr>
        <w:t>」</w:t>
      </w:r>
      <w:r w:rsidR="00E666D3" w:rsidRPr="00CE4E6F">
        <w:rPr>
          <w:rFonts w:ascii="Calibri" w:hAnsi="Calibri" w:cs="Calibri"/>
        </w:rPr>
        <w:t>(</w:t>
      </w:r>
      <w:r w:rsidR="00FE36D2" w:rsidRPr="00B03B19">
        <w:rPr>
          <w:rFonts w:ascii="Times New Roman" w:hAnsi="Times New Roman" w:cs="Times New Roman"/>
          <w:b/>
          <w:bCs/>
        </w:rPr>
        <w:t>intercultural discipleship</w:t>
      </w:r>
      <w:r w:rsidR="00E666D3" w:rsidRPr="00CE4E6F">
        <w:rPr>
          <w:rFonts w:ascii="Calibri" w:hAnsi="Calibri" w:cs="Calibri"/>
          <w:b/>
          <w:bCs/>
        </w:rPr>
        <w:t>)</w:t>
      </w:r>
      <w:r w:rsidR="00092434" w:rsidRPr="00CE4E6F">
        <w:rPr>
          <w:rFonts w:ascii="Calibri" w:hAnsi="Calibri" w:cs="Calibri"/>
          <w:b/>
          <w:bCs/>
        </w:rPr>
        <w:t xml:space="preserve"> - </w:t>
      </w:r>
      <w:r w:rsidR="00B06CD4" w:rsidRPr="00CE4E6F">
        <w:rPr>
          <w:rFonts w:ascii="Calibri" w:hAnsi="Calibri" w:cs="Calibri"/>
        </w:rPr>
        <w:t>計有</w:t>
      </w:r>
      <w:r w:rsidR="00E666D3" w:rsidRPr="00CE4E6F">
        <w:rPr>
          <w:rFonts w:ascii="Calibri" w:hAnsi="Calibri" w:cs="Calibri"/>
        </w:rPr>
        <w:t>兩個</w:t>
      </w:r>
      <w:r w:rsidR="00922347" w:rsidRPr="00CE4E6F">
        <w:rPr>
          <w:rFonts w:ascii="Calibri" w:hAnsi="Calibri" w:cs="Calibri"/>
        </w:rPr>
        <w:t>過程</w:t>
      </w:r>
      <w:r w:rsidR="00B03B19">
        <w:rPr>
          <w:rFonts w:ascii="Calibri" w:hAnsi="Calibri" w:cs="Calibri" w:hint="eastAsia"/>
        </w:rPr>
        <w:t xml:space="preserve"> </w:t>
      </w:r>
      <w:r w:rsidR="0026576F" w:rsidRPr="00CE4E6F">
        <w:rPr>
          <w:rFonts w:ascii="Calibri" w:hAnsi="Calibri" w:cs="Calibri"/>
        </w:rPr>
        <w:t>(</w:t>
      </w:r>
      <w:r w:rsidR="0026576F" w:rsidRPr="00CE4E6F">
        <w:rPr>
          <w:rFonts w:ascii="Calibri" w:hAnsi="Calibri" w:cs="Calibri"/>
          <w:b/>
          <w:bCs/>
        </w:rPr>
        <w:t>process</w:t>
      </w:r>
      <w:r w:rsidR="0026576F" w:rsidRPr="00CE4E6F">
        <w:rPr>
          <w:rFonts w:ascii="Calibri" w:hAnsi="Calibri" w:cs="Calibri"/>
        </w:rPr>
        <w:t>)</w:t>
      </w:r>
      <w:r w:rsidR="00922347" w:rsidRPr="00CE4E6F">
        <w:rPr>
          <w:rFonts w:ascii="Calibri" w:hAnsi="Calibri" w:cs="Calibri"/>
        </w:rPr>
        <w:t>：</w:t>
      </w:r>
      <w:r w:rsidR="00922347" w:rsidRPr="00CE4E6F">
        <w:rPr>
          <w:rFonts w:ascii="Calibri" w:hAnsi="Calibri" w:cs="Calibri"/>
          <w:b/>
          <w:bCs/>
        </w:rPr>
        <w:t>先是</w:t>
      </w:r>
      <w:r w:rsidR="00922347" w:rsidRPr="00CE4E6F">
        <w:rPr>
          <w:rFonts w:ascii="Calibri" w:hAnsi="Calibri" w:cs="Calibri"/>
        </w:rPr>
        <w:t>三一真神，與文化互異的</w:t>
      </w:r>
      <w:r w:rsidR="0026576F" w:rsidRPr="00CE4E6F">
        <w:rPr>
          <w:rFonts w:ascii="Calibri" w:hAnsi="Calibri" w:cs="Calibri"/>
        </w:rPr>
        <w:t>至少兩個</w:t>
      </w:r>
      <w:r w:rsidR="00922347" w:rsidRPr="00CE4E6F">
        <w:rPr>
          <w:rFonts w:ascii="Calibri" w:hAnsi="Calibri" w:cs="Calibri"/>
        </w:rPr>
        <w:t>族群互動，</w:t>
      </w:r>
      <w:r w:rsidR="00446ABD" w:rsidRPr="00CE4E6F">
        <w:rPr>
          <w:rFonts w:ascii="Calibri" w:hAnsi="Calibri" w:cs="Calibri"/>
        </w:rPr>
        <w:t xml:space="preserve"> </w:t>
      </w:r>
      <w:r w:rsidR="00B06CD4" w:rsidRPr="00CE4E6F">
        <w:rPr>
          <w:rFonts w:ascii="Calibri" w:hAnsi="Calibri" w:cs="Calibri"/>
        </w:rPr>
        <w:t>導致個別信徒</w:t>
      </w:r>
      <w:r w:rsidR="0026576F" w:rsidRPr="00CE4E6F">
        <w:rPr>
          <w:rFonts w:ascii="Calibri" w:hAnsi="Calibri" w:cs="Calibri"/>
        </w:rPr>
        <w:t>藉基督</w:t>
      </w:r>
      <w:r w:rsidR="00CE4E6F">
        <w:rPr>
          <w:rFonts w:ascii="Calibri" w:hAnsi="Calibri" w:cs="Calibri" w:hint="eastAsia"/>
        </w:rPr>
        <w:t>與</w:t>
      </w:r>
      <w:r w:rsidR="00B06CD4" w:rsidRPr="00CE4E6F">
        <w:rPr>
          <w:rFonts w:ascii="Calibri" w:hAnsi="Calibri" w:cs="Calibri"/>
        </w:rPr>
        <w:t>神和</w:t>
      </w:r>
      <w:r w:rsidR="0026576F" w:rsidRPr="00CE4E6F">
        <w:rPr>
          <w:rFonts w:ascii="Calibri" w:hAnsi="Calibri" w:cs="Calibri"/>
        </w:rPr>
        <w:t>好，靠聖靈重生得救者</w:t>
      </w:r>
      <w:r w:rsidR="00B03B19">
        <w:rPr>
          <w:rFonts w:ascii="Calibri" w:hAnsi="Calibri" w:cs="Calibri" w:hint="eastAsia"/>
        </w:rPr>
        <w:t xml:space="preserve"> </w:t>
      </w:r>
      <w:r w:rsidR="0026576F" w:rsidRPr="00CE4E6F">
        <w:rPr>
          <w:rFonts w:ascii="Calibri" w:hAnsi="Calibri" w:cs="Calibri"/>
        </w:rPr>
        <w:t xml:space="preserve">(reconciled &amp; regenerated – </w:t>
      </w:r>
      <w:r w:rsidR="009C7CF4" w:rsidRPr="00CE4E6F">
        <w:rPr>
          <w:rFonts w:ascii="Calibri" w:hAnsi="Calibri" w:cs="Calibri"/>
        </w:rPr>
        <w:t>being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</w:rPr>
        <w:t>=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  <w:b/>
          <w:bCs/>
        </w:rPr>
        <w:t>personhood</w:t>
      </w:r>
      <w:r w:rsidR="00B03B19">
        <w:rPr>
          <w:rFonts w:ascii="Calibri" w:hAnsi="Calibri" w:cs="Calibri"/>
          <w:b/>
          <w:bCs/>
        </w:rPr>
        <w:t xml:space="preserve"> </w:t>
      </w:r>
      <w:r w:rsidR="00B03B19">
        <w:rPr>
          <w:rFonts w:ascii="Calibri" w:hAnsi="Calibri" w:cs="Calibri"/>
        </w:rPr>
        <w:t xml:space="preserve">= </w:t>
      </w:r>
      <w:r w:rsidR="00014B2F" w:rsidRPr="00CE4E6F">
        <w:rPr>
          <w:rFonts w:ascii="Calibri" w:hAnsi="Calibri" w:cs="Calibri"/>
        </w:rPr>
        <w:t xml:space="preserve">God works </w:t>
      </w:r>
      <w:r w:rsidR="00014B2F" w:rsidRPr="00CE4E6F">
        <w:rPr>
          <w:rFonts w:ascii="Calibri" w:hAnsi="Calibri" w:cs="Calibri"/>
          <w:b/>
          <w:bCs/>
          <w:i/>
          <w:iCs/>
        </w:rPr>
        <w:t>in me</w:t>
      </w:r>
      <w:r w:rsidR="00014B2F" w:rsidRPr="00CE4E6F">
        <w:rPr>
          <w:rFonts w:ascii="Calibri" w:hAnsi="Calibri" w:cs="Calibri"/>
        </w:rPr>
        <w:t>)</w:t>
      </w:r>
      <w:r w:rsidR="0026576F" w:rsidRPr="00CE4E6F">
        <w:rPr>
          <w:rFonts w:ascii="Calibri" w:hAnsi="Calibri" w:cs="Calibri"/>
        </w:rPr>
        <w:t>。</w:t>
      </w:r>
      <w:r w:rsidR="0026576F" w:rsidRPr="00CE4E6F">
        <w:rPr>
          <w:rFonts w:ascii="Calibri" w:hAnsi="Calibri" w:cs="Calibri"/>
          <w:b/>
          <w:bCs/>
        </w:rPr>
        <w:t>後作</w:t>
      </w:r>
      <w:r w:rsidR="0026576F" w:rsidRPr="00CE4E6F">
        <w:rPr>
          <w:rFonts w:ascii="Calibri" w:hAnsi="Calibri" w:cs="Calibri"/>
        </w:rPr>
        <w:t>跟從主的門徒，</w:t>
      </w:r>
      <w:r w:rsidR="00014B2F" w:rsidRPr="00CE4E6F">
        <w:rPr>
          <w:rFonts w:ascii="Calibri" w:hAnsi="Calibri" w:cs="Calibri"/>
        </w:rPr>
        <w:t>與其他信徒彼此相屬</w:t>
      </w:r>
      <w:r w:rsidR="00B03B19">
        <w:rPr>
          <w:rFonts w:ascii="Calibri" w:hAnsi="Calibri" w:cs="Calibri" w:hint="eastAsia"/>
        </w:rPr>
        <w:t xml:space="preserve"> </w:t>
      </w:r>
      <w:r w:rsidR="00014B2F" w:rsidRPr="00CE4E6F">
        <w:rPr>
          <w:rFonts w:ascii="Calibri" w:hAnsi="Calibri" w:cs="Calibri"/>
        </w:rPr>
        <w:t>(belonging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</w:rPr>
        <w:t>=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  <w:b/>
          <w:bCs/>
        </w:rPr>
        <w:t>participating</w:t>
      </w:r>
      <w:r w:rsidR="00014B2F" w:rsidRPr="00CE4E6F">
        <w:rPr>
          <w:rFonts w:ascii="Calibri" w:hAnsi="Calibri" w:cs="Calibri"/>
        </w:rPr>
        <w:t xml:space="preserve"> together</w:t>
      </w:r>
      <w:r w:rsidR="00B03B19">
        <w:rPr>
          <w:rFonts w:ascii="Calibri" w:hAnsi="Calibri" w:cs="Calibri"/>
        </w:rPr>
        <w:t xml:space="preserve">; </w:t>
      </w:r>
      <w:r w:rsidR="00014B2F" w:rsidRPr="00CE4E6F">
        <w:rPr>
          <w:rFonts w:ascii="Calibri" w:hAnsi="Calibri" w:cs="Calibri"/>
        </w:rPr>
        <w:t xml:space="preserve">God works </w:t>
      </w:r>
      <w:r w:rsidR="00014B2F" w:rsidRPr="00CE4E6F">
        <w:rPr>
          <w:rFonts w:ascii="Calibri" w:hAnsi="Calibri" w:cs="Calibri"/>
          <w:b/>
          <w:bCs/>
          <w:i/>
          <w:iCs/>
        </w:rPr>
        <w:t xml:space="preserve">among </w:t>
      </w:r>
      <w:r w:rsidR="00014B2F" w:rsidRPr="00CE4E6F">
        <w:rPr>
          <w:rFonts w:ascii="Calibri" w:hAnsi="Calibri" w:cs="Calibri"/>
          <w:i/>
          <w:iCs/>
        </w:rPr>
        <w:t>us</w:t>
      </w:r>
      <w:r w:rsidR="00014B2F" w:rsidRPr="00CE4E6F">
        <w:rPr>
          <w:rFonts w:ascii="Calibri" w:hAnsi="Calibri" w:cs="Calibri"/>
        </w:rPr>
        <w:t xml:space="preserve">) </w:t>
      </w:r>
      <w:r w:rsidR="00014B2F" w:rsidRPr="00CE4E6F">
        <w:rPr>
          <w:rFonts w:ascii="Calibri" w:hAnsi="Calibri" w:cs="Calibri"/>
        </w:rPr>
        <w:t>：同心</w:t>
      </w:r>
      <w:r w:rsidR="0026576F" w:rsidRPr="00CE4E6F">
        <w:rPr>
          <w:rFonts w:ascii="Calibri" w:hAnsi="Calibri" w:cs="Calibri"/>
        </w:rPr>
        <w:t>順服基督的主權、</w:t>
      </w:r>
      <w:r w:rsidR="00014B2F" w:rsidRPr="00CE4E6F">
        <w:rPr>
          <w:rFonts w:ascii="Calibri" w:hAnsi="Calibri" w:cs="Calibri"/>
        </w:rPr>
        <w:t>一起</w:t>
      </w:r>
      <w:r w:rsidR="0026576F" w:rsidRPr="00CE4E6F">
        <w:rPr>
          <w:rFonts w:ascii="Calibri" w:hAnsi="Calibri" w:cs="Calibri"/>
        </w:rPr>
        <w:t>順從聖靈的引導、</w:t>
      </w:r>
      <w:r w:rsidR="00014B2F" w:rsidRPr="00CE4E6F">
        <w:rPr>
          <w:rFonts w:ascii="Calibri" w:hAnsi="Calibri" w:cs="Calibri"/>
        </w:rPr>
        <w:t>齊心</w:t>
      </w:r>
      <w:r w:rsidR="0026576F" w:rsidRPr="00CE4E6F">
        <w:rPr>
          <w:rFonts w:ascii="Calibri" w:hAnsi="Calibri" w:cs="Calibri"/>
        </w:rPr>
        <w:t>遵從聖經的真理</w:t>
      </w:r>
      <w:r w:rsidR="00446ABD" w:rsidRPr="00CE4E6F">
        <w:rPr>
          <w:rFonts w:ascii="Calibri" w:hAnsi="Calibri" w:cs="Calibri"/>
        </w:rPr>
        <w:t xml:space="preserve"> (</w:t>
      </w:r>
      <w:r w:rsidR="004F6B62" w:rsidRPr="00CE4E6F">
        <w:rPr>
          <w:rFonts w:ascii="Calibri" w:hAnsi="Calibri" w:cs="Calibri"/>
        </w:rPr>
        <w:t>縱向</w:t>
      </w:r>
      <w:r w:rsidR="00446ABD" w:rsidRPr="00CE4E6F">
        <w:rPr>
          <w:rFonts w:ascii="Calibri" w:hAnsi="Calibri" w:cs="Calibri"/>
        </w:rPr>
        <w:t xml:space="preserve">) </w:t>
      </w:r>
      <w:r w:rsidR="004F6B62" w:rsidRPr="00CE4E6F">
        <w:rPr>
          <w:rFonts w:ascii="Calibri" w:hAnsi="Calibri" w:cs="Calibri"/>
        </w:rPr>
        <w:t>、</w:t>
      </w:r>
      <w:r w:rsidR="00EC2541" w:rsidRPr="00CE4E6F">
        <w:rPr>
          <w:rFonts w:ascii="Calibri" w:hAnsi="Calibri" w:cs="Calibri"/>
        </w:rPr>
        <w:t>撇棄一切</w:t>
      </w:r>
      <w:r w:rsidR="00EC2541" w:rsidRPr="00CE4E6F">
        <w:rPr>
          <w:rFonts w:ascii="Calibri" w:hAnsi="Calibri" w:cs="Calibri"/>
        </w:rPr>
        <w:t>(</w:t>
      </w:r>
      <w:r w:rsidR="00EC2541" w:rsidRPr="00CE4E6F">
        <w:rPr>
          <w:rFonts w:ascii="Calibri" w:hAnsi="Calibri" w:cs="Calibri"/>
        </w:rPr>
        <w:t>橫向</w:t>
      </w:r>
      <w:r w:rsidR="00EC2541" w:rsidRPr="00CE4E6F">
        <w:rPr>
          <w:rFonts w:ascii="Calibri" w:hAnsi="Calibri" w:cs="Calibri"/>
        </w:rPr>
        <w:t>)</w:t>
      </w:r>
      <w:r w:rsidR="00EC2541" w:rsidRPr="00CE4E6F">
        <w:rPr>
          <w:rFonts w:ascii="Calibri" w:hAnsi="Calibri" w:cs="Calibri"/>
        </w:rPr>
        <w:t>、</w:t>
      </w:r>
      <w:r w:rsidR="004F6B62" w:rsidRPr="00CE4E6F">
        <w:rPr>
          <w:rFonts w:ascii="Calibri" w:hAnsi="Calibri" w:cs="Calibri"/>
        </w:rPr>
        <w:t>背起十</w:t>
      </w:r>
      <w:r w:rsidR="00EC2541" w:rsidRPr="00CE4E6F">
        <w:rPr>
          <w:rFonts w:ascii="Calibri" w:hAnsi="Calibri" w:cs="Calibri"/>
        </w:rPr>
        <w:t>字架</w:t>
      </w:r>
      <w:r w:rsidR="00446ABD" w:rsidRPr="00CE4E6F">
        <w:rPr>
          <w:rFonts w:ascii="Calibri" w:hAnsi="Calibri" w:cs="Calibri"/>
        </w:rPr>
        <w:t xml:space="preserve"> </w:t>
      </w:r>
      <w:r w:rsidR="00EC2541" w:rsidRPr="00CE4E6F">
        <w:rPr>
          <w:rFonts w:ascii="Calibri" w:hAnsi="Calibri" w:cs="Calibri"/>
        </w:rPr>
        <w:t>跟從主</w:t>
      </w:r>
      <w:r w:rsidR="00446ABD" w:rsidRPr="00CE4E6F">
        <w:rPr>
          <w:rFonts w:ascii="Calibri" w:hAnsi="Calibri" w:cs="Calibri"/>
        </w:rPr>
        <w:t>(</w:t>
      </w:r>
      <w:r w:rsidR="00EC2541" w:rsidRPr="00CE4E6F">
        <w:rPr>
          <w:rFonts w:ascii="Calibri" w:hAnsi="Calibri" w:cs="Calibri"/>
        </w:rPr>
        <w:t>太</w:t>
      </w:r>
      <w:r w:rsidR="00446ABD"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十</w:t>
      </w:r>
      <w:r w:rsidR="00446ABD" w:rsidRPr="00CE4E6F">
        <w:rPr>
          <w:rFonts w:ascii="Calibri" w:hAnsi="Calibri" w:cs="Calibri"/>
        </w:rPr>
        <w:t xml:space="preserve">37-38; 16-24; </w:t>
      </w:r>
      <w:r w:rsidR="00EC2541" w:rsidRPr="00CE4E6F">
        <w:rPr>
          <w:rFonts w:ascii="Calibri" w:hAnsi="Calibri" w:cs="Calibri"/>
        </w:rPr>
        <w:t>可</w:t>
      </w:r>
      <w:r w:rsidR="00446ABD"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八</w:t>
      </w:r>
      <w:r w:rsidR="00446ABD" w:rsidRPr="00CE4E6F">
        <w:rPr>
          <w:rFonts w:ascii="Calibri" w:hAnsi="Calibri" w:cs="Calibri"/>
        </w:rPr>
        <w:t xml:space="preserve">34; </w:t>
      </w:r>
      <w:r w:rsidR="00EC2541" w:rsidRPr="00CE4E6F">
        <w:rPr>
          <w:rFonts w:ascii="Calibri" w:hAnsi="Calibri" w:cs="Calibri"/>
        </w:rPr>
        <w:t>路</w:t>
      </w:r>
      <w:r w:rsidR="00446ABD"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十四</w:t>
      </w:r>
      <w:r w:rsidR="00446ABD" w:rsidRPr="00CE4E6F">
        <w:rPr>
          <w:rFonts w:ascii="Calibri" w:hAnsi="Calibri" w:cs="Calibri"/>
        </w:rPr>
        <w:t>26-27,</w:t>
      </w:r>
      <w:r w:rsidR="00EC2541" w:rsidRPr="00CE4E6F">
        <w:rPr>
          <w:rFonts w:ascii="Calibri" w:hAnsi="Calibri" w:cs="Calibri"/>
        </w:rPr>
        <w:t xml:space="preserve"> </w:t>
      </w:r>
      <w:r w:rsidR="00446ABD" w:rsidRPr="00CE4E6F">
        <w:rPr>
          <w:rFonts w:ascii="Calibri" w:hAnsi="Calibri" w:cs="Calibri"/>
        </w:rPr>
        <w:t xml:space="preserve">33) </w:t>
      </w:r>
      <w:r w:rsidR="00EC2541" w:rsidRPr="00CE4E6F">
        <w:rPr>
          <w:rFonts w:ascii="Calibri" w:hAnsi="Calibri" w:cs="Calibri"/>
        </w:rPr>
        <w:t>。與元首基督聯合、與信徒互為肢體</w:t>
      </w:r>
      <w:r w:rsidR="00B03B19">
        <w:rPr>
          <w:rFonts w:ascii="Calibri" w:hAnsi="Calibri" w:cs="Calibri" w:hint="eastAsia"/>
        </w:rPr>
        <w:t xml:space="preserve"> </w:t>
      </w:r>
      <w:r w:rsidR="00EC2541" w:rsidRPr="00CE4E6F">
        <w:rPr>
          <w:rFonts w:ascii="Calibri" w:hAnsi="Calibri" w:cs="Calibri"/>
        </w:rPr>
        <w:t>(people of God</w:t>
      </w:r>
      <w:r w:rsidR="009C7CF4" w:rsidRPr="00CE4E6F">
        <w:rPr>
          <w:rFonts w:ascii="Calibri" w:hAnsi="Calibri" w:cs="Calibri"/>
        </w:rPr>
        <w:t>/belonging</w:t>
      </w:r>
      <w:r w:rsidR="00EC2541" w:rsidRPr="00CE4E6F">
        <w:rPr>
          <w:rFonts w:ascii="Calibri" w:hAnsi="Calibri" w:cs="Calibri"/>
        </w:rPr>
        <w:t>)</w:t>
      </w:r>
      <w:r w:rsidR="00B03B19">
        <w:rPr>
          <w:rFonts w:ascii="Calibri" w:hAnsi="Calibri" w:cs="Calibri"/>
        </w:rPr>
        <w:t xml:space="preserve"> </w:t>
      </w:r>
      <w:r w:rsidR="00EC2541" w:rsidRPr="00CE4E6F">
        <w:rPr>
          <w:rFonts w:ascii="Calibri" w:hAnsi="Calibri" w:cs="Calibri"/>
        </w:rPr>
        <w:t>的相合交通</w:t>
      </w:r>
      <w:r w:rsidR="00B03B19">
        <w:rPr>
          <w:rFonts w:ascii="Calibri" w:hAnsi="Calibri" w:cs="Calibri" w:hint="eastAsia"/>
        </w:rPr>
        <w:t xml:space="preserve"> </w:t>
      </w:r>
      <w:r w:rsidR="00EC2541" w:rsidRPr="00CE4E6F">
        <w:rPr>
          <w:rFonts w:ascii="Calibri" w:hAnsi="Calibri" w:cs="Calibri"/>
        </w:rPr>
        <w:t>(</w:t>
      </w:r>
      <w:r w:rsidR="00EC2541" w:rsidRPr="00CE4E6F">
        <w:rPr>
          <w:rFonts w:ascii="Calibri" w:hAnsi="Calibri" w:cs="Calibri"/>
          <w:i/>
          <w:iCs/>
        </w:rPr>
        <w:t>ecclesia &amp; koinonia</w:t>
      </w:r>
      <w:r w:rsidR="00EC2541" w:rsidRPr="00CE4E6F">
        <w:rPr>
          <w:rFonts w:ascii="Calibri" w:hAnsi="Calibri" w:cs="Calibri"/>
        </w:rPr>
        <w:t xml:space="preserve"> - </w:t>
      </w:r>
      <w:r w:rsidR="00EC2541" w:rsidRPr="00CE4E6F">
        <w:rPr>
          <w:rFonts w:ascii="Calibri" w:hAnsi="Calibri" w:cs="Calibri"/>
        </w:rPr>
        <w:t>既縱又橫</w:t>
      </w:r>
      <w:r w:rsidR="00EC2541" w:rsidRPr="00CE4E6F">
        <w:rPr>
          <w:rFonts w:ascii="Calibri" w:hAnsi="Calibri" w:cs="Calibri"/>
        </w:rPr>
        <w:t>)</w:t>
      </w:r>
      <w:r w:rsidR="009C7CF4" w:rsidRPr="00CE4E6F">
        <w:rPr>
          <w:rFonts w:ascii="Calibri" w:hAnsi="Calibri" w:cs="Calibri"/>
        </w:rPr>
        <w:t>一同經歷轉化成長</w:t>
      </w:r>
      <w:r w:rsidR="00B03B19">
        <w:rPr>
          <w:rFonts w:ascii="Calibri" w:hAnsi="Calibri" w:cs="Calibri" w:hint="eastAsia"/>
        </w:rPr>
        <w:t xml:space="preserve"> </w:t>
      </w:r>
      <w:r w:rsidR="009C7CF4" w:rsidRPr="00CE4E6F">
        <w:rPr>
          <w:rFonts w:ascii="Calibri" w:hAnsi="Calibri" w:cs="Calibri"/>
        </w:rPr>
        <w:t xml:space="preserve">(transformational growth </w:t>
      </w:r>
      <w:r w:rsidR="00B03B19">
        <w:rPr>
          <w:rFonts w:ascii="Calibri" w:hAnsi="Calibri" w:cs="Calibri"/>
        </w:rPr>
        <w:t>=</w:t>
      </w:r>
      <w:r w:rsidR="009C7CF4" w:rsidRPr="00CE4E6F">
        <w:rPr>
          <w:rFonts w:ascii="Calibri" w:hAnsi="Calibri" w:cs="Calibri"/>
        </w:rPr>
        <w:t xml:space="preserve"> becoming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</w:rPr>
        <w:t>=</w:t>
      </w:r>
      <w:r w:rsidR="00B03B19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</w:rPr>
        <w:t xml:space="preserve">God working </w:t>
      </w:r>
      <w:r w:rsidR="00014B2F" w:rsidRPr="00CE4E6F">
        <w:rPr>
          <w:rFonts w:ascii="Calibri" w:hAnsi="Calibri" w:cs="Calibri"/>
          <w:b/>
          <w:bCs/>
          <w:i/>
          <w:iCs/>
        </w:rPr>
        <w:t>through</w:t>
      </w:r>
      <w:r w:rsidR="00014B2F" w:rsidRPr="00CE4E6F">
        <w:rPr>
          <w:rFonts w:ascii="Calibri" w:hAnsi="Calibri" w:cs="Calibri"/>
        </w:rPr>
        <w:t xml:space="preserve"> </w:t>
      </w:r>
      <w:r w:rsidR="00014B2F" w:rsidRPr="00CE4E6F">
        <w:rPr>
          <w:rFonts w:ascii="Calibri" w:hAnsi="Calibri" w:cs="Calibri"/>
          <w:b/>
          <w:bCs/>
        </w:rPr>
        <w:t>us</w:t>
      </w:r>
      <w:r w:rsidR="009C7CF4" w:rsidRPr="00CE4E6F">
        <w:rPr>
          <w:rFonts w:ascii="Calibri" w:hAnsi="Calibri" w:cs="Calibri"/>
        </w:rPr>
        <w:t>)</w:t>
      </w:r>
      <w:r w:rsidR="009C7CF4" w:rsidRPr="00CE4E6F">
        <w:rPr>
          <w:rFonts w:ascii="Calibri" w:hAnsi="Calibri" w:cs="Calibri"/>
        </w:rPr>
        <w:t>。</w:t>
      </w:r>
    </w:p>
    <w:p w14:paraId="2AABFD08" w14:textId="3CA13A98" w:rsidR="003F7E47" w:rsidRPr="00CE4E6F" w:rsidRDefault="003F7E47" w:rsidP="00CE4E6F">
      <w:pPr>
        <w:pStyle w:val="ListParagraph"/>
        <w:numPr>
          <w:ilvl w:val="0"/>
          <w:numId w:val="5"/>
        </w:numPr>
        <w:spacing w:after="0" w:line="360" w:lineRule="auto"/>
        <w:ind w:right="180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</w:rPr>
        <w:t>「轉化改變」</w:t>
      </w:r>
      <w:r w:rsidRPr="00CE4E6F">
        <w:rPr>
          <w:rFonts w:ascii="Calibri" w:hAnsi="Calibri" w:cs="Calibri"/>
          <w:b/>
        </w:rPr>
        <w:t xml:space="preserve">(transformational change) </w:t>
      </w:r>
      <w:r w:rsidR="00092434" w:rsidRPr="00CE4E6F">
        <w:rPr>
          <w:rFonts w:ascii="Calibri" w:hAnsi="Calibri" w:cs="Calibri"/>
          <w:b/>
        </w:rPr>
        <w:t xml:space="preserve">- </w:t>
      </w:r>
      <w:r w:rsidRPr="00CE4E6F">
        <w:rPr>
          <w:rFonts w:ascii="Calibri" w:hAnsi="Calibri" w:cs="Calibri"/>
        </w:rPr>
        <w:t>指正向改變，其動力及過程是縱向的、源自三一真神、卻橫向地導致整個系統的基本或結構的變化。</w:t>
      </w:r>
      <w:r w:rsidRPr="00CE4E6F">
        <w:rPr>
          <w:rStyle w:val="FootnoteReference"/>
          <w:rFonts w:ascii="Calibri" w:hAnsi="Calibri" w:cs="Calibri"/>
        </w:rPr>
        <w:footnoteReference w:id="6"/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或是指個人內在和屬靈生命的基本改變。</w:t>
      </w:r>
      <w:r w:rsidRPr="00CE4E6F">
        <w:rPr>
          <w:rStyle w:val="FootnoteReference"/>
          <w:rFonts w:ascii="Calibri" w:hAnsi="Calibri" w:cs="Calibri"/>
        </w:rPr>
        <w:footnoteReference w:id="7"/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其本質是符合三一真神的本性、美意、及啟示</w:t>
      </w:r>
      <w:r w:rsidRPr="00CE4E6F">
        <w:rPr>
          <w:rFonts w:ascii="Calibri" w:hAnsi="Calibri" w:cs="Calibri"/>
        </w:rPr>
        <w:t>(</w:t>
      </w:r>
      <w:r w:rsidRPr="00CE4E6F">
        <w:rPr>
          <w:rFonts w:ascii="Calibri" w:hAnsi="Calibri" w:cs="Calibri"/>
        </w:rPr>
        <w:t>聖子及聖經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的。如復和、救贖、成聖等榮耀神的正向改變。與「越軌的改變」相反。</w:t>
      </w:r>
      <w:r w:rsidRPr="00CE4E6F">
        <w:rPr>
          <w:rStyle w:val="FootnoteReference"/>
          <w:rFonts w:ascii="Calibri" w:hAnsi="Calibri" w:cs="Calibri"/>
        </w:rPr>
        <w:footnoteReference w:id="8"/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參圖三</w:t>
      </w:r>
      <w:r w:rsidRPr="00CE4E6F">
        <w:rPr>
          <w:rFonts w:ascii="Calibri" w:hAnsi="Calibri" w:cs="Calibri"/>
        </w:rPr>
        <w:t>)</w:t>
      </w:r>
    </w:p>
    <w:p w14:paraId="2316F61F" w14:textId="79E69005" w:rsidR="003F7E47" w:rsidRPr="00CE4E6F" w:rsidRDefault="003F7E47" w:rsidP="00CE4E6F">
      <w:pPr>
        <w:pStyle w:val="ListParagraph"/>
        <w:numPr>
          <w:ilvl w:val="0"/>
          <w:numId w:val="5"/>
        </w:numPr>
        <w:spacing w:after="0" w:line="360" w:lineRule="auto"/>
        <w:ind w:right="180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  <w:b/>
        </w:rPr>
        <w:lastRenderedPageBreak/>
        <w:t>「越軌改變」</w:t>
      </w:r>
      <w:r w:rsidRPr="00CE4E6F">
        <w:rPr>
          <w:rFonts w:ascii="Calibri" w:hAnsi="Calibri" w:cs="Calibri"/>
          <w:b/>
        </w:rPr>
        <w:t>(</w:t>
      </w:r>
      <w:r w:rsidRPr="00B03B19">
        <w:rPr>
          <w:rFonts w:ascii="Times New Roman" w:hAnsi="Times New Roman" w:cs="Times New Roman"/>
          <w:b/>
          <w:bCs/>
        </w:rPr>
        <w:t>transgressional change)</w:t>
      </w:r>
      <w:r w:rsidR="00B03B19">
        <w:rPr>
          <w:rStyle w:val="FootnoteReference"/>
          <w:rFonts w:ascii="Times New Roman" w:hAnsi="Times New Roman" w:cs="Times New Roman"/>
          <w:b/>
          <w:bCs/>
        </w:rPr>
        <w:footnoteReference w:id="9"/>
      </w:r>
      <w:r w:rsidRPr="00CE4E6F">
        <w:rPr>
          <w:rFonts w:ascii="Calibri" w:hAnsi="Calibri" w:cs="Calibri"/>
          <w:b/>
        </w:rPr>
        <w:t xml:space="preserve"> </w:t>
      </w:r>
      <w:r w:rsidR="00092434" w:rsidRPr="00CE4E6F">
        <w:rPr>
          <w:rFonts w:ascii="Calibri" w:hAnsi="Calibri" w:cs="Calibri"/>
          <w:b/>
        </w:rPr>
        <w:t>-</w:t>
      </w:r>
      <w:r w:rsidR="00092434"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任何變化更改，與三一真神的本性、美意、啟示</w:t>
      </w:r>
      <w:r w:rsidRPr="00CE4E6F">
        <w:rPr>
          <w:rFonts w:ascii="Calibri" w:hAnsi="Calibri" w:cs="Calibri"/>
        </w:rPr>
        <w:t>(</w:t>
      </w:r>
      <w:r w:rsidRPr="00CE4E6F">
        <w:rPr>
          <w:rFonts w:ascii="Calibri" w:hAnsi="Calibri" w:cs="Calibri"/>
        </w:rPr>
        <w:t>聖子及聖經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、聖靈的啟導相違及越軌的負面改變，統稱「越軌的改變」。如背叛真神、墮落敗壞的改變。與「轉化的改變」相反。</w:t>
      </w:r>
      <w:r w:rsidRPr="00CE4E6F">
        <w:rPr>
          <w:rFonts w:ascii="Calibri" w:hAnsi="Calibri" w:cs="Calibri"/>
        </w:rPr>
        <w:t>(</w:t>
      </w:r>
      <w:r w:rsidRPr="00CE4E6F">
        <w:rPr>
          <w:rFonts w:ascii="Calibri" w:hAnsi="Calibri" w:cs="Calibri"/>
        </w:rPr>
        <w:t>參圖三</w:t>
      </w:r>
      <w:r w:rsidRPr="00CE4E6F">
        <w:rPr>
          <w:rFonts w:ascii="Calibri" w:hAnsi="Calibri" w:cs="Calibri"/>
        </w:rPr>
        <w:t>)</w:t>
      </w:r>
    </w:p>
    <w:p w14:paraId="4DFAE269" w14:textId="77777777" w:rsidR="00EC2541" w:rsidRPr="00CE4E6F" w:rsidRDefault="00EC2541" w:rsidP="00CE4E6F">
      <w:pPr>
        <w:pStyle w:val="ListParagraph"/>
        <w:tabs>
          <w:tab w:val="left" w:pos="720"/>
        </w:tabs>
        <w:spacing w:after="0" w:line="360" w:lineRule="auto"/>
        <w:ind w:left="360"/>
        <w:rPr>
          <w:rFonts w:ascii="Calibri" w:hAnsi="Calibri" w:cs="Calibri"/>
        </w:rPr>
      </w:pPr>
    </w:p>
    <w:p w14:paraId="6B29B9CF" w14:textId="39CAD11D" w:rsidR="00A270CE" w:rsidRPr="00EB08F5" w:rsidRDefault="00A270CE" w:rsidP="00EB08F5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 xml:space="preserve"> </w:t>
      </w:r>
      <w:r w:rsidRPr="00CE4E6F">
        <w:rPr>
          <w:rFonts w:ascii="Calibri" w:hAnsi="Calibri" w:cs="Calibri"/>
          <w:b/>
          <w:bCs/>
        </w:rPr>
        <w:t>「跨文化門徒訓練」</w:t>
      </w:r>
      <w:r w:rsidRPr="00CE4E6F">
        <w:rPr>
          <w:rFonts w:ascii="Calibri" w:hAnsi="Calibri" w:cs="Calibri"/>
          <w:b/>
          <w:bCs/>
        </w:rPr>
        <w:t xml:space="preserve">(intercultural discipleship) </w:t>
      </w:r>
    </w:p>
    <w:p w14:paraId="33A62B6E" w14:textId="159B99E1" w:rsidR="00A270CE" w:rsidRPr="00CE4E6F" w:rsidRDefault="00EB08F5" w:rsidP="00CE4E6F">
      <w:pPr>
        <w:tabs>
          <w:tab w:val="left" w:pos="720"/>
        </w:tabs>
        <w:spacing w:after="0" w:line="360" w:lineRule="auto"/>
        <w:rPr>
          <w:rFonts w:ascii="Calibri" w:hAnsi="Calibri" w:cs="Calibri"/>
        </w:rPr>
      </w:pPr>
      <w:r w:rsidRPr="00EB08F5">
        <w:rPr>
          <w:rFonts w:ascii="Calibri" w:hAnsi="Calibri" w:cs="Calibri" w:hint="eastAsia"/>
        </w:rPr>
        <w:t>概括而言，</w:t>
      </w:r>
      <w:r w:rsidR="00A270CE" w:rsidRPr="00EB08F5">
        <w:rPr>
          <w:rFonts w:ascii="Calibri" w:hAnsi="Calibri" w:cs="Calibri"/>
        </w:rPr>
        <w:t>「跨文化門徒訓練」</w:t>
      </w:r>
      <w:r w:rsidR="00A270CE" w:rsidRPr="00CE4E6F">
        <w:rPr>
          <w:rFonts w:ascii="Calibri" w:hAnsi="Calibri" w:cs="Calibri"/>
        </w:rPr>
        <w:t>計有兩個過程</w:t>
      </w:r>
      <w:r w:rsidR="00A270CE" w:rsidRPr="00CE4E6F">
        <w:rPr>
          <w:rFonts w:ascii="Calibri" w:hAnsi="Calibri" w:cs="Calibri"/>
        </w:rPr>
        <w:t>(process)</w:t>
      </w:r>
      <w:r w:rsidR="00A270CE" w:rsidRPr="00CE4E6F">
        <w:rPr>
          <w:rFonts w:ascii="Calibri" w:hAnsi="Calibri" w:cs="Calibri"/>
        </w:rPr>
        <w:t>：</w:t>
      </w:r>
    </w:p>
    <w:p w14:paraId="499EB4D7" w14:textId="11C65B1C" w:rsidR="00A270CE" w:rsidRPr="00CE4E6F" w:rsidRDefault="00A270CE" w:rsidP="00CE4E6F">
      <w:pPr>
        <w:pStyle w:val="ListParagraph"/>
        <w:numPr>
          <w:ilvl w:val="0"/>
          <w:numId w:val="19"/>
        </w:numPr>
        <w:tabs>
          <w:tab w:val="left" w:pos="72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</w:rPr>
        <w:t>先是三一真神，與文化互異的至少兩個族群互動，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導致個別信徒藉基督神和好，靠聖靈重生得救者</w:t>
      </w:r>
      <w:r w:rsidRPr="00CE4E6F">
        <w:rPr>
          <w:rFonts w:ascii="Calibri" w:hAnsi="Calibri" w:cs="Calibri"/>
        </w:rPr>
        <w:t xml:space="preserve"> (reconciled &amp; regenerated – being=personhood</w:t>
      </w:r>
      <w:r w:rsidR="00B03B19">
        <w:rPr>
          <w:rFonts w:ascii="Calibri" w:hAnsi="Calibri" w:cs="Calibri"/>
        </w:rPr>
        <w:t xml:space="preserve"> = </w:t>
      </w:r>
      <w:r w:rsidRPr="00CE4E6F">
        <w:rPr>
          <w:rFonts w:ascii="Calibri" w:hAnsi="Calibri" w:cs="Calibri"/>
        </w:rPr>
        <w:t xml:space="preserve">God works </w:t>
      </w:r>
      <w:r w:rsidRPr="00CE4E6F">
        <w:rPr>
          <w:rFonts w:ascii="Calibri" w:hAnsi="Calibri" w:cs="Calibri"/>
          <w:i/>
          <w:iCs/>
        </w:rPr>
        <w:t>in me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。</w:t>
      </w:r>
    </w:p>
    <w:p w14:paraId="336B4D88" w14:textId="52D76CD5" w:rsidR="00A270CE" w:rsidRPr="00CE4E6F" w:rsidRDefault="00A270CE" w:rsidP="00CE4E6F">
      <w:pPr>
        <w:pStyle w:val="ListParagraph"/>
        <w:numPr>
          <w:ilvl w:val="0"/>
          <w:numId w:val="19"/>
        </w:numPr>
        <w:tabs>
          <w:tab w:val="left" w:pos="720"/>
        </w:tabs>
        <w:spacing w:after="0" w:line="360" w:lineRule="auto"/>
        <w:jc w:val="both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</w:rPr>
        <w:t>後作跟從主的門徒，與其他信徒彼此相屬</w:t>
      </w:r>
      <w:r w:rsidRPr="00CE4E6F">
        <w:rPr>
          <w:rFonts w:ascii="Calibri" w:hAnsi="Calibri" w:cs="Calibri"/>
        </w:rPr>
        <w:t xml:space="preserve"> (belonging = participating together</w:t>
      </w:r>
      <w:r w:rsidR="00B03B19">
        <w:rPr>
          <w:rFonts w:ascii="Calibri" w:hAnsi="Calibri" w:cs="Calibri"/>
        </w:rPr>
        <w:t xml:space="preserve">; </w:t>
      </w:r>
      <w:r w:rsidRPr="00CE4E6F">
        <w:rPr>
          <w:rFonts w:ascii="Calibri" w:hAnsi="Calibri" w:cs="Calibri"/>
        </w:rPr>
        <w:t xml:space="preserve">God works </w:t>
      </w:r>
      <w:r w:rsidRPr="00CE4E6F">
        <w:rPr>
          <w:rFonts w:ascii="Calibri" w:hAnsi="Calibri" w:cs="Calibri"/>
          <w:i/>
          <w:iCs/>
        </w:rPr>
        <w:t>among us</w:t>
      </w:r>
      <w:r w:rsidRPr="00CE4E6F">
        <w:rPr>
          <w:rFonts w:ascii="Calibri" w:hAnsi="Calibri" w:cs="Calibri"/>
        </w:rPr>
        <w:t xml:space="preserve">) </w:t>
      </w:r>
      <w:r w:rsidRPr="00CE4E6F">
        <w:rPr>
          <w:rFonts w:ascii="Calibri" w:hAnsi="Calibri" w:cs="Calibri"/>
        </w:rPr>
        <w:t>：同心順服基督的主權、一起順從聖靈的引導、齊心遵從聖經的真理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縱向</w:t>
      </w:r>
      <w:r w:rsidRPr="00CE4E6F">
        <w:rPr>
          <w:rFonts w:ascii="Calibri" w:hAnsi="Calibri" w:cs="Calibri"/>
        </w:rPr>
        <w:t xml:space="preserve">) </w:t>
      </w:r>
      <w:r w:rsidRPr="00CE4E6F">
        <w:rPr>
          <w:rFonts w:ascii="Calibri" w:hAnsi="Calibri" w:cs="Calibri"/>
        </w:rPr>
        <w:t>、撇棄一切</w:t>
      </w:r>
      <w:r w:rsidRPr="00CE4E6F">
        <w:rPr>
          <w:rFonts w:ascii="Calibri" w:hAnsi="Calibri" w:cs="Calibri"/>
        </w:rPr>
        <w:t>(</w:t>
      </w:r>
      <w:r w:rsidRPr="00CE4E6F">
        <w:rPr>
          <w:rFonts w:ascii="Calibri" w:hAnsi="Calibri" w:cs="Calibri"/>
        </w:rPr>
        <w:t>橫向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、背起十字架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跟從主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太</w:t>
      </w:r>
      <w:r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十</w:t>
      </w:r>
      <w:r w:rsidRPr="00CE4E6F">
        <w:rPr>
          <w:rFonts w:ascii="Calibri" w:hAnsi="Calibri" w:cs="Calibri"/>
        </w:rPr>
        <w:t xml:space="preserve">37-38; 16-24; </w:t>
      </w:r>
      <w:r w:rsidRPr="00CE4E6F">
        <w:rPr>
          <w:rFonts w:ascii="Calibri" w:hAnsi="Calibri" w:cs="Calibri"/>
        </w:rPr>
        <w:t>可</w:t>
      </w:r>
      <w:r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八</w:t>
      </w:r>
      <w:r w:rsidRPr="00CE4E6F">
        <w:rPr>
          <w:rFonts w:ascii="Calibri" w:hAnsi="Calibri" w:cs="Calibri"/>
        </w:rPr>
        <w:t xml:space="preserve">34; </w:t>
      </w:r>
      <w:r w:rsidRPr="00CE4E6F">
        <w:rPr>
          <w:rFonts w:ascii="Calibri" w:hAnsi="Calibri" w:cs="Calibri"/>
        </w:rPr>
        <w:t>路</w:t>
      </w:r>
      <w:r w:rsidRPr="00CE4E6F">
        <w:rPr>
          <w:rFonts w:ascii="Calibri" w:hAnsi="Calibri" w:cs="Calibri"/>
        </w:rPr>
        <w:t xml:space="preserve"> </w:t>
      </w:r>
      <w:r w:rsidR="00CE4E6F">
        <w:rPr>
          <w:rFonts w:ascii="Calibri" w:hAnsi="Calibri" w:cs="Calibri" w:hint="eastAsia"/>
        </w:rPr>
        <w:t>十四</w:t>
      </w:r>
      <w:r w:rsidRPr="00CE4E6F">
        <w:rPr>
          <w:rFonts w:ascii="Calibri" w:hAnsi="Calibri" w:cs="Calibri"/>
        </w:rPr>
        <w:t xml:space="preserve">26-27, 33) </w:t>
      </w:r>
      <w:r w:rsidRPr="00CE4E6F">
        <w:rPr>
          <w:rFonts w:ascii="Calibri" w:hAnsi="Calibri" w:cs="Calibri"/>
        </w:rPr>
        <w:t>。與元首基督聯合、與信徒互為肢體</w:t>
      </w:r>
      <w:r w:rsidRPr="00CE4E6F">
        <w:rPr>
          <w:rFonts w:ascii="Calibri" w:hAnsi="Calibri" w:cs="Calibri"/>
        </w:rPr>
        <w:t xml:space="preserve"> (people of God/belonging) </w:t>
      </w:r>
      <w:r w:rsidRPr="00CE4E6F">
        <w:rPr>
          <w:rFonts w:ascii="Calibri" w:hAnsi="Calibri" w:cs="Calibri"/>
        </w:rPr>
        <w:t>的相合交通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  <w:i/>
          <w:iCs/>
        </w:rPr>
        <w:t>ecclesia &amp; koinonia</w:t>
      </w:r>
      <w:r w:rsidRPr="00CE4E6F">
        <w:rPr>
          <w:rFonts w:ascii="Calibri" w:hAnsi="Calibri" w:cs="Calibri"/>
        </w:rPr>
        <w:t xml:space="preserve"> - </w:t>
      </w:r>
      <w:r w:rsidRPr="00CE4E6F">
        <w:rPr>
          <w:rFonts w:ascii="Calibri" w:hAnsi="Calibri" w:cs="Calibri"/>
        </w:rPr>
        <w:t>既縱又橫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一同經歷轉化成長</w:t>
      </w:r>
      <w:r w:rsidRPr="00CE4E6F">
        <w:rPr>
          <w:rFonts w:ascii="Calibri" w:hAnsi="Calibri" w:cs="Calibri"/>
        </w:rPr>
        <w:t xml:space="preserve"> (transformational growth – becoming = God working </w:t>
      </w:r>
      <w:r w:rsidRPr="00CE4E6F">
        <w:rPr>
          <w:rFonts w:ascii="Calibri" w:hAnsi="Calibri" w:cs="Calibri"/>
          <w:i/>
          <w:iCs/>
        </w:rPr>
        <w:t>through</w:t>
      </w:r>
      <w:r w:rsidRPr="00CE4E6F">
        <w:rPr>
          <w:rFonts w:ascii="Calibri" w:hAnsi="Calibri" w:cs="Calibri"/>
        </w:rPr>
        <w:t xml:space="preserve"> us)</w:t>
      </w:r>
      <w:r w:rsidRPr="00CE4E6F">
        <w:rPr>
          <w:rFonts w:ascii="Calibri" w:hAnsi="Calibri" w:cs="Calibri"/>
          <w:b/>
          <w:bCs/>
        </w:rPr>
        <w:t>。</w:t>
      </w:r>
    </w:p>
    <w:p w14:paraId="3D37CBA3" w14:textId="77777777" w:rsidR="00A270CE" w:rsidRPr="00CE4E6F" w:rsidRDefault="00A270CE" w:rsidP="00CE4E6F">
      <w:pPr>
        <w:pStyle w:val="ListParagraph"/>
        <w:tabs>
          <w:tab w:val="left" w:pos="720"/>
        </w:tabs>
        <w:spacing w:after="0" w:line="360" w:lineRule="auto"/>
        <w:ind w:left="1080"/>
        <w:rPr>
          <w:rFonts w:ascii="Calibri" w:hAnsi="Calibri" w:cs="Calibri"/>
          <w:b/>
          <w:bCs/>
        </w:rPr>
      </w:pPr>
    </w:p>
    <w:p w14:paraId="53A2E8E3" w14:textId="7E3D7480" w:rsidR="009C7CF4" w:rsidRPr="00EB08F5" w:rsidRDefault="009C7CF4" w:rsidP="00CE4E6F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>「關係互動論」簡介</w:t>
      </w:r>
    </w:p>
    <w:p w14:paraId="0AF48F37" w14:textId="72BF737A" w:rsidR="00AA2C2C" w:rsidRPr="00CE4E6F" w:rsidRDefault="00AA2C2C" w:rsidP="00CE4E6F">
      <w:pPr>
        <w:spacing w:after="0" w:line="360" w:lineRule="auto"/>
        <w:ind w:firstLine="720"/>
        <w:jc w:val="both"/>
        <w:rPr>
          <w:rFonts w:ascii="Calibri" w:hAnsi="Calibri" w:cs="Calibri"/>
          <w:color w:val="000000"/>
          <w:kern w:val="0"/>
          <w14:ligatures w14:val="none"/>
        </w:rPr>
      </w:pPr>
      <w:r w:rsidRPr="00CE4E6F">
        <w:rPr>
          <w:rFonts w:ascii="Calibri" w:hAnsi="Calibri" w:cs="Calibri"/>
          <w:bCs/>
          <w:kern w:val="0"/>
          <w14:ligatures w14:val="none"/>
        </w:rPr>
        <w:lastRenderedPageBreak/>
        <w:t>就「關係互動論」而言，真</w:t>
      </w:r>
      <w:r w:rsidRPr="00CE4E6F">
        <w:rPr>
          <w:rFonts w:ascii="Calibri" w:hAnsi="Calibri" w:cs="Calibri"/>
          <w:kern w:val="0"/>
          <w14:ligatures w14:val="none"/>
        </w:rPr>
        <w:t>實關係網絡的構成，源自具位格者的</w:t>
      </w:r>
      <w:r w:rsidRPr="00CE4E6F">
        <w:rPr>
          <w:rFonts w:ascii="Calibri" w:hAnsi="Calibri" w:cs="Calibri"/>
          <w:b/>
          <w:bCs/>
          <w:kern w:val="0"/>
          <w14:ligatures w14:val="none"/>
        </w:rPr>
        <w:t>內在</w:t>
      </w:r>
      <w:r w:rsidRPr="00CE4E6F">
        <w:rPr>
          <w:rFonts w:ascii="Calibri" w:hAnsi="Calibri" w:cs="Calibri"/>
          <w:kern w:val="0"/>
          <w14:ligatures w14:val="none"/>
        </w:rPr>
        <w:t>互動，及跨越神界與被造</w:t>
      </w:r>
      <w:r w:rsidR="009F6045" w:rsidRPr="00CE4E6F">
        <w:rPr>
          <w:rFonts w:ascii="Calibri" w:hAnsi="Calibri" w:cs="Calibri"/>
          <w:kern w:val="0"/>
          <w14:ligatures w14:val="none"/>
        </w:rPr>
        <w:t>世</w:t>
      </w:r>
      <w:r w:rsidRPr="00CE4E6F">
        <w:rPr>
          <w:rFonts w:ascii="Calibri" w:hAnsi="Calibri" w:cs="Calibri"/>
          <w:kern w:val="0"/>
          <w14:ligatures w14:val="none"/>
        </w:rPr>
        <w:t>界</w:t>
      </w:r>
      <w:r w:rsidR="009F6045" w:rsidRPr="00CE4E6F">
        <w:rPr>
          <w:rFonts w:ascii="Calibri" w:hAnsi="Calibri" w:cs="Calibri"/>
          <w:kern w:val="0"/>
          <w14:ligatures w14:val="none"/>
        </w:rPr>
        <w:t>互動</w:t>
      </w:r>
      <w:r w:rsidR="009F6045" w:rsidRPr="00CE4E6F">
        <w:rPr>
          <w:rFonts w:ascii="Calibri" w:hAnsi="Calibri" w:cs="Calibri"/>
          <w:kern w:val="0"/>
          <w14:ligatures w14:val="none"/>
        </w:rPr>
        <w:t>(</w:t>
      </w:r>
      <w:r w:rsidR="009F6045" w:rsidRPr="00CE4E6F">
        <w:rPr>
          <w:rFonts w:ascii="Calibri" w:hAnsi="Calibri" w:cs="Calibri"/>
          <w:b/>
          <w:bCs/>
          <w:kern w:val="0"/>
          <w14:ligatures w14:val="none"/>
        </w:rPr>
        <w:t>外顯</w:t>
      </w:r>
      <w:r w:rsidR="009F6045" w:rsidRPr="00CE4E6F">
        <w:rPr>
          <w:rFonts w:ascii="Calibri" w:hAnsi="Calibri" w:cs="Calibri"/>
          <w:kern w:val="0"/>
          <w14:ligatures w14:val="none"/>
        </w:rPr>
        <w:t>)</w:t>
      </w:r>
      <w:r w:rsidRPr="00CE4E6F">
        <w:rPr>
          <w:rFonts w:ascii="Calibri" w:hAnsi="Calibri" w:cs="Calibri"/>
          <w:kern w:val="0"/>
          <w14:ligatures w14:val="none"/>
        </w:rPr>
        <w:t xml:space="preserve"> (</w:t>
      </w:r>
      <w:r w:rsidRPr="00CE4E6F">
        <w:rPr>
          <w:rFonts w:ascii="Calibri" w:hAnsi="Calibri" w:cs="Calibri"/>
          <w:kern w:val="0"/>
          <w14:ligatures w14:val="none"/>
        </w:rPr>
        <w:t>神、天使、人類</w:t>
      </w:r>
      <w:r w:rsidRPr="00CE4E6F">
        <w:rPr>
          <w:rFonts w:ascii="Calibri" w:hAnsi="Calibri" w:cs="Calibri"/>
          <w:kern w:val="0"/>
          <w14:ligatures w14:val="none"/>
        </w:rPr>
        <w:t>)</w:t>
      </w:r>
      <w:r w:rsidRPr="00CE4E6F">
        <w:rPr>
          <w:rFonts w:ascii="Calibri" w:hAnsi="Calibri" w:cs="Calibri"/>
          <w:kern w:val="0"/>
          <w14:ligatures w14:val="none"/>
        </w:rPr>
        <w:t>，導致各樣處境的呈現，及帶來多種效應：包括「文化」</w:t>
      </w:r>
      <w:r w:rsidRPr="00CE4E6F">
        <w:rPr>
          <w:rFonts w:ascii="Calibri" w:hAnsi="Calibri" w:cs="Calibri"/>
          <w:kern w:val="0"/>
          <w:vertAlign w:val="superscript"/>
          <w14:ligatures w14:val="none"/>
        </w:rPr>
        <w:footnoteReference w:id="10"/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>的形成及「社會」</w:t>
      </w:r>
      <w:r w:rsidRPr="00CE4E6F">
        <w:rPr>
          <w:rFonts w:ascii="Calibri" w:hAnsi="Calibri" w:cs="Calibri"/>
          <w:kern w:val="0"/>
          <w:vertAlign w:val="superscript"/>
          <w14:ligatures w14:val="none"/>
        </w:rPr>
        <w:footnoteReference w:id="11"/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>的組成。</w:t>
      </w:r>
      <w:r w:rsidRPr="00CE4E6F">
        <w:rPr>
          <w:rFonts w:ascii="Calibri" w:hAnsi="Calibri" w:cs="Calibri"/>
          <w:bCs/>
          <w:color w:val="000000"/>
          <w:kern w:val="0"/>
          <w14:ligatures w14:val="none"/>
        </w:rPr>
        <w:t>「關係互動論</w:t>
      </w:r>
      <w:r w:rsidRPr="00CE4E6F">
        <w:rPr>
          <w:rFonts w:ascii="Calibri" w:hAnsi="Calibri" w:cs="Calibri"/>
          <w:bCs/>
          <w:kern w:val="0"/>
          <w14:ligatures w14:val="none"/>
        </w:rPr>
        <w:t>」</w:t>
      </w:r>
      <w:r w:rsidRPr="00CE4E6F">
        <w:rPr>
          <w:rFonts w:ascii="Calibri" w:hAnsi="Calibri" w:cs="Calibri"/>
          <w:bCs/>
          <w:color w:val="000000"/>
          <w:kern w:val="0"/>
          <w14:ligatures w14:val="none"/>
        </w:rPr>
        <w:t>包括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「宏觀」及「微觀」的瞭解</w:t>
      </w:r>
      <w:r w:rsidR="009F6045" w:rsidRPr="00CE4E6F">
        <w:rPr>
          <w:rFonts w:ascii="Calibri" w:hAnsi="Calibri" w:cs="Calibri"/>
          <w:color w:val="000000"/>
          <w:kern w:val="0"/>
          <w14:ligatures w14:val="none"/>
        </w:rPr>
        <w:t>，其因由有二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：</w:t>
      </w:r>
    </w:p>
    <w:p w14:paraId="6326ED5F" w14:textId="77777777" w:rsidR="00AA2C2C" w:rsidRPr="00CE4E6F" w:rsidRDefault="00AA2C2C" w:rsidP="00CE4E6F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Calibri" w:hAnsi="Calibri" w:cs="Calibri"/>
          <w:bCs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具位格者彼此間</w:t>
      </w:r>
      <w:r w:rsidRPr="00CE4E6F">
        <w:rPr>
          <w:rFonts w:ascii="Calibri" w:hAnsi="Calibri" w:cs="Calibri"/>
          <w:kern w:val="0"/>
          <w14:ligatures w14:val="none"/>
        </w:rPr>
        <w:t xml:space="preserve"> (</w:t>
      </w:r>
      <w:r w:rsidRPr="00CE4E6F">
        <w:rPr>
          <w:rFonts w:ascii="Calibri" w:hAnsi="Calibri" w:cs="Calibri"/>
          <w:kern w:val="0"/>
          <w14:ligatures w14:val="none"/>
        </w:rPr>
        <w:t>神、順命及叛逆的天使、信徒及未信者</w:t>
      </w:r>
      <w:r w:rsidRPr="00CE4E6F">
        <w:rPr>
          <w:rFonts w:ascii="Calibri" w:hAnsi="Calibri" w:cs="Calibri"/>
          <w:kern w:val="0"/>
          <w14:ligatures w14:val="none"/>
        </w:rPr>
        <w:t xml:space="preserve">) </w:t>
      </w:r>
      <w:r w:rsidRPr="00CE4E6F">
        <w:rPr>
          <w:rFonts w:ascii="Calibri" w:hAnsi="Calibri" w:cs="Calibri"/>
          <w:kern w:val="0"/>
          <w14:ligatures w14:val="none"/>
        </w:rPr>
        <w:t>，作跨境界互動，發生真實關係</w:t>
      </w:r>
      <w:r w:rsidRPr="00CE4E6F">
        <w:rPr>
          <w:rFonts w:ascii="Calibri" w:hAnsi="Calibri" w:cs="Calibri"/>
          <w:kern w:val="0"/>
          <w14:ligatures w14:val="none"/>
        </w:rPr>
        <w:t>(relational reality)</w:t>
      </w:r>
      <w:r w:rsidRPr="00CE4E6F">
        <w:rPr>
          <w:rFonts w:ascii="Calibri" w:hAnsi="Calibri" w:cs="Calibri"/>
          <w:kern w:val="0"/>
          <w14:ligatures w14:val="none"/>
        </w:rPr>
        <w:t>，從而構成複雜的網絡，組合出敍述性架構</w:t>
      </w:r>
      <w:r w:rsidRPr="00CE4E6F">
        <w:rPr>
          <w:rFonts w:ascii="Calibri" w:hAnsi="Calibri" w:cs="Calibri"/>
          <w:kern w:val="0"/>
          <w14:ligatures w14:val="none"/>
        </w:rPr>
        <w:t xml:space="preserve"> (narrative framework)</w:t>
      </w:r>
      <w:r w:rsidRPr="00CE4E6F">
        <w:rPr>
          <w:rFonts w:ascii="Calibri" w:hAnsi="Calibri" w:cs="Calibri"/>
          <w:kern w:val="0"/>
          <w14:ligatures w14:val="none"/>
        </w:rPr>
        <w:t>，基於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此種高層次「宏觀」瞭解，</w:t>
      </w:r>
      <w:r w:rsidRPr="00CE4E6F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故名之為</w:t>
      </w:r>
      <w:r w:rsidRPr="00CE4E6F">
        <w:rPr>
          <w:rFonts w:ascii="Calibri" w:hAnsi="Calibri" w:cs="Calibri"/>
          <w:bCs/>
          <w:color w:val="000000"/>
          <w:kern w:val="0"/>
          <w14:ligatures w14:val="none"/>
        </w:rPr>
        <w:t>「關係互動論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」。</w:t>
      </w:r>
    </w:p>
    <w:p w14:paraId="676D3EC9" w14:textId="77777777" w:rsidR="00AA2C2C" w:rsidRPr="00CE4E6F" w:rsidRDefault="00AA2C2C" w:rsidP="00CE4E6F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Calibri" w:hAnsi="Calibri" w:cs="Calibri"/>
          <w:bCs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具位格的三一真神，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突破藩障界限地，恩情式跟被造一切，緊密又經常地縱向</w:t>
      </w:r>
      <w:r w:rsidRPr="00CE4E6F">
        <w:rPr>
          <w:rFonts w:ascii="Calibri" w:hAnsi="Calibri" w:cs="Calibri"/>
          <w:kern w:val="0"/>
          <w14:ligatures w14:val="none"/>
        </w:rPr>
        <w:t>互動。且被造者亦恆常地橫向互動，基於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此種低層次「微觀」瞭解，</w:t>
      </w:r>
      <w:r w:rsidRPr="00CE4E6F">
        <w:rPr>
          <w:rFonts w:ascii="Calibri" w:hAnsi="Calibri" w:cs="Calibri"/>
          <w:color w:val="000000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故名之為</w:t>
      </w:r>
      <w:r w:rsidRPr="00CE4E6F">
        <w:rPr>
          <w:rFonts w:ascii="Calibri" w:hAnsi="Calibri" w:cs="Calibri"/>
          <w:bCs/>
          <w:kern w:val="0"/>
          <w14:ligatures w14:val="none"/>
        </w:rPr>
        <w:t>「關係互動論」。</w:t>
      </w:r>
    </w:p>
    <w:p w14:paraId="506A246D" w14:textId="77777777" w:rsidR="00DC731D" w:rsidRPr="00CE4E6F" w:rsidRDefault="00DC731D" w:rsidP="00CE4E6F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  <w:kern w:val="0"/>
          <w14:ligatures w14:val="none"/>
        </w:rPr>
      </w:pPr>
      <w:r w:rsidRPr="00CE4E6F">
        <w:rPr>
          <w:rFonts w:ascii="Calibri" w:hAnsi="Calibri" w:cs="Calibri"/>
          <w:b/>
          <w:bCs/>
          <w:kern w:val="0"/>
          <w14:ligatures w14:val="none"/>
        </w:rPr>
        <w:t>「文化」</w:t>
      </w:r>
      <w:r w:rsidRPr="00CE4E6F">
        <w:rPr>
          <w:rFonts w:ascii="Calibri" w:hAnsi="Calibri" w:cs="Calibri"/>
          <w:bCs/>
          <w:kern w:val="0"/>
          <w14:ligatures w14:val="none"/>
        </w:rPr>
        <w:t>是具位格者具規格互動的處境系統及連帶結果。</w:t>
      </w:r>
    </w:p>
    <w:p w14:paraId="6DCDFA7B" w14:textId="38B7475F" w:rsidR="00DC731D" w:rsidRPr="00CE4E6F" w:rsidRDefault="00DC731D" w:rsidP="00CE4E6F">
      <w:pPr>
        <w:numPr>
          <w:ilvl w:val="0"/>
          <w:numId w:val="9"/>
        </w:numPr>
        <w:spacing w:line="360" w:lineRule="auto"/>
        <w:rPr>
          <w:rFonts w:ascii="Calibri" w:hAnsi="Calibri" w:cs="Calibri"/>
          <w:bCs/>
          <w:kern w:val="0"/>
          <w14:ligatures w14:val="none"/>
        </w:rPr>
      </w:pPr>
      <w:r w:rsidRPr="00CE4E6F">
        <w:rPr>
          <w:rFonts w:ascii="Calibri" w:hAnsi="Calibri" w:cs="Calibri"/>
          <w:b/>
          <w:bCs/>
          <w:kern w:val="0"/>
          <w14:ligatures w14:val="none"/>
        </w:rPr>
        <w:t>「社會」</w:t>
      </w:r>
      <w:r w:rsidRPr="00CE4E6F">
        <w:rPr>
          <w:rFonts w:ascii="Calibri" w:hAnsi="Calibri" w:cs="Calibri"/>
          <w:bCs/>
          <w:kern w:val="0"/>
          <w14:ligatures w14:val="none"/>
        </w:rPr>
        <w:t>是由於具位格者互動，導致社交往來、社團的組合及凝聚而成社會。</w:t>
      </w:r>
    </w:p>
    <w:p w14:paraId="650E86B9" w14:textId="77777777" w:rsidR="00AA2C2C" w:rsidRPr="00CE4E6F" w:rsidRDefault="00AA2C2C" w:rsidP="00CE4E6F">
      <w:pPr>
        <w:spacing w:after="0" w:line="360" w:lineRule="auto"/>
        <w:rPr>
          <w:rFonts w:ascii="Calibri" w:hAnsi="Calibri" w:cs="Calibri"/>
          <w:color w:val="000000"/>
          <w:kern w:val="0"/>
          <w14:ligatures w14:val="none"/>
        </w:rPr>
      </w:pPr>
      <w:r w:rsidRPr="00CE4E6F">
        <w:rPr>
          <w:rFonts w:ascii="Calibri" w:hAnsi="Calibri" w:cs="Calibri"/>
          <w:color w:val="000000"/>
          <w:kern w:val="0"/>
          <w14:ligatures w14:val="none"/>
        </w:rPr>
        <w:t>下圖顯示三一真神與被造人類互動構成的多重關係：</w:t>
      </w:r>
    </w:p>
    <w:p w14:paraId="2F8BBA5C" w14:textId="453A5904" w:rsidR="00A270CE" w:rsidRPr="00CE4E6F" w:rsidRDefault="00AA2C2C" w:rsidP="00EB08F5">
      <w:pPr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</w:pPr>
      <w:bookmarkStart w:id="1" w:name="_Toc316322090"/>
      <w:bookmarkStart w:id="2" w:name="_Toc443381130"/>
      <w:bookmarkStart w:id="3" w:name="_Toc319254293"/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>圖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 1 — 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>三位一體真神與人類的關係</w:t>
      </w:r>
      <w:bookmarkEnd w:id="1"/>
      <w:bookmarkEnd w:id="2"/>
      <w:bookmarkEnd w:id="3"/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 </w:t>
      </w:r>
      <w:r w:rsidRPr="00CE4E6F">
        <w:rPr>
          <w:rFonts w:ascii="Calibri" w:hAnsi="Calibri" w:cs="Calibri"/>
          <w:bCs/>
          <w:iCs/>
          <w:color w:val="000000"/>
          <w:kern w:val="0"/>
          <w:vertAlign w:val="superscript"/>
          <w:lang w:bidi="he-IL"/>
          <w14:ligatures w14:val="none"/>
        </w:rPr>
        <w:footnoteReference w:id="12"/>
      </w:r>
    </w:p>
    <w:tbl>
      <w:tblPr>
        <w:tblW w:w="9297" w:type="dxa"/>
        <w:tblInd w:w="-32" w:type="dxa"/>
        <w:tblCellMar>
          <w:top w:w="33" w:type="dxa"/>
          <w:right w:w="104" w:type="dxa"/>
        </w:tblCellMar>
        <w:tblLook w:val="04A0" w:firstRow="1" w:lastRow="0" w:firstColumn="1" w:lastColumn="0" w:noHBand="0" w:noVBand="1"/>
      </w:tblPr>
      <w:tblGrid>
        <w:gridCol w:w="738"/>
        <w:gridCol w:w="2102"/>
        <w:gridCol w:w="3870"/>
        <w:gridCol w:w="2587"/>
      </w:tblGrid>
      <w:tr w:rsidR="00AA2C2C" w:rsidRPr="00CE4E6F" w14:paraId="10B46662" w14:textId="77777777" w:rsidTr="00092434">
        <w:trPr>
          <w:trHeight w:val="33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shd w:val="clear" w:color="auto" w:fill="auto"/>
          </w:tcPr>
          <w:p w14:paraId="5C327B30" w14:textId="46374410" w:rsidR="00AA2C2C" w:rsidRPr="00CE4E6F" w:rsidRDefault="00AA2C2C" w:rsidP="00B03B19">
            <w:pPr>
              <w:spacing w:after="0" w:line="240" w:lineRule="auto"/>
              <w:ind w:right="-46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三一真神</w:t>
            </w:r>
            <w:proofErr w:type="spellEnd"/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  <w:shd w:val="clear" w:color="auto" w:fill="auto"/>
          </w:tcPr>
          <w:p w14:paraId="17ACBA0E" w14:textId="77777777" w:rsidR="00AA2C2C" w:rsidRPr="00CE4E6F" w:rsidRDefault="00AA2C2C" w:rsidP="00B03B19">
            <w:pPr>
              <w:spacing w:after="0" w:line="240" w:lineRule="auto"/>
              <w:ind w:right="5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</w:p>
          <w:p w14:paraId="586A67DA" w14:textId="04FC8344" w:rsidR="00AA2C2C" w:rsidRPr="00CE4E6F" w:rsidRDefault="00AA2C2C" w:rsidP="00B03B19">
            <w:pPr>
              <w:spacing w:after="0" w:line="240" w:lineRule="auto"/>
              <w:ind w:right="5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內在互動</w:t>
            </w:r>
          </w:p>
        </w:tc>
        <w:tc>
          <w:tcPr>
            <w:tcW w:w="6457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51EFBF4" w14:textId="77777777" w:rsidR="00AA2C2C" w:rsidRPr="00CE4E6F" w:rsidRDefault="00AA2C2C" w:rsidP="00B03B19">
            <w:pPr>
              <w:spacing w:after="0" w:line="240" w:lineRule="auto"/>
              <w:ind w:right="6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神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—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人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互動關係</w:t>
            </w:r>
          </w:p>
        </w:tc>
      </w:tr>
      <w:tr w:rsidR="00AA2C2C" w:rsidRPr="00CE4E6F" w14:paraId="0FB96B73" w14:textId="77777777" w:rsidTr="00092434">
        <w:trPr>
          <w:trHeight w:val="117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  <w:shd w:val="clear" w:color="auto" w:fill="auto"/>
          </w:tcPr>
          <w:p w14:paraId="73C86D8E" w14:textId="77777777" w:rsidR="00AA2C2C" w:rsidRPr="00CE4E6F" w:rsidRDefault="00AA2C2C" w:rsidP="00B03B19">
            <w:pPr>
              <w:spacing w:after="0" w:line="240" w:lineRule="auto"/>
              <w:ind w:right="6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2102" w:type="dxa"/>
            <w:vMerge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C403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38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A8CB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非</w:t>
            </w: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基督徒</w:t>
            </w:r>
            <w:proofErr w:type="spellEnd"/>
          </w:p>
        </w:tc>
        <w:tc>
          <w:tcPr>
            <w:tcW w:w="2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3768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基督徒</w:t>
            </w:r>
            <w:proofErr w:type="spellEnd"/>
          </w:p>
        </w:tc>
      </w:tr>
      <w:tr w:rsidR="00AA2C2C" w:rsidRPr="00CE4E6F" w14:paraId="7E948790" w14:textId="77777777" w:rsidTr="00092434">
        <w:trPr>
          <w:trHeight w:val="531"/>
        </w:trPr>
        <w:tc>
          <w:tcPr>
            <w:tcW w:w="7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C603" w14:textId="513AF513" w:rsidR="00AA2C2C" w:rsidRPr="00CE4E6F" w:rsidRDefault="00AA2C2C" w:rsidP="00B03B19">
            <w:pPr>
              <w:spacing w:after="0" w:line="240" w:lineRule="auto"/>
              <w:ind w:right="6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聖父</w:t>
            </w:r>
            <w:proofErr w:type="spellEnd"/>
          </w:p>
        </w:tc>
        <w:tc>
          <w:tcPr>
            <w:tcW w:w="210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83382" w14:textId="77777777" w:rsidR="00AA2C2C" w:rsidRPr="00CE4E6F" w:rsidRDefault="00AA2C2C" w:rsidP="00B03B1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同權、同尊、同榮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796CFAEF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相互作見證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64E394A3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子遵父旨意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09CA2E20" w14:textId="77777777" w:rsidR="00AA2C2C" w:rsidRPr="00CE4E6F" w:rsidRDefault="00AA2C2C" w:rsidP="00B03B1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父差子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父子差靈</w:t>
            </w:r>
          </w:p>
        </w:tc>
        <w:tc>
          <w:tcPr>
            <w:tcW w:w="387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2D3C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動作存留本於祂，歸於及成全祂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4DCC25B2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神將審判萬物，使萬有復和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2BCF01C5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創造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,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治理，統管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3F83AFD1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聖父願萬人悔改蒙恩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  <w:p w14:paraId="39FCC92E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聖子降世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成就救恩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恩及萬族萬民</w:t>
            </w:r>
          </w:p>
        </w:tc>
        <w:tc>
          <w:tcPr>
            <w:tcW w:w="2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C4E6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預知、預定、呼召、揀選、立約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A2C2C" w:rsidRPr="00CE4E6F" w14:paraId="25598400" w14:textId="77777777" w:rsidTr="00092434">
        <w:trPr>
          <w:trHeight w:val="4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A19D" w14:textId="77777777" w:rsidR="00AA2C2C" w:rsidRPr="00CE4E6F" w:rsidRDefault="00AA2C2C" w:rsidP="00B03B19">
            <w:pPr>
              <w:spacing w:after="0" w:line="240" w:lineRule="auto"/>
              <w:ind w:right="6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聖子</w:t>
            </w:r>
            <w:proofErr w:type="spellEnd"/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41D914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38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31B452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FA8BF" w14:textId="4EA873F3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贖罪、中保、救贖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、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復和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AA2C2C" w:rsidRPr="00CE4E6F" w14:paraId="3252DB3D" w14:textId="77777777" w:rsidTr="00092434">
        <w:trPr>
          <w:trHeight w:val="28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9BAF4" w14:textId="77777777" w:rsidR="00AA2C2C" w:rsidRPr="00CE4E6F" w:rsidRDefault="00AA2C2C" w:rsidP="00B03B19">
            <w:pPr>
              <w:spacing w:after="0" w:line="240" w:lineRule="auto"/>
              <w:ind w:right="6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聖靈</w:t>
            </w:r>
            <w:proofErr w:type="spellEnd"/>
          </w:p>
        </w:tc>
        <w:tc>
          <w:tcPr>
            <w:tcW w:w="21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235E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3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A93D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45B4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重生</w:t>
            </w:r>
            <w:proofErr w:type="spellEnd"/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、</w:t>
            </w: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內住</w:t>
            </w:r>
            <w:proofErr w:type="spellEnd"/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、</w:t>
            </w: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予恩賜</w:t>
            </w:r>
            <w:proofErr w:type="spellEnd"/>
          </w:p>
        </w:tc>
      </w:tr>
    </w:tbl>
    <w:p w14:paraId="2FB18CA0" w14:textId="77777777" w:rsidR="00AA2C2C" w:rsidRPr="00CE4E6F" w:rsidRDefault="00AA2C2C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540A059C" w14:textId="418EF061" w:rsidR="00A72D8A" w:rsidRPr="00CE4E6F" w:rsidRDefault="009F6045" w:rsidP="003D0439">
      <w:pPr>
        <w:spacing w:after="0" w:line="360" w:lineRule="auto"/>
        <w:ind w:firstLine="720"/>
        <w:jc w:val="both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bCs/>
          <w:kern w:val="0"/>
          <w14:ligatures w14:val="none"/>
        </w:rPr>
        <w:t>「關係互動論」</w:t>
      </w:r>
      <w:r w:rsidR="00AA2C2C" w:rsidRPr="00CE4E6F">
        <w:rPr>
          <w:rFonts w:ascii="Calibri" w:hAnsi="Calibri" w:cs="Calibri"/>
          <w:kern w:val="0"/>
          <w14:ligatures w14:val="none"/>
        </w:rPr>
        <w:t>是系統性地</w:t>
      </w:r>
      <w:r w:rsidRPr="00CE4E6F">
        <w:rPr>
          <w:rFonts w:ascii="Calibri" w:hAnsi="Calibri" w:cs="Calibri"/>
          <w:kern w:val="0"/>
          <w14:ligatures w14:val="none"/>
        </w:rPr>
        <w:t>，描述具位格者互動呈現的各種</w:t>
      </w:r>
      <w:r w:rsidR="00AA2C2C" w:rsidRPr="00CE4E6F">
        <w:rPr>
          <w:rFonts w:ascii="Calibri" w:hAnsi="Calibri" w:cs="Calibri"/>
          <w:kern w:val="0"/>
          <w14:ligatures w14:val="none"/>
        </w:rPr>
        <w:t>現象及處境</w:t>
      </w:r>
      <w:r w:rsidRPr="00CE4E6F">
        <w:rPr>
          <w:rFonts w:ascii="Calibri" w:hAnsi="Calibri" w:cs="Calibri"/>
          <w:kern w:val="0"/>
          <w14:ligatures w14:val="none"/>
        </w:rPr>
        <w:t>，以</w:t>
      </w:r>
      <w:r w:rsidR="00AA2C2C" w:rsidRPr="00CE4E6F">
        <w:rPr>
          <w:rFonts w:ascii="Calibri" w:hAnsi="Calibri" w:cs="Calibri"/>
          <w:kern w:val="0"/>
          <w14:ligatures w14:val="none"/>
        </w:rPr>
        <w:t>神縱向</w:t>
      </w:r>
      <w:r w:rsidRPr="00CE4E6F">
        <w:rPr>
          <w:rFonts w:ascii="Calibri" w:hAnsi="Calibri" w:cs="Calibri"/>
          <w:kern w:val="0"/>
          <w14:ligatures w14:val="none"/>
        </w:rPr>
        <w:t>與被造一切互動</w:t>
      </w:r>
      <w:r w:rsidR="00AA2C2C" w:rsidRPr="00CE4E6F">
        <w:rPr>
          <w:rFonts w:ascii="Calibri" w:hAnsi="Calibri" w:cs="Calibri"/>
          <w:kern w:val="0"/>
          <w14:ligatures w14:val="none"/>
        </w:rPr>
        <w:t>為軸為首，及</w:t>
      </w:r>
      <w:r w:rsidR="003408B9" w:rsidRPr="00CE4E6F">
        <w:rPr>
          <w:rFonts w:ascii="Calibri" w:hAnsi="Calibri" w:cs="Calibri"/>
          <w:kern w:val="0"/>
          <w14:ligatures w14:val="none"/>
        </w:rPr>
        <w:t>被造</w:t>
      </w:r>
      <w:r w:rsidR="00AA2C2C" w:rsidRPr="00CE4E6F">
        <w:rPr>
          <w:rFonts w:ascii="Calibri" w:hAnsi="Calibri" w:cs="Calibri"/>
          <w:kern w:val="0"/>
          <w14:ligatures w14:val="none"/>
        </w:rPr>
        <w:t>橫向的受、授過程，包括受恩者，把所領受（縱向上而下）的恩情，橫向傳授</w:t>
      </w:r>
      <w:r w:rsidR="00AA2C2C" w:rsidRPr="00CE4E6F">
        <w:rPr>
          <w:rFonts w:ascii="Calibri" w:hAnsi="Calibri" w:cs="Calibri"/>
          <w:kern w:val="0"/>
          <w14:ligatures w14:val="none"/>
        </w:rPr>
        <w:t>/</w:t>
      </w:r>
      <w:r w:rsidR="00AA2C2C" w:rsidRPr="00CE4E6F">
        <w:rPr>
          <w:rFonts w:ascii="Calibri" w:hAnsi="Calibri" w:cs="Calibri"/>
          <w:kern w:val="0"/>
          <w14:ligatures w14:val="none"/>
        </w:rPr>
        <w:t>傳遞，延續擴張。其特點為先縱後橫，既縱又橫，錯綜重複雜，又貫連神界、人界和天使界的關係網絡</w:t>
      </w:r>
      <w:r w:rsidR="00AA2C2C" w:rsidRPr="00CE4E6F">
        <w:rPr>
          <w:rFonts w:ascii="Calibri" w:hAnsi="Calibri" w:cs="Calibri"/>
          <w:kern w:val="0"/>
          <w14:ligatures w14:val="none"/>
        </w:rPr>
        <w:t xml:space="preserve"> </w:t>
      </w:r>
      <w:r w:rsidR="00AA2C2C" w:rsidRPr="00CE4E6F">
        <w:rPr>
          <w:rFonts w:ascii="Calibri" w:hAnsi="Calibri" w:cs="Calibri"/>
          <w:kern w:val="0"/>
          <w14:ligatures w14:val="none"/>
        </w:rPr>
        <w:t>。如下圖所示。</w:t>
      </w:r>
    </w:p>
    <w:p w14:paraId="68F5306B" w14:textId="3AE0785D" w:rsidR="00AA2C2C" w:rsidRPr="00CE4E6F" w:rsidRDefault="00AA2C2C" w:rsidP="00CE4E6F">
      <w:pPr>
        <w:spacing w:line="360" w:lineRule="auto"/>
        <w:jc w:val="center"/>
        <w:rPr>
          <w:rFonts w:ascii="Calibri" w:hAnsi="Calibri" w:cs="Calibri"/>
          <w:iCs/>
          <w:color w:val="000000"/>
          <w:kern w:val="0"/>
          <w:lang w:bidi="he-IL"/>
          <w14:ligatures w14:val="none"/>
        </w:rPr>
      </w:pPr>
      <w:bookmarkStart w:id="4" w:name="_Toc316322092"/>
      <w:bookmarkStart w:id="5" w:name="_Toc443381131"/>
      <w:bookmarkStart w:id="6" w:name="_Toc319254294"/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lastRenderedPageBreak/>
        <w:t>圖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2 — 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>三位一體真神與人類的互動關</w:t>
      </w:r>
      <w:bookmarkEnd w:id="4"/>
      <w:bookmarkEnd w:id="5"/>
      <w:bookmarkEnd w:id="6"/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>係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 </w:t>
      </w:r>
      <w:r w:rsidRPr="00CE4E6F">
        <w:rPr>
          <w:rFonts w:ascii="Calibri" w:hAnsi="Calibri" w:cs="Calibri"/>
          <w:iCs/>
          <w:color w:val="000000"/>
          <w:kern w:val="0"/>
          <w:vertAlign w:val="superscript"/>
          <w:lang w:bidi="he-IL"/>
          <w14:ligatures w14:val="none"/>
        </w:rPr>
        <w:footnoteReference w:id="13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947"/>
        <w:gridCol w:w="2250"/>
        <w:gridCol w:w="2140"/>
        <w:gridCol w:w="1418"/>
      </w:tblGrid>
      <w:tr w:rsidR="00AA2C2C" w:rsidRPr="00CE4E6F" w14:paraId="70520C8C" w14:textId="77777777" w:rsidTr="00B03B19">
        <w:trPr>
          <w:trHeight w:val="377"/>
        </w:trPr>
        <w:tc>
          <w:tcPr>
            <w:tcW w:w="3685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214F6B97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三一真神</w:t>
            </w:r>
          </w:p>
        </w:tc>
        <w:tc>
          <w:tcPr>
            <w:tcW w:w="439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7EDF36D9" w14:textId="3998EE01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神與被造一切，外顯縱橫關係網</w:t>
            </w:r>
            <w:r w:rsidR="003408B9"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絡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</w:tcPr>
          <w:p w14:paraId="54482F79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神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/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基督徒</w:t>
            </w:r>
          </w:p>
        </w:tc>
      </w:tr>
      <w:tr w:rsidR="00AA2C2C" w:rsidRPr="00CE4E6F" w14:paraId="2CD5ACF3" w14:textId="77777777" w:rsidTr="00B03B19">
        <w:tc>
          <w:tcPr>
            <w:tcW w:w="738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16B83DAA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位格</w:t>
            </w:r>
          </w:p>
        </w:tc>
        <w:tc>
          <w:tcPr>
            <w:tcW w:w="2947" w:type="dxa"/>
            <w:tcBorders>
              <w:top w:val="dashSmallGap" w:sz="4" w:space="0" w:color="auto"/>
              <w:bottom w:val="double" w:sz="4" w:space="0" w:color="auto"/>
            </w:tcBorders>
          </w:tcPr>
          <w:p w14:paraId="35225E54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內在互動關係</w:t>
            </w:r>
            <w:proofErr w:type="spellEnd"/>
          </w:p>
        </w:tc>
        <w:tc>
          <w:tcPr>
            <w:tcW w:w="2250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02897F81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縱向關係</w:t>
            </w:r>
          </w:p>
        </w:tc>
        <w:tc>
          <w:tcPr>
            <w:tcW w:w="214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FED3A2C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橫向關係</w:t>
            </w:r>
          </w:p>
        </w:tc>
        <w:tc>
          <w:tcPr>
            <w:tcW w:w="1418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14:paraId="7ADDA0AB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zh-CN"/>
                <w14:ligatures w14:val="none"/>
              </w:rPr>
              <w:t>縱向關係</w:t>
            </w:r>
          </w:p>
          <w:p w14:paraId="2369CC77" w14:textId="77777777" w:rsidR="00AA2C2C" w:rsidRPr="00A72D8A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A72D8A">
              <w:rPr>
                <w:rFonts w:ascii="Calibri" w:hAnsi="Calibri" w:cs="Calibri"/>
                <w:b/>
                <w:kern w:val="0"/>
                <w:sz w:val="20"/>
                <w:szCs w:val="20"/>
                <w14:ligatures w14:val="none"/>
              </w:rPr>
              <w:t>(</w:t>
            </w:r>
            <w:r w:rsidRPr="00A72D8A">
              <w:rPr>
                <w:rFonts w:ascii="Calibri" w:hAnsi="Calibri" w:cs="Calibri"/>
                <w:b/>
                <w:kern w:val="0"/>
                <w:sz w:val="20"/>
                <w:szCs w:val="20"/>
                <w14:ligatures w14:val="none"/>
              </w:rPr>
              <w:t>轉化改變</w:t>
            </w:r>
            <w:r w:rsidRPr="00A72D8A">
              <w:rPr>
                <w:rFonts w:ascii="Calibri" w:hAnsi="Calibri" w:cs="Calibri"/>
                <w:b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AA2C2C" w:rsidRPr="00CE4E6F" w14:paraId="292D11E5" w14:textId="77777777" w:rsidTr="00B03B19">
        <w:trPr>
          <w:trHeight w:val="679"/>
        </w:trPr>
        <w:tc>
          <w:tcPr>
            <w:tcW w:w="73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58B734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聖父</w:t>
            </w:r>
          </w:p>
        </w:tc>
        <w:tc>
          <w:tcPr>
            <w:tcW w:w="2947" w:type="dxa"/>
            <w:tcBorders>
              <w:top w:val="double" w:sz="4" w:space="0" w:color="auto"/>
            </w:tcBorders>
          </w:tcPr>
          <w:p w14:paraId="1278FFF7" w14:textId="4C2AB7A3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-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父為子作証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約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8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八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18)</w:t>
            </w:r>
          </w:p>
          <w:p w14:paraId="47005171" w14:textId="3F3E1F85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-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父差子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三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17)</w:t>
            </w:r>
          </w:p>
          <w:p w14:paraId="7241240E" w14:textId="386B21E5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- </w:t>
            </w: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父榮耀子</w:t>
            </w:r>
            <w:proofErr w:type="spellEnd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三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13;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8)</w:t>
            </w:r>
          </w:p>
        </w:tc>
        <w:tc>
          <w:tcPr>
            <w:tcW w:w="22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8111C48" w14:textId="5642C185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-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由神創造，統管扶持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詩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103,104</w:t>
            </w:r>
            <w:r w:rsidR="00A72D8A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)</w:t>
            </w:r>
          </w:p>
          <w:p w14:paraId="5376BEE9" w14:textId="5B2DE2AB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-“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我們生活、動作、存留，都在乎祂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”(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徒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十七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26)</w:t>
            </w:r>
          </w:p>
          <w:p w14:paraId="0D86D8CC" w14:textId="42246AC6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-“…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靠祂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借著祂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為祂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”(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西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15-20)</w:t>
            </w:r>
          </w:p>
          <w:p w14:paraId="0937D005" w14:textId="24CA1854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-“…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聖靈初結的果子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神預先所知道的人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預先定下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被召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稱義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得榮耀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”(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羅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八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1-30;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加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四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1-7)</w:t>
            </w:r>
          </w:p>
        </w:tc>
        <w:tc>
          <w:tcPr>
            <w:tcW w:w="21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D34155A" w14:textId="37FABB95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-“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猶太人、希利尼人，自主的、為奴的，或男或女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在基督耶穌里都成為一了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”  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加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三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28)</w:t>
            </w:r>
          </w:p>
          <w:p w14:paraId="1223E6C1" w14:textId="66D95776" w:rsidR="00AA2C2C" w:rsidRPr="00CE4E6F" w:rsidRDefault="00AA2C2C" w:rsidP="00B03B19">
            <w:pPr>
              <w:spacing w:after="0" w:line="240" w:lineRule="auto"/>
              <w:ind w:left="240" w:hangingChars="100" w:hanging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-“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一同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身體只有一個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一主，一信，一神，就是眾人的父，超乎眾人之上，貫乎眾人之中，也住在眾人之內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” 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弗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三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1-4:7)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</w:tcPr>
          <w:p w14:paraId="0658316A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預知，</w:t>
            </w:r>
          </w:p>
          <w:p w14:paraId="006C64F0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預定，</w:t>
            </w:r>
          </w:p>
          <w:p w14:paraId="5968EBDB" w14:textId="77777777" w:rsidR="00AA2C2C" w:rsidRPr="00CE4E6F" w:rsidRDefault="00AA2C2C" w:rsidP="00B03B19">
            <w:pPr>
              <w:spacing w:after="0" w:line="240" w:lineRule="auto"/>
              <w:ind w:firstLineChars="100" w:firstLine="240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呼召</w:t>
            </w:r>
          </w:p>
        </w:tc>
      </w:tr>
      <w:tr w:rsidR="00AA2C2C" w:rsidRPr="00CE4E6F" w14:paraId="38BE6AD5" w14:textId="77777777" w:rsidTr="00B03B19">
        <w:tc>
          <w:tcPr>
            <w:tcW w:w="738" w:type="dxa"/>
            <w:shd w:val="clear" w:color="auto" w:fill="auto"/>
            <w:vAlign w:val="center"/>
          </w:tcPr>
          <w:p w14:paraId="41143B42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聖子</w:t>
            </w:r>
          </w:p>
        </w:tc>
        <w:tc>
          <w:tcPr>
            <w:tcW w:w="2947" w:type="dxa"/>
          </w:tcPr>
          <w:p w14:paraId="40322E3D" w14:textId="442964FA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-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子為父所差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八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18)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，</w:t>
            </w:r>
          </w:p>
          <w:p w14:paraId="6024BD24" w14:textId="71C362CD" w:rsidR="00AA2C2C" w:rsidRPr="00CE4E6F" w:rsidRDefault="00AA2C2C" w:rsidP="00B03B19">
            <w:pPr>
              <w:spacing w:after="0" w:line="240" w:lineRule="auto"/>
              <w:ind w:firstLineChars="100" w:firstLine="240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且甘心順服父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腓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5-11)</w:t>
            </w:r>
          </w:p>
          <w:p w14:paraId="7C78E5E4" w14:textId="373F679F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子榮耀父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十四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4)</w:t>
            </w:r>
          </w:p>
          <w:p w14:paraId="45185789" w14:textId="58520CEA" w:rsidR="00AA2C2C" w:rsidRPr="00CE4E6F" w:rsidRDefault="00AA2C2C" w:rsidP="00B03B19">
            <w:pPr>
              <w:numPr>
                <w:ilvl w:val="0"/>
                <w:numId w:val="10"/>
              </w:numPr>
              <w:spacing w:after="0" w:line="240" w:lineRule="auto"/>
              <w:ind w:left="145" w:hanging="90"/>
              <w:contextualSpacing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子求父差聖靈</w:t>
            </w:r>
            <w:proofErr w:type="spellEnd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約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十四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16)</w:t>
            </w:r>
          </w:p>
        </w:tc>
        <w:tc>
          <w:tcPr>
            <w:tcW w:w="2250" w:type="dxa"/>
            <w:vMerge/>
            <w:shd w:val="clear" w:color="auto" w:fill="auto"/>
          </w:tcPr>
          <w:p w14:paraId="51E2F869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2140" w:type="dxa"/>
            <w:vMerge/>
            <w:shd w:val="clear" w:color="auto" w:fill="auto"/>
          </w:tcPr>
          <w:p w14:paraId="0B60C597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</w:tcPr>
          <w:p w14:paraId="1A88E57C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贖罪，</w:t>
            </w:r>
          </w:p>
          <w:p w14:paraId="10D87F4C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中保，</w:t>
            </w:r>
          </w:p>
          <w:p w14:paraId="5C983164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救贖，</w:t>
            </w:r>
          </w:p>
          <w:p w14:paraId="55ABBEAA" w14:textId="4FFB466A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   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復和</w:t>
            </w:r>
          </w:p>
        </w:tc>
      </w:tr>
      <w:tr w:rsidR="00AA2C2C" w:rsidRPr="00CE4E6F" w14:paraId="382741C1" w14:textId="77777777" w:rsidTr="00B03B19">
        <w:trPr>
          <w:trHeight w:val="1583"/>
        </w:trPr>
        <w:tc>
          <w:tcPr>
            <w:tcW w:w="738" w:type="dxa"/>
            <w:shd w:val="clear" w:color="auto" w:fill="auto"/>
            <w:vAlign w:val="center"/>
          </w:tcPr>
          <w:p w14:paraId="7C153681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聖靈</w:t>
            </w:r>
          </w:p>
        </w:tc>
        <w:tc>
          <w:tcPr>
            <w:tcW w:w="2947" w:type="dxa"/>
          </w:tcPr>
          <w:p w14:paraId="54D8FDDB" w14:textId="2F77AC71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父藉聖靈賜子能力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: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事工上，復活時，榮耀裏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徒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37;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羅</w:t>
            </w:r>
            <w:r w:rsidR="00CE4E6F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4;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腓三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9-10)</w:t>
            </w:r>
          </w:p>
          <w:p w14:paraId="238F924D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proofErr w:type="spellStart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聖靈為子作証</w:t>
            </w:r>
            <w:proofErr w:type="spellEnd"/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約十五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26)</w:t>
            </w:r>
          </w:p>
        </w:tc>
        <w:tc>
          <w:tcPr>
            <w:tcW w:w="2250" w:type="dxa"/>
            <w:vMerge/>
            <w:shd w:val="clear" w:color="auto" w:fill="auto"/>
          </w:tcPr>
          <w:p w14:paraId="55EC6259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2140" w:type="dxa"/>
            <w:vMerge/>
            <w:shd w:val="clear" w:color="auto" w:fill="auto"/>
          </w:tcPr>
          <w:p w14:paraId="6885CA05" w14:textId="77777777" w:rsidR="00AA2C2C" w:rsidRPr="00CE4E6F" w:rsidRDefault="00AA2C2C" w:rsidP="00B03B19">
            <w:pPr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1418" w:type="dxa"/>
            <w:shd w:val="clear" w:color="auto" w:fill="auto"/>
          </w:tcPr>
          <w:p w14:paraId="6FA40BEA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重生，</w:t>
            </w:r>
          </w:p>
          <w:p w14:paraId="0369F1A5" w14:textId="77777777" w:rsidR="00AA2C2C" w:rsidRPr="00CE4E6F" w:rsidRDefault="00AA2C2C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內住，</w:t>
            </w:r>
          </w:p>
          <w:p w14:paraId="1267EE22" w14:textId="0C52650C" w:rsidR="00AA2C2C" w:rsidRPr="00CE4E6F" w:rsidRDefault="003408B9" w:rsidP="00B03B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給</w:t>
            </w:r>
            <w:r w:rsidR="00AA2C2C"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予恩賜</w:t>
            </w:r>
          </w:p>
        </w:tc>
      </w:tr>
    </w:tbl>
    <w:p w14:paraId="172495C9" w14:textId="77777777" w:rsidR="003408B9" w:rsidRPr="00CE4E6F" w:rsidRDefault="003408B9" w:rsidP="00B03B19">
      <w:pPr>
        <w:spacing w:after="0" w:line="240" w:lineRule="auto"/>
        <w:rPr>
          <w:rFonts w:ascii="Calibri" w:hAnsi="Calibri" w:cs="Calibri"/>
          <w:color w:val="000000"/>
          <w:kern w:val="0"/>
          <w14:ligatures w14:val="none"/>
        </w:rPr>
      </w:pPr>
    </w:p>
    <w:p w14:paraId="30C19C36" w14:textId="6CED2515" w:rsidR="003408B9" w:rsidRPr="00CE4E6F" w:rsidRDefault="003408B9" w:rsidP="00A72D8A">
      <w:pPr>
        <w:spacing w:after="0" w:line="360" w:lineRule="auto"/>
        <w:ind w:firstLineChars="300" w:firstLine="720"/>
        <w:rPr>
          <w:rFonts w:ascii="Calibri" w:hAnsi="Calibri" w:cs="Calibri"/>
          <w:color w:val="000000"/>
          <w:kern w:val="0"/>
          <w14:ligatures w14:val="none"/>
        </w:rPr>
      </w:pPr>
      <w:r w:rsidRPr="00CE4E6F">
        <w:rPr>
          <w:rFonts w:ascii="Calibri" w:hAnsi="Calibri" w:cs="Calibri"/>
          <w:color w:val="000000"/>
          <w:kern w:val="0"/>
          <w14:ligatures w14:val="none"/>
        </w:rPr>
        <w:t>三一真神內在互動，具完美親情。蒙恩被贖神兒女，在神家裡是兄弟姊妹、在基督裡互為肢體、</w:t>
      </w:r>
      <w:r w:rsidR="00F445C3" w:rsidRPr="00CE4E6F">
        <w:rPr>
          <w:rFonts w:ascii="Calibri" w:hAnsi="Calibri" w:cs="Calibri"/>
          <w:color w:val="000000"/>
          <w:kern w:val="0"/>
          <w14:ligatures w14:val="none"/>
        </w:rPr>
        <w:t>同被聖靈引導、要以恩慈相待、在基督裡被此饒恕、互為肢體亦應以親情相待。</w:t>
      </w:r>
    </w:p>
    <w:p w14:paraId="0A590E89" w14:textId="77777777" w:rsidR="00F445C3" w:rsidRPr="00CE4E6F" w:rsidRDefault="00F445C3" w:rsidP="00CE4E6F">
      <w:pPr>
        <w:spacing w:after="0" w:line="360" w:lineRule="auto"/>
        <w:rPr>
          <w:rFonts w:ascii="Calibri" w:hAnsi="Calibri" w:cs="Calibri"/>
          <w:color w:val="000000"/>
          <w:kern w:val="0"/>
          <w14:ligatures w14:val="none"/>
        </w:rPr>
      </w:pPr>
    </w:p>
    <w:p w14:paraId="3B265670" w14:textId="6C673E47" w:rsidR="00AA2C2C" w:rsidRPr="00CE4E6F" w:rsidRDefault="00AA2C2C" w:rsidP="00CE4E6F">
      <w:pPr>
        <w:spacing w:after="0" w:line="360" w:lineRule="auto"/>
        <w:rPr>
          <w:rFonts w:ascii="Calibri" w:hAnsi="Calibri" w:cs="Calibri"/>
          <w:color w:val="000000"/>
          <w:kern w:val="0"/>
          <w14:ligatures w14:val="none"/>
        </w:rPr>
      </w:pPr>
      <w:r w:rsidRPr="00CE4E6F">
        <w:rPr>
          <w:rFonts w:ascii="Calibri" w:hAnsi="Calibri" w:cs="Calibri"/>
          <w:color w:val="000000"/>
          <w:kern w:val="0"/>
          <w14:ligatures w14:val="none"/>
        </w:rPr>
        <w:t>下圖顯示創造者內在互動的親情，及與被造一切互動時，外顯恩情及彰顯榮耀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(</w:t>
      </w:r>
      <w:r w:rsidR="00F445C3" w:rsidRPr="00CE4E6F">
        <w:rPr>
          <w:rFonts w:ascii="Calibri" w:hAnsi="Calibri" w:cs="Calibri"/>
          <w:color w:val="000000"/>
          <w:kern w:val="0"/>
          <w14:ligatures w14:val="none"/>
        </w:rPr>
        <w:t>即</w:t>
      </w:r>
      <w:r w:rsidRPr="00CE4E6F">
        <w:rPr>
          <w:rFonts w:ascii="Calibri" w:hAnsi="Calibri" w:cs="Calibri"/>
          <w:kern w:val="0"/>
          <w14:ligatures w14:val="none"/>
        </w:rPr>
        <w:t>「轉化改變」</w:t>
      </w:r>
      <w:r w:rsidRPr="00CE4E6F">
        <w:rPr>
          <w:rFonts w:ascii="Calibri" w:hAnsi="Calibri" w:cs="Calibri"/>
          <w:kern w:val="0"/>
          <w14:ligatures w14:val="none"/>
        </w:rPr>
        <w:t>)</w:t>
      </w:r>
      <w:r w:rsidRPr="00CE4E6F">
        <w:rPr>
          <w:rFonts w:ascii="Calibri" w:hAnsi="Calibri" w:cs="Calibri"/>
          <w:color w:val="000000"/>
          <w:kern w:val="0"/>
          <w14:ligatures w14:val="none"/>
        </w:rPr>
        <w:t>。</w:t>
      </w:r>
    </w:p>
    <w:p w14:paraId="48CED48A" w14:textId="77777777" w:rsidR="00AA2C2C" w:rsidRPr="00CE4E6F" w:rsidRDefault="00AA2C2C" w:rsidP="00CE4E6F">
      <w:pPr>
        <w:keepNext/>
        <w:keepLines/>
        <w:suppressLineNumbers/>
        <w:tabs>
          <w:tab w:val="left" w:pos="480"/>
        </w:tabs>
        <w:suppressAutoHyphens/>
        <w:spacing w:after="0" w:line="360" w:lineRule="auto"/>
        <w:jc w:val="center"/>
        <w:rPr>
          <w:rFonts w:ascii="Calibri" w:hAnsi="Calibri" w:cs="Calibri"/>
          <w:iCs/>
          <w:color w:val="000000"/>
          <w:kern w:val="0"/>
          <w:lang w:bidi="he-IL"/>
          <w14:ligatures w14:val="none"/>
        </w:rPr>
      </w:pPr>
      <w:bookmarkStart w:id="7" w:name="_Toc443381125"/>
      <w:bookmarkStart w:id="8" w:name="_Toc319254288"/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lastRenderedPageBreak/>
        <w:t>圖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3 — 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>具位格者關係式互動顯恩情：多向度、多層面、多處境</w:t>
      </w:r>
      <w:r w:rsidRPr="00CE4E6F">
        <w:rPr>
          <w:rFonts w:ascii="Calibri" w:hAnsi="Calibri" w:cs="Calibri"/>
          <w:b/>
          <w:iCs/>
          <w:color w:val="000000"/>
          <w:kern w:val="0"/>
          <w:lang w:bidi="he-IL"/>
          <w14:ligatures w14:val="none"/>
        </w:rPr>
        <w:t xml:space="preserve"> </w:t>
      </w:r>
      <w:r w:rsidRPr="00CE4E6F">
        <w:rPr>
          <w:rFonts w:ascii="Calibri" w:hAnsi="Calibri" w:cs="Calibri"/>
          <w:iCs/>
          <w:color w:val="000000"/>
          <w:kern w:val="0"/>
          <w:vertAlign w:val="superscript"/>
          <w:lang w:bidi="he-IL"/>
          <w14:ligatures w14:val="none"/>
        </w:rPr>
        <w:footnoteReference w:id="14"/>
      </w:r>
      <w:bookmarkEnd w:id="7"/>
      <w:bookmarkEnd w:id="8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7"/>
        <w:gridCol w:w="990"/>
        <w:gridCol w:w="810"/>
        <w:gridCol w:w="5130"/>
        <w:gridCol w:w="1103"/>
      </w:tblGrid>
      <w:tr w:rsidR="00AA2C2C" w:rsidRPr="00CE4E6F" w14:paraId="256952E0" w14:textId="77777777" w:rsidTr="00EB08F5">
        <w:tc>
          <w:tcPr>
            <w:tcW w:w="1327" w:type="dxa"/>
            <w:tcBorders>
              <w:bottom w:val="double" w:sz="4" w:space="0" w:color="auto"/>
            </w:tcBorders>
          </w:tcPr>
          <w:p w14:paraId="41BC8168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系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統</w:t>
            </w:r>
          </w:p>
        </w:tc>
        <w:tc>
          <w:tcPr>
            <w:tcW w:w="6930" w:type="dxa"/>
            <w:gridSpan w:val="3"/>
            <w:tcBorders>
              <w:bottom w:val="double" w:sz="4" w:space="0" w:color="auto"/>
            </w:tcBorders>
          </w:tcPr>
          <w:p w14:paraId="77BD535C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關係：多向度、多層面、多處境</w:t>
            </w:r>
          </w:p>
        </w:tc>
        <w:tc>
          <w:tcPr>
            <w:tcW w:w="1103" w:type="dxa"/>
            <w:tcBorders>
              <w:bottom w:val="double" w:sz="4" w:space="0" w:color="auto"/>
            </w:tcBorders>
          </w:tcPr>
          <w:p w14:paraId="3533F5CC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經文</w:t>
            </w:r>
            <w:proofErr w:type="spellEnd"/>
          </w:p>
        </w:tc>
      </w:tr>
      <w:tr w:rsidR="00AA2C2C" w:rsidRPr="00CE4E6F" w14:paraId="1877EF9B" w14:textId="77777777" w:rsidTr="00EB08F5">
        <w:trPr>
          <w:cantSplit/>
          <w:trHeight w:val="195"/>
        </w:trPr>
        <w:tc>
          <w:tcPr>
            <w:tcW w:w="1327" w:type="dxa"/>
            <w:vMerge w:val="restart"/>
            <w:tcBorders>
              <w:top w:val="double" w:sz="4" w:space="0" w:color="auto"/>
            </w:tcBorders>
          </w:tcPr>
          <w:p w14:paraId="549D24F4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proofErr w:type="spellStart"/>
            <w:r w:rsidRPr="00CE4E6F"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  <w:t>創造者</w:t>
            </w:r>
            <w:proofErr w:type="spellEnd"/>
          </w:p>
          <w:p w14:paraId="2B9F8CB8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  <w:r w:rsidRPr="00B03B19">
              <w:rPr>
                <w:rFonts w:ascii="Calibri" w:hAnsi="Calibri" w:cs="Calibri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(</w:t>
            </w:r>
            <w:proofErr w:type="spellStart"/>
            <w:r w:rsidRPr="00B03B19">
              <w:rPr>
                <w:rFonts w:ascii="Calibri" w:hAnsi="Calibri" w:cs="Calibri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內在親情</w:t>
            </w:r>
            <w:proofErr w:type="spellEnd"/>
            <w:r w:rsidRPr="00B03B19">
              <w:rPr>
                <w:rFonts w:ascii="Calibri" w:hAnsi="Calibri" w:cs="Calibri"/>
                <w:b/>
                <w:color w:val="000000"/>
                <w:kern w:val="0"/>
                <w:sz w:val="22"/>
                <w:szCs w:val="22"/>
                <w:lang w:eastAsia="en-US"/>
                <w14:ligatures w14:val="none"/>
              </w:rPr>
              <w:t>)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</w:tcBorders>
          </w:tcPr>
          <w:p w14:paraId="22E62DC9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三一真神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:vertAlign w:val="superscript"/>
                <w:lang w:eastAsia="en-US"/>
                <w14:ligatures w14:val="none"/>
              </w:rPr>
              <w:footnoteReference w:id="15"/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37741AC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本質</w:t>
            </w:r>
          </w:p>
        </w:tc>
        <w:tc>
          <w:tcPr>
            <w:tcW w:w="5130" w:type="dxa"/>
            <w:tcBorders>
              <w:top w:val="double" w:sz="4" w:space="0" w:color="auto"/>
            </w:tcBorders>
          </w:tcPr>
          <w:p w14:paraId="411F5287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超越、完全、無限團契</w:t>
            </w:r>
          </w:p>
        </w:tc>
        <w:tc>
          <w:tcPr>
            <w:tcW w:w="1103" w:type="dxa"/>
            <w:vMerge w:val="restart"/>
            <w:tcBorders>
              <w:top w:val="double" w:sz="4" w:space="0" w:color="auto"/>
            </w:tcBorders>
            <w:vAlign w:val="center"/>
          </w:tcPr>
          <w:p w14:paraId="69ADE639" w14:textId="5C1B813A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約</w:t>
            </w:r>
            <w:r w:rsidR="00A72D8A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十七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;</w:t>
            </w:r>
          </w:p>
          <w:p w14:paraId="4F660919" w14:textId="2029FBDB" w:rsidR="00AA2C2C" w:rsidRPr="00CE4E6F" w:rsidRDefault="00AA2C2C" w:rsidP="00B03B19">
            <w:pPr>
              <w:keepNext/>
              <w:keepLines/>
              <w:spacing w:after="0" w:line="240" w:lineRule="auto"/>
              <w:ind w:hanging="21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腓</w:t>
            </w:r>
            <w:r w:rsidR="00A72D8A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  <w:t>1-11</w:t>
            </w:r>
          </w:p>
        </w:tc>
      </w:tr>
      <w:tr w:rsidR="00AA2C2C" w:rsidRPr="00CE4E6F" w14:paraId="4697789D" w14:textId="77777777" w:rsidTr="00EB08F5">
        <w:trPr>
          <w:cantSplit/>
          <w:trHeight w:val="260"/>
        </w:trPr>
        <w:tc>
          <w:tcPr>
            <w:tcW w:w="1327" w:type="dxa"/>
            <w:vMerge/>
          </w:tcPr>
          <w:p w14:paraId="4C2FD9E3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990" w:type="dxa"/>
            <w:vMerge/>
          </w:tcPr>
          <w:p w14:paraId="62C6A55E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9C2E10F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實體</w:t>
            </w:r>
          </w:p>
        </w:tc>
        <w:tc>
          <w:tcPr>
            <w:tcW w:w="5130" w:type="dxa"/>
          </w:tcPr>
          <w:p w14:paraId="4440FB74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三位一體真神：和諧</w:t>
            </w:r>
          </w:p>
        </w:tc>
        <w:tc>
          <w:tcPr>
            <w:tcW w:w="1103" w:type="dxa"/>
            <w:vMerge/>
            <w:vAlign w:val="center"/>
          </w:tcPr>
          <w:p w14:paraId="0BFB667D" w14:textId="77777777" w:rsidR="00AA2C2C" w:rsidRPr="00CE4E6F" w:rsidRDefault="00AA2C2C" w:rsidP="00B03B19">
            <w:pPr>
              <w:keepNext/>
              <w:keepLines/>
              <w:spacing w:after="0" w:line="240" w:lineRule="auto"/>
              <w:ind w:hanging="21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</w:tr>
      <w:tr w:rsidR="00AA2C2C" w:rsidRPr="00CE4E6F" w14:paraId="6F8F7028" w14:textId="77777777" w:rsidTr="00EB08F5">
        <w:trPr>
          <w:cantSplit/>
        </w:trPr>
        <w:tc>
          <w:tcPr>
            <w:tcW w:w="1327" w:type="dxa"/>
            <w:vMerge w:val="restart"/>
          </w:tcPr>
          <w:p w14:paraId="3BFB0982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</w:p>
          <w:p w14:paraId="28A89E57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</w:p>
          <w:p w14:paraId="67CF2879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</w:p>
          <w:p w14:paraId="1150A4FE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被造一切</w:t>
            </w:r>
          </w:p>
          <w:p w14:paraId="5DD6617D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</w:p>
          <w:p w14:paraId="38B37276" w14:textId="77777777" w:rsidR="00F445C3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三一真神</w:t>
            </w:r>
          </w:p>
          <w:p w14:paraId="0A728775" w14:textId="77777777" w:rsidR="00F445C3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外顯恩情</w:t>
            </w:r>
          </w:p>
          <w:p w14:paraId="0466E19D" w14:textId="2E184A89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及彰顯榮耀</w:t>
            </w:r>
            <w:r w:rsidRPr="00CE4E6F">
              <w:rPr>
                <w:rFonts w:ascii="Calibri" w:hAnsi="Calibri" w:cs="Calibri"/>
                <w:b/>
                <w:color w:val="000000"/>
                <w:kern w:val="0"/>
                <w14:ligatures w14:val="none"/>
              </w:rPr>
              <w:t>)</w:t>
            </w:r>
          </w:p>
          <w:p w14:paraId="79E9F868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vMerge w:val="restart"/>
          </w:tcPr>
          <w:p w14:paraId="1FEBACB6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天使界</w:t>
            </w:r>
          </w:p>
        </w:tc>
        <w:tc>
          <w:tcPr>
            <w:tcW w:w="810" w:type="dxa"/>
          </w:tcPr>
          <w:p w14:paraId="2F4D906B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本質</w:t>
            </w:r>
          </w:p>
        </w:tc>
        <w:tc>
          <w:tcPr>
            <w:tcW w:w="5130" w:type="dxa"/>
          </w:tcPr>
          <w:p w14:paraId="4DAA2B97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神創造、受時空限制卻超越人</w:t>
            </w:r>
          </w:p>
        </w:tc>
        <w:tc>
          <w:tcPr>
            <w:tcW w:w="1103" w:type="dxa"/>
            <w:vMerge w:val="restart"/>
            <w:vAlign w:val="center"/>
          </w:tcPr>
          <w:p w14:paraId="14572E14" w14:textId="2376F664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來</w:t>
            </w:r>
            <w:r w:rsidR="00A72D8A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14,</w:t>
            </w:r>
            <w:r w:rsidR="003F7E47"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 xml:space="preserve"> 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6-8,16</w:t>
            </w:r>
          </w:p>
        </w:tc>
      </w:tr>
      <w:tr w:rsidR="00AA2C2C" w:rsidRPr="00CE4E6F" w14:paraId="0B9819AB" w14:textId="77777777" w:rsidTr="00EB08F5">
        <w:trPr>
          <w:cantSplit/>
        </w:trPr>
        <w:tc>
          <w:tcPr>
            <w:tcW w:w="1327" w:type="dxa"/>
            <w:vMerge/>
          </w:tcPr>
          <w:p w14:paraId="6CCEA5E4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990" w:type="dxa"/>
            <w:vMerge/>
          </w:tcPr>
          <w:p w14:paraId="4EBF034E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10" w:type="dxa"/>
          </w:tcPr>
          <w:p w14:paraId="10EE9B55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實體</w:t>
            </w:r>
          </w:p>
        </w:tc>
        <w:tc>
          <w:tcPr>
            <w:tcW w:w="5130" w:type="dxa"/>
          </w:tcPr>
          <w:p w14:paraId="2CC9D71C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並非超越時空、亦非完全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/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無限；但超於人類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/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自然</w:t>
            </w:r>
          </w:p>
        </w:tc>
        <w:tc>
          <w:tcPr>
            <w:tcW w:w="1103" w:type="dxa"/>
            <w:vMerge/>
            <w:vAlign w:val="center"/>
          </w:tcPr>
          <w:p w14:paraId="564E0EBC" w14:textId="77777777" w:rsidR="00AA2C2C" w:rsidRPr="00CE4E6F" w:rsidRDefault="00AA2C2C" w:rsidP="00B03B19">
            <w:pPr>
              <w:keepNext/>
              <w:keepLines/>
              <w:spacing w:after="0" w:line="240" w:lineRule="auto"/>
              <w:ind w:hanging="21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</w:tr>
      <w:tr w:rsidR="00AA2C2C" w:rsidRPr="00CE4E6F" w14:paraId="7E9471CE" w14:textId="77777777" w:rsidTr="00EB08F5">
        <w:trPr>
          <w:cantSplit/>
        </w:trPr>
        <w:tc>
          <w:tcPr>
            <w:tcW w:w="1327" w:type="dxa"/>
            <w:vMerge/>
          </w:tcPr>
          <w:p w14:paraId="651D60A7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vMerge w:val="restart"/>
          </w:tcPr>
          <w:p w14:paraId="3311D4F7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4E23C998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4DF99918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7B73157E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人類</w:t>
            </w:r>
          </w:p>
        </w:tc>
        <w:tc>
          <w:tcPr>
            <w:tcW w:w="810" w:type="dxa"/>
          </w:tcPr>
          <w:p w14:paraId="090C7292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本質</w:t>
            </w:r>
          </w:p>
        </w:tc>
        <w:tc>
          <w:tcPr>
            <w:tcW w:w="5130" w:type="dxa"/>
          </w:tcPr>
          <w:p w14:paraId="3D93FED1" w14:textId="0EFB04FF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被造、受罪影響而被罰</w:t>
            </w:r>
            <w:r w:rsidR="003F7E47"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越軌改變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)</w:t>
            </w:r>
          </w:p>
          <w:p w14:paraId="71A35F1B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救主帶來盼望及復和</w:t>
            </w:r>
          </w:p>
        </w:tc>
        <w:tc>
          <w:tcPr>
            <w:tcW w:w="1103" w:type="dxa"/>
            <w:vMerge w:val="restart"/>
            <w:vAlign w:val="center"/>
          </w:tcPr>
          <w:p w14:paraId="23847E14" w14:textId="22290F90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創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26-30;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7-9;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五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1-2;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九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 xml:space="preserve">1-7; 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來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 xml:space="preserve">2; </w:t>
            </w:r>
          </w:p>
          <w:p w14:paraId="2CE59511" w14:textId="28195738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弗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11-22</w:t>
            </w:r>
          </w:p>
        </w:tc>
      </w:tr>
      <w:tr w:rsidR="00AA2C2C" w:rsidRPr="00CE4E6F" w14:paraId="102342D5" w14:textId="77777777" w:rsidTr="00EB08F5">
        <w:trPr>
          <w:cantSplit/>
        </w:trPr>
        <w:tc>
          <w:tcPr>
            <w:tcW w:w="1327" w:type="dxa"/>
            <w:vMerge/>
          </w:tcPr>
          <w:p w14:paraId="1FDEFABA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990" w:type="dxa"/>
            <w:vMerge/>
          </w:tcPr>
          <w:p w14:paraId="48457408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810" w:type="dxa"/>
          </w:tcPr>
          <w:p w14:paraId="2B81352B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實體</w:t>
            </w:r>
          </w:p>
        </w:tc>
        <w:tc>
          <w:tcPr>
            <w:tcW w:w="5130" w:type="dxa"/>
          </w:tcPr>
          <w:p w14:paraId="16E1796E" w14:textId="679016A4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神定旨創造照己形像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、樣式造人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(</w:t>
            </w:r>
            <w:r w:rsidR="00A72D8A">
              <w:rPr>
                <w:rFonts w:ascii="Calibri" w:hAnsi="Calibri" w:cs="Calibri" w:hint="eastAsia"/>
                <w:color w:val="000000"/>
                <w:kern w:val="0"/>
                <w14:ligatures w14:val="none"/>
              </w:rPr>
              <w:t>創一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26,27)</w:t>
            </w:r>
          </w:p>
          <w:p w14:paraId="62FC3D63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授權托管治理萬物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,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賜福生養眾多</w:t>
            </w:r>
          </w:p>
          <w:p w14:paraId="01CBE34C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藉神靈氣造男女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,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具自由意志</w:t>
            </w:r>
          </w:p>
          <w:p w14:paraId="05DB9668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墮落，但信者蒙恩得救，為神兒女</w:t>
            </w:r>
          </w:p>
          <w:p w14:paraId="5425C54F" w14:textId="4EFB59C4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與神復和及受托作和平使者</w:t>
            </w:r>
            <w:r w:rsidR="003F7E47"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轉化改變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)</w:t>
            </w:r>
          </w:p>
        </w:tc>
        <w:tc>
          <w:tcPr>
            <w:tcW w:w="1103" w:type="dxa"/>
            <w:vMerge/>
            <w:vAlign w:val="center"/>
          </w:tcPr>
          <w:p w14:paraId="480F5B02" w14:textId="77777777" w:rsidR="00AA2C2C" w:rsidRPr="00CE4E6F" w:rsidRDefault="00AA2C2C" w:rsidP="00B03B19">
            <w:pPr>
              <w:keepNext/>
              <w:keepLines/>
              <w:spacing w:after="0" w:line="240" w:lineRule="auto"/>
              <w:ind w:hanging="21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</w:tr>
      <w:tr w:rsidR="00AA2C2C" w:rsidRPr="00CE4E6F" w14:paraId="7835BD76" w14:textId="77777777" w:rsidTr="00EB08F5">
        <w:trPr>
          <w:cantSplit/>
        </w:trPr>
        <w:tc>
          <w:tcPr>
            <w:tcW w:w="1327" w:type="dxa"/>
            <w:vMerge/>
          </w:tcPr>
          <w:p w14:paraId="33C79675" w14:textId="77777777" w:rsidR="00AA2C2C" w:rsidRPr="00CE4E6F" w:rsidRDefault="00AA2C2C" w:rsidP="00B03B19">
            <w:pPr>
              <w:keepNext/>
              <w:keepLines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0" w:type="dxa"/>
            <w:vMerge w:val="restart"/>
          </w:tcPr>
          <w:p w14:paraId="0AE3DF5F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  <w:p w14:paraId="62FD0352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自然界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/</w:t>
            </w:r>
          </w:p>
          <w:p w14:paraId="1F754964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動物界</w:t>
            </w:r>
          </w:p>
        </w:tc>
        <w:tc>
          <w:tcPr>
            <w:tcW w:w="810" w:type="dxa"/>
          </w:tcPr>
          <w:p w14:paraId="718D4AAE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本質</w:t>
            </w:r>
          </w:p>
        </w:tc>
        <w:tc>
          <w:tcPr>
            <w:tcW w:w="5130" w:type="dxa"/>
          </w:tcPr>
          <w:p w14:paraId="5476EEBE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被造本是和諧美好，</w:t>
            </w:r>
          </w:p>
          <w:p w14:paraId="71B1E0B0" w14:textId="77777777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受罪所困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歎息勞苦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,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等候得贖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越軌改變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)</w:t>
            </w:r>
          </w:p>
        </w:tc>
        <w:tc>
          <w:tcPr>
            <w:tcW w:w="1103" w:type="dxa"/>
            <w:vMerge w:val="restart"/>
            <w:vAlign w:val="center"/>
          </w:tcPr>
          <w:p w14:paraId="5005AED5" w14:textId="2B1CB36D" w:rsidR="00AA2C2C" w:rsidRPr="00CE4E6F" w:rsidRDefault="00AA2C2C" w:rsidP="00B03B19">
            <w:pPr>
              <w:keepNext/>
              <w:keepLines/>
              <w:spacing w:after="0" w:line="24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徒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十七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26;</w:t>
            </w:r>
          </w:p>
          <w:p w14:paraId="76857065" w14:textId="772FF2C8" w:rsidR="00AA2C2C" w:rsidRPr="00CE4E6F" w:rsidRDefault="00AA2C2C" w:rsidP="00B03B19">
            <w:pPr>
              <w:keepNext/>
              <w:keepLines/>
              <w:spacing w:after="0" w:line="240" w:lineRule="auto"/>
              <w:ind w:left="-18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弗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二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1-14;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西</w:t>
            </w:r>
            <w:r w:rsidR="00A72D8A">
              <w:rPr>
                <w:rFonts w:ascii="Calibri" w:hAnsi="Calibri" w:cs="Calibri" w:hint="eastAsia"/>
                <w:color w:val="000000"/>
                <w:kern w:val="0"/>
                <w:lang w:eastAsia="zh-CN"/>
                <w14:ligatures w14:val="none"/>
              </w:rPr>
              <w:t>一</w:t>
            </w: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16-18</w:t>
            </w:r>
          </w:p>
        </w:tc>
      </w:tr>
      <w:tr w:rsidR="00AA2C2C" w:rsidRPr="00CE4E6F" w14:paraId="0CCE5159" w14:textId="77777777" w:rsidTr="00EB08F5">
        <w:trPr>
          <w:cantSplit/>
        </w:trPr>
        <w:tc>
          <w:tcPr>
            <w:tcW w:w="1327" w:type="dxa"/>
            <w:vMerge/>
          </w:tcPr>
          <w:p w14:paraId="40B251ED" w14:textId="77777777" w:rsidR="00AA2C2C" w:rsidRPr="00CE4E6F" w:rsidRDefault="00AA2C2C" w:rsidP="00CE4E6F">
            <w:pPr>
              <w:keepNext/>
              <w:keepLines/>
              <w:spacing w:after="0" w:line="360" w:lineRule="auto"/>
              <w:jc w:val="center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990" w:type="dxa"/>
            <w:vMerge/>
          </w:tcPr>
          <w:p w14:paraId="13FDC6E5" w14:textId="77777777" w:rsidR="00AA2C2C" w:rsidRPr="00CE4E6F" w:rsidRDefault="00AA2C2C" w:rsidP="00CE4E6F">
            <w:pPr>
              <w:keepNext/>
              <w:keepLines/>
              <w:spacing w:after="0" w:line="360" w:lineRule="auto"/>
              <w:jc w:val="center"/>
              <w:rPr>
                <w:rFonts w:ascii="Calibri" w:hAnsi="Calibri" w:cs="Calibri"/>
                <w:color w:val="000000"/>
                <w:kern w:val="0"/>
                <w:lang w:eastAsia="en-US"/>
                <w14:ligatures w14:val="none"/>
              </w:rPr>
            </w:pPr>
          </w:p>
        </w:tc>
        <w:tc>
          <w:tcPr>
            <w:tcW w:w="810" w:type="dxa"/>
          </w:tcPr>
          <w:p w14:paraId="09C3F1D9" w14:textId="77777777" w:rsidR="00AA2C2C" w:rsidRPr="00CE4E6F" w:rsidRDefault="00AA2C2C" w:rsidP="00CE4E6F">
            <w:pPr>
              <w:keepNext/>
              <w:keepLines/>
              <w:spacing w:after="0" w:line="360" w:lineRule="auto"/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:lang w:eastAsia="zh-CN"/>
                <w14:ligatures w14:val="none"/>
              </w:rPr>
              <w:t>實體</w:t>
            </w:r>
          </w:p>
        </w:tc>
        <w:tc>
          <w:tcPr>
            <w:tcW w:w="5130" w:type="dxa"/>
          </w:tcPr>
          <w:p w14:paraId="5264C756" w14:textId="3508A465" w:rsidR="00AA2C2C" w:rsidRPr="00CE4E6F" w:rsidRDefault="00AA2C2C" w:rsidP="00CE4E6F">
            <w:pPr>
              <w:keepNext/>
              <w:keepLines/>
              <w:spacing w:after="0" w:line="36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被造及罪擾，受咒毀壞，衝突混亂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 xml:space="preserve"> (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越軌改變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)</w:t>
            </w:r>
          </w:p>
          <w:p w14:paraId="7F401EB5" w14:textId="77777777" w:rsidR="00AA2C2C" w:rsidRPr="00CE4E6F" w:rsidRDefault="00AA2C2C" w:rsidP="00CE4E6F">
            <w:pPr>
              <w:keepNext/>
              <w:keepLines/>
              <w:spacing w:after="0" w:line="36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-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救主帶來和平及得贖盼望</w:t>
            </w:r>
            <w:r w:rsidRPr="00CE4E6F">
              <w:rPr>
                <w:rFonts w:ascii="Calibri" w:hAnsi="Calibri" w:cs="Calibri"/>
                <w:color w:val="000000"/>
                <w:kern w:val="0"/>
                <w14:ligatures w14:val="none"/>
              </w:rPr>
              <w:t>(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轉化改變</w:t>
            </w:r>
            <w:r w:rsidRPr="00CE4E6F">
              <w:rPr>
                <w:rFonts w:ascii="Calibri" w:hAnsi="Calibri" w:cs="Calibri"/>
                <w:b/>
                <w:kern w:val="0"/>
                <w14:ligatures w14:val="none"/>
              </w:rPr>
              <w:t>)</w:t>
            </w:r>
          </w:p>
        </w:tc>
        <w:tc>
          <w:tcPr>
            <w:tcW w:w="1103" w:type="dxa"/>
            <w:vMerge/>
          </w:tcPr>
          <w:p w14:paraId="59E6F83E" w14:textId="77777777" w:rsidR="00AA2C2C" w:rsidRPr="00CE4E6F" w:rsidRDefault="00AA2C2C" w:rsidP="00CE4E6F">
            <w:pPr>
              <w:keepNext/>
              <w:keepLines/>
              <w:spacing w:after="0" w:line="360" w:lineRule="auto"/>
              <w:rPr>
                <w:rFonts w:ascii="Calibri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4F91CB32" w14:textId="77777777" w:rsidR="00AA2C2C" w:rsidRDefault="00AA2C2C" w:rsidP="00CE4E6F">
      <w:pPr>
        <w:pStyle w:val="ListParagraph"/>
        <w:spacing w:after="0" w:line="360" w:lineRule="auto"/>
        <w:rPr>
          <w:rFonts w:ascii="Calibri" w:hAnsi="Calibri" w:cs="Calibri"/>
          <w:b/>
          <w:bCs/>
        </w:rPr>
      </w:pPr>
    </w:p>
    <w:p w14:paraId="39FD99FA" w14:textId="77777777" w:rsidR="00A72D8A" w:rsidRPr="00CE4E6F" w:rsidRDefault="00A72D8A" w:rsidP="00CE4E6F">
      <w:pPr>
        <w:pStyle w:val="ListParagraph"/>
        <w:spacing w:after="0" w:line="360" w:lineRule="auto"/>
        <w:rPr>
          <w:rFonts w:ascii="Calibri" w:hAnsi="Calibri" w:cs="Calibri"/>
          <w:b/>
          <w:bCs/>
        </w:rPr>
      </w:pPr>
    </w:p>
    <w:p w14:paraId="313A0B1B" w14:textId="7449FF69" w:rsidR="003F7E47" w:rsidRPr="00CE4E6F" w:rsidRDefault="003F7E47" w:rsidP="00CE4E6F">
      <w:pPr>
        <w:spacing w:after="0" w:line="360" w:lineRule="auto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>關係互動與「轉化改變」</w:t>
      </w:r>
      <w:r w:rsidR="00B03B19">
        <w:rPr>
          <w:rStyle w:val="FootnoteReference"/>
          <w:rFonts w:ascii="Calibri" w:hAnsi="Calibri" w:cs="Calibri"/>
          <w:b/>
          <w:bCs/>
        </w:rPr>
        <w:footnoteReference w:id="16"/>
      </w:r>
    </w:p>
    <w:p w14:paraId="003C57E6" w14:textId="48325A15" w:rsidR="003F7E47" w:rsidRDefault="003F7E47" w:rsidP="00DC0145">
      <w:pPr>
        <w:pStyle w:val="ListParagraph"/>
        <w:spacing w:after="0" w:line="360" w:lineRule="auto"/>
        <w:ind w:left="0" w:firstLineChars="200" w:firstLine="480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</w:rPr>
        <w:t>三一真神關係互動顯恩情</w:t>
      </w:r>
      <w:r w:rsidR="00DC0145">
        <w:rPr>
          <w:rFonts w:ascii="Calibri" w:hAnsi="Calibri" w:cs="Calibri" w:hint="eastAsia"/>
        </w:rPr>
        <w:t>，</w:t>
      </w:r>
      <w:r w:rsidRPr="00CE4E6F">
        <w:rPr>
          <w:rFonts w:ascii="Calibri" w:hAnsi="Calibri" w:cs="Calibri"/>
        </w:rPr>
        <w:t>神對人的恩情與祝福並沒有隨著舊約時代的結束而終止，神的作為在新約中繼續彰顯，祂的獨生愛子耶穌基督道成肉身充充滿滿，有恩典有真理（約</w:t>
      </w:r>
      <w:r w:rsidR="00DC0145">
        <w:rPr>
          <w:rFonts w:ascii="Calibri" w:hAnsi="Calibri" w:cs="Calibri" w:hint="eastAsia"/>
        </w:rPr>
        <w:t>一</w:t>
      </w:r>
      <w:r w:rsidRPr="00CE4E6F">
        <w:rPr>
          <w:rFonts w:ascii="Calibri" w:hAnsi="Calibri" w:cs="Calibri"/>
        </w:rPr>
        <w:t>14</w:t>
      </w:r>
      <w:r w:rsidRPr="00CE4E6F">
        <w:rPr>
          <w:rFonts w:ascii="Calibri" w:hAnsi="Calibri" w:cs="Calibri"/>
        </w:rPr>
        <w:t>）地來到世上，祂要繼承從父而來的責任，施行拯救人類之工。祂首先是神的兒子（約</w:t>
      </w:r>
      <w:r w:rsidR="00DC0145">
        <w:rPr>
          <w:rFonts w:ascii="Calibri" w:hAnsi="Calibri" w:cs="Calibri" w:hint="eastAsia"/>
        </w:rPr>
        <w:t>一</w:t>
      </w:r>
      <w:r w:rsidRPr="00CE4E6F">
        <w:rPr>
          <w:rFonts w:ascii="Calibri" w:hAnsi="Calibri" w:cs="Calibri"/>
        </w:rPr>
        <w:t>1-2</w:t>
      </w:r>
      <w:r w:rsidRPr="00CE4E6F">
        <w:rPr>
          <w:rFonts w:ascii="Calibri" w:hAnsi="Calibri" w:cs="Calibri"/>
        </w:rPr>
        <w:t>），也是人子：「亞伯拉罕的後裔，大衛的子孫、耶穌基督的家譜」（太</w:t>
      </w:r>
      <w:r w:rsidR="00DC0145">
        <w:rPr>
          <w:rFonts w:ascii="Calibri" w:hAnsi="Calibri" w:cs="Calibri" w:hint="eastAsia"/>
        </w:rPr>
        <w:t>一</w:t>
      </w:r>
      <w:r w:rsidRPr="00CE4E6F">
        <w:rPr>
          <w:rFonts w:ascii="Calibri" w:hAnsi="Calibri" w:cs="Calibri"/>
        </w:rPr>
        <w:t>1</w:t>
      </w:r>
      <w:r w:rsidRPr="00CE4E6F">
        <w:rPr>
          <w:rFonts w:ascii="Calibri" w:hAnsi="Calibri" w:cs="Calibri"/>
        </w:rPr>
        <w:t>）。祂就是舊約中先知們多次預言即將來臨的彌賽亞</w:t>
      </w:r>
      <w:r w:rsidRPr="00CE4E6F">
        <w:rPr>
          <w:rFonts w:ascii="Calibri" w:hAnsi="Calibri" w:cs="Calibri"/>
        </w:rPr>
        <w:t>——</w:t>
      </w:r>
      <w:r w:rsidRPr="00CE4E6F">
        <w:rPr>
          <w:rFonts w:ascii="Calibri" w:hAnsi="Calibri" w:cs="Calibri"/>
        </w:rPr>
        <w:t>耶穌基督，祂要完成神對以色列先祖的應許：普世的救贖（創</w:t>
      </w:r>
      <w:r w:rsidR="00DC0145">
        <w:rPr>
          <w:rFonts w:ascii="Calibri" w:hAnsi="Calibri" w:cs="Calibri" w:hint="eastAsia"/>
        </w:rPr>
        <w:t>十二</w:t>
      </w:r>
      <w:r w:rsidR="00DC0145">
        <w:rPr>
          <w:rFonts w:ascii="Calibri" w:hAnsi="Calibri" w:cs="Calibri" w:hint="eastAsia"/>
        </w:rPr>
        <w:t>1</w:t>
      </w:r>
      <w:r w:rsidRPr="00CE4E6F">
        <w:rPr>
          <w:rFonts w:ascii="Calibri" w:hAnsi="Calibri" w:cs="Calibri"/>
        </w:rPr>
        <w:t>2-3</w:t>
      </w:r>
      <w:r w:rsidRPr="00CE4E6F">
        <w:rPr>
          <w:rFonts w:ascii="Calibri" w:hAnsi="Calibri" w:cs="Calibri"/>
        </w:rPr>
        <w:t>）。</w:t>
      </w:r>
    </w:p>
    <w:p w14:paraId="5967663A" w14:textId="77777777" w:rsidR="00B03B19" w:rsidRPr="00CE4E6F" w:rsidRDefault="00B03B19" w:rsidP="00DC0145">
      <w:pPr>
        <w:pStyle w:val="ListParagraph"/>
        <w:spacing w:after="0" w:line="360" w:lineRule="auto"/>
        <w:ind w:left="0" w:firstLineChars="200" w:firstLine="480"/>
        <w:jc w:val="both"/>
        <w:rPr>
          <w:rFonts w:ascii="Calibri" w:hAnsi="Calibri" w:cs="Calibri"/>
        </w:rPr>
      </w:pPr>
    </w:p>
    <w:p w14:paraId="1AC8E314" w14:textId="03B0B220" w:rsidR="003F7E47" w:rsidRPr="00CE4E6F" w:rsidRDefault="003F7E47" w:rsidP="00DC0145">
      <w:pPr>
        <w:pStyle w:val="ListParagraph"/>
        <w:spacing w:after="0" w:line="360" w:lineRule="auto"/>
        <w:ind w:left="0" w:firstLine="360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</w:rPr>
        <w:t>保羅在以弗所書中所表達出的，神豐盛的救贖恩情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；希伯來書以大量的舊約信息，向新約時代的信徒們回顧三一神自創世以來，對以色列先祖及一些外邦人的拯救之恩與祝福（來</w:t>
      </w:r>
      <w:r w:rsidR="00DC0145">
        <w:rPr>
          <w:rFonts w:ascii="Calibri" w:hAnsi="Calibri" w:cs="Calibri" w:hint="eastAsia"/>
        </w:rPr>
        <w:t>十一</w:t>
      </w:r>
      <w:r w:rsidRPr="00CE4E6F">
        <w:rPr>
          <w:rFonts w:ascii="Calibri" w:hAnsi="Calibri" w:cs="Calibri"/>
        </w:rPr>
        <w:t>）。強調論述耶穌至高神兒子的身份（來</w:t>
      </w:r>
      <w:r w:rsidR="00DC0145">
        <w:rPr>
          <w:rFonts w:ascii="Calibri" w:hAnsi="Calibri" w:cs="Calibri" w:hint="eastAsia"/>
        </w:rPr>
        <w:t>一</w:t>
      </w:r>
      <w:r w:rsidRPr="00CE4E6F">
        <w:rPr>
          <w:rFonts w:ascii="Calibri" w:hAnsi="Calibri" w:cs="Calibri"/>
        </w:rPr>
        <w:t>1-3</w:t>
      </w:r>
      <w:r w:rsidRPr="00CE4E6F">
        <w:rPr>
          <w:rFonts w:ascii="Calibri" w:hAnsi="Calibri" w:cs="Calibri"/>
        </w:rPr>
        <w:t>），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受父神的差遣作為救恩的元帥，為我們罪的緣故受死代贖（</w:t>
      </w:r>
      <w:r w:rsidR="00DC0145">
        <w:rPr>
          <w:rFonts w:ascii="Calibri" w:hAnsi="Calibri" w:cs="Calibri" w:hint="eastAsia"/>
        </w:rPr>
        <w:t>二</w:t>
      </w:r>
      <w:r w:rsidRPr="00CE4E6F">
        <w:rPr>
          <w:rFonts w:ascii="Calibri" w:hAnsi="Calibri" w:cs="Calibri"/>
        </w:rPr>
        <w:t>9-15</w:t>
      </w:r>
      <w:r w:rsidRPr="00CE4E6F">
        <w:rPr>
          <w:rFonts w:ascii="Calibri" w:hAnsi="Calibri" w:cs="Calibri"/>
        </w:rPr>
        <w:t>，</w:t>
      </w:r>
      <w:r w:rsidRPr="00CE4E6F">
        <w:rPr>
          <w:rFonts w:ascii="Calibri" w:hAnsi="Calibri" w:cs="Calibri"/>
        </w:rPr>
        <w:t>9:15</w:t>
      </w:r>
      <w:r w:rsidRPr="00CE4E6F">
        <w:rPr>
          <w:rFonts w:ascii="Calibri" w:hAnsi="Calibri" w:cs="Calibri"/>
        </w:rPr>
        <w:t>），以麥基洗德等級大祭司的身份，將自己獻上作為馨香之祭（</w:t>
      </w:r>
      <w:r w:rsidR="00DC0145">
        <w:rPr>
          <w:rFonts w:ascii="Calibri" w:hAnsi="Calibri" w:cs="Calibri" w:hint="eastAsia"/>
        </w:rPr>
        <w:t>四</w:t>
      </w:r>
      <w:r w:rsidRPr="00CE4E6F">
        <w:rPr>
          <w:rFonts w:ascii="Calibri" w:hAnsi="Calibri" w:cs="Calibri"/>
        </w:rPr>
        <w:t>14-15</w:t>
      </w:r>
      <w:r w:rsidRPr="00CE4E6F">
        <w:rPr>
          <w:rFonts w:ascii="Calibri" w:hAnsi="Calibri" w:cs="Calibri"/>
        </w:rPr>
        <w:t>；</w:t>
      </w:r>
      <w:r w:rsidR="00DC0145">
        <w:rPr>
          <w:rFonts w:ascii="Calibri" w:hAnsi="Calibri" w:cs="Calibri" w:hint="eastAsia"/>
        </w:rPr>
        <w:t>九</w:t>
      </w:r>
      <w:r w:rsidRPr="00CE4E6F">
        <w:rPr>
          <w:rFonts w:ascii="Calibri" w:hAnsi="Calibri" w:cs="Calibri"/>
        </w:rPr>
        <w:t>28</w:t>
      </w:r>
      <w:r w:rsidRPr="00CE4E6F">
        <w:rPr>
          <w:rFonts w:ascii="Calibri" w:hAnsi="Calibri" w:cs="Calibri"/>
        </w:rPr>
        <w:t>），成為新約的中保（</w:t>
      </w:r>
      <w:r w:rsidR="00DC0145">
        <w:rPr>
          <w:rFonts w:ascii="Calibri" w:hAnsi="Calibri" w:cs="Calibri" w:hint="eastAsia"/>
        </w:rPr>
        <w:t>八</w:t>
      </w:r>
      <w:r w:rsidRPr="00CE4E6F">
        <w:rPr>
          <w:rFonts w:ascii="Calibri" w:hAnsi="Calibri" w:cs="Calibri"/>
        </w:rPr>
        <w:t>6</w:t>
      </w:r>
      <w:r w:rsidR="00DC0145">
        <w:rPr>
          <w:rFonts w:ascii="Calibri" w:hAnsi="Calibri" w:cs="Calibri" w:hint="eastAsia"/>
        </w:rPr>
        <w:t>，</w:t>
      </w:r>
      <w:r w:rsidRPr="00CE4E6F">
        <w:rPr>
          <w:rFonts w:ascii="Calibri" w:hAnsi="Calibri" w:cs="Calibri"/>
        </w:rPr>
        <w:t>13</w:t>
      </w:r>
      <w:r w:rsidRPr="00CE4E6F">
        <w:rPr>
          <w:rFonts w:ascii="Calibri" w:hAnsi="Calibri" w:cs="Calibri"/>
        </w:rPr>
        <w:t>）來施恩拯救失喪的人。啟示錄中，神再次向信徒們確認祂恩情的應許的應驗，賜給我們莫大的盼望。</w:t>
      </w:r>
    </w:p>
    <w:p w14:paraId="7AF829AF" w14:textId="77777777" w:rsidR="0056649D" w:rsidRPr="00CE4E6F" w:rsidRDefault="0056649D" w:rsidP="00CE4E6F">
      <w:pPr>
        <w:pStyle w:val="ListParagraph"/>
        <w:spacing w:after="0" w:line="360" w:lineRule="auto"/>
        <w:ind w:left="0"/>
        <w:rPr>
          <w:rFonts w:ascii="Calibri" w:hAnsi="Calibri" w:cs="Calibri"/>
        </w:rPr>
      </w:pPr>
    </w:p>
    <w:p w14:paraId="17E38804" w14:textId="5663D6E8" w:rsidR="000F1A97" w:rsidRPr="00EB08F5" w:rsidRDefault="00AA2C2C" w:rsidP="00EB08F5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 xml:space="preserve"> </w:t>
      </w:r>
      <w:r w:rsidR="00D73DFC" w:rsidRPr="00CE4E6F">
        <w:rPr>
          <w:rFonts w:ascii="Calibri" w:hAnsi="Calibri" w:cs="Calibri"/>
          <w:b/>
          <w:bCs/>
        </w:rPr>
        <w:t>「跨文化教育」簡介</w:t>
      </w:r>
    </w:p>
    <w:p w14:paraId="0FAB8D4B" w14:textId="719257D5" w:rsidR="000F1A97" w:rsidRPr="00CE4E6F" w:rsidRDefault="00EB08F5" w:rsidP="00CE4E6F">
      <w:pPr>
        <w:pStyle w:val="TextIndent"/>
        <w:spacing w:line="360" w:lineRule="auto"/>
        <w:ind w:firstLine="0"/>
        <w:rPr>
          <w:rFonts w:ascii="Calibri" w:eastAsiaTheme="minorEastAsia" w:hAnsi="Calibri"/>
          <w:sz w:val="24"/>
          <w:lang w:eastAsia="zh-TW"/>
        </w:rPr>
      </w:pPr>
      <w:r>
        <w:rPr>
          <w:rFonts w:ascii="Calibri" w:eastAsiaTheme="minorEastAsia" w:hAnsi="Calibri" w:hint="eastAsia"/>
          <w:sz w:val="24"/>
          <w:lang w:eastAsia="zh-TW"/>
        </w:rPr>
        <w:t>整體說來，</w:t>
      </w:r>
      <w:r w:rsidR="00D73DFC" w:rsidRPr="00CE4E6F">
        <w:rPr>
          <w:rFonts w:ascii="Calibri" w:eastAsiaTheme="minorEastAsia" w:hAnsi="Calibri"/>
          <w:sz w:val="24"/>
          <w:lang w:eastAsia="zh-TW"/>
        </w:rPr>
        <w:t>教育可概分</w:t>
      </w:r>
      <w:r w:rsidR="000F1A97" w:rsidRPr="00CE4E6F">
        <w:rPr>
          <w:rFonts w:ascii="Calibri" w:eastAsiaTheme="minorEastAsia" w:hAnsi="Calibri"/>
          <w:sz w:val="24"/>
          <w:lang w:eastAsia="zh-TW"/>
        </w:rPr>
        <w:t>兩</w:t>
      </w:r>
      <w:r w:rsidR="00D73DFC" w:rsidRPr="00CE4E6F">
        <w:rPr>
          <w:rFonts w:ascii="Calibri" w:eastAsiaTheme="minorEastAsia" w:hAnsi="Calibri"/>
          <w:sz w:val="24"/>
          <w:lang w:eastAsia="zh-TW"/>
        </w:rPr>
        <w:t>類</w:t>
      </w:r>
      <w:r w:rsidR="00B03B19">
        <w:rPr>
          <w:rFonts w:ascii="Calibri" w:eastAsiaTheme="minorEastAsia" w:hAnsi="Calibri" w:hint="eastAsia"/>
          <w:sz w:val="24"/>
          <w:lang w:eastAsia="zh-TW"/>
        </w:rPr>
        <w:t>、</w:t>
      </w:r>
      <w:r w:rsidR="000F1A97" w:rsidRPr="00CE4E6F">
        <w:rPr>
          <w:rFonts w:ascii="Calibri" w:eastAsiaTheme="minorEastAsia" w:hAnsi="Calibri"/>
          <w:sz w:val="24"/>
          <w:lang w:eastAsia="zh-TW"/>
        </w:rPr>
        <w:t>五種</w:t>
      </w:r>
      <w:r w:rsidR="00D73DFC" w:rsidRPr="00CE4E6F">
        <w:rPr>
          <w:rFonts w:ascii="Calibri" w:eastAsiaTheme="minorEastAsia" w:hAnsi="Calibri"/>
          <w:sz w:val="24"/>
          <w:lang w:eastAsia="zh-TW"/>
        </w:rPr>
        <w:t>：</w:t>
      </w:r>
    </w:p>
    <w:p w14:paraId="073A3F24" w14:textId="16407700" w:rsidR="00092434" w:rsidRPr="00CE4E6F" w:rsidRDefault="000F1A97" w:rsidP="00CE4E6F">
      <w:pPr>
        <w:pStyle w:val="TextIndent"/>
        <w:spacing w:line="360" w:lineRule="auto"/>
        <w:ind w:firstLine="0"/>
        <w:rPr>
          <w:rFonts w:ascii="Calibri" w:eastAsiaTheme="minorEastAsia" w:hAnsi="Calibri"/>
          <w:sz w:val="24"/>
          <w:lang w:eastAsia="zh-TW"/>
        </w:rPr>
      </w:pPr>
      <w:r w:rsidRPr="00CE4E6F">
        <w:rPr>
          <w:rFonts w:ascii="Calibri" w:eastAsiaTheme="minorEastAsia" w:hAnsi="Calibri"/>
          <w:sz w:val="24"/>
          <w:lang w:eastAsia="zh-TW"/>
        </w:rPr>
        <w:t xml:space="preserve">  1. </w:t>
      </w:r>
      <w:r w:rsidRPr="00CE4E6F">
        <w:rPr>
          <w:rFonts w:ascii="Calibri" w:eastAsiaTheme="minorEastAsia" w:hAnsi="Calibri"/>
          <w:sz w:val="24"/>
          <w:lang w:eastAsia="zh-TW"/>
        </w:rPr>
        <w:t>形式：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a) </w:t>
      </w:r>
      <w:r w:rsidR="00FE36D2" w:rsidRPr="00CE4E6F">
        <w:rPr>
          <w:rFonts w:ascii="Calibri" w:eastAsiaTheme="minorEastAsia" w:hAnsi="Calibri"/>
          <w:sz w:val="24"/>
          <w:lang w:eastAsia="zh-TW"/>
        </w:rPr>
        <w:t>正規教育</w:t>
      </w:r>
      <w:r w:rsidRPr="00CE4E6F">
        <w:rPr>
          <w:rFonts w:ascii="Calibri" w:eastAsiaTheme="minorEastAsia" w:hAnsi="Calibri"/>
          <w:sz w:val="24"/>
          <w:lang w:eastAsia="zh-TW"/>
        </w:rPr>
        <w:t xml:space="preserve">, 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b) </w:t>
      </w:r>
      <w:r w:rsidR="00FE36D2" w:rsidRPr="00CE4E6F">
        <w:rPr>
          <w:rFonts w:ascii="Calibri" w:eastAsiaTheme="minorEastAsia" w:hAnsi="Calibri"/>
          <w:sz w:val="24"/>
          <w:lang w:eastAsia="zh-TW"/>
        </w:rPr>
        <w:t>非正規教育</w:t>
      </w:r>
      <w:r w:rsidRPr="00CE4E6F">
        <w:rPr>
          <w:rFonts w:ascii="Calibri" w:eastAsiaTheme="minorEastAsia" w:hAnsi="Calibri"/>
          <w:sz w:val="24"/>
          <w:lang w:eastAsia="zh-TW"/>
        </w:rPr>
        <w:t>,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 c)</w:t>
      </w:r>
      <w:r w:rsidR="00FE36D2" w:rsidRPr="00CE4E6F">
        <w:rPr>
          <w:rFonts w:ascii="Calibri" w:eastAsiaTheme="minorEastAsia" w:hAnsi="Calibri"/>
          <w:sz w:val="24"/>
          <w:lang w:eastAsia="zh-TW"/>
        </w:rPr>
        <w:t xml:space="preserve"> </w:t>
      </w:r>
      <w:r w:rsidR="00FE36D2" w:rsidRPr="00CE4E6F">
        <w:rPr>
          <w:rFonts w:ascii="Calibri" w:eastAsiaTheme="minorEastAsia" w:hAnsi="Calibri"/>
          <w:sz w:val="24"/>
          <w:lang w:eastAsia="zh-TW"/>
        </w:rPr>
        <w:t>非正式教育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; </w:t>
      </w:r>
      <w:r w:rsidRPr="00CE4E6F">
        <w:rPr>
          <w:rFonts w:ascii="Calibri" w:eastAsiaTheme="minorEastAsia" w:hAnsi="Calibri"/>
          <w:sz w:val="24"/>
          <w:lang w:eastAsia="zh-TW"/>
        </w:rPr>
        <w:t xml:space="preserve">2. </w:t>
      </w:r>
      <w:r w:rsidRPr="00CE4E6F">
        <w:rPr>
          <w:rFonts w:ascii="Calibri" w:eastAsiaTheme="minorEastAsia" w:hAnsi="Calibri"/>
          <w:sz w:val="24"/>
          <w:lang w:eastAsia="zh-TW"/>
        </w:rPr>
        <w:t>發展過程：</w:t>
      </w:r>
      <w:r w:rsidRPr="00CE4E6F">
        <w:rPr>
          <w:rFonts w:ascii="Calibri" w:eastAsiaTheme="minorEastAsia" w:hAnsi="Calibri"/>
          <w:sz w:val="24"/>
          <w:lang w:eastAsia="zh-TW"/>
        </w:rPr>
        <w:t>a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) </w:t>
      </w:r>
      <w:r w:rsidR="0056649D" w:rsidRPr="00CE4E6F">
        <w:rPr>
          <w:rFonts w:ascii="Calibri" w:eastAsiaTheme="minorEastAsia" w:hAnsi="Calibri"/>
          <w:sz w:val="24"/>
          <w:lang w:eastAsia="zh-TW"/>
        </w:rPr>
        <w:t>傳統</w:t>
      </w:r>
      <w:r w:rsidR="00FE36D2" w:rsidRPr="00CE4E6F">
        <w:rPr>
          <w:rFonts w:ascii="Calibri" w:eastAsiaTheme="minorEastAsia" w:hAnsi="Calibri"/>
          <w:sz w:val="24"/>
          <w:lang w:eastAsia="zh-TW"/>
        </w:rPr>
        <w:t>教育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; </w:t>
      </w:r>
      <w:r w:rsidRPr="00CE4E6F">
        <w:rPr>
          <w:rFonts w:ascii="Calibri" w:eastAsiaTheme="minorEastAsia" w:hAnsi="Calibri"/>
          <w:sz w:val="24"/>
          <w:lang w:eastAsia="zh-TW"/>
        </w:rPr>
        <w:t>b</w:t>
      </w:r>
      <w:r w:rsidR="0056649D" w:rsidRPr="00CE4E6F">
        <w:rPr>
          <w:rFonts w:ascii="Calibri" w:eastAsiaTheme="minorEastAsia" w:hAnsi="Calibri"/>
          <w:sz w:val="24"/>
          <w:lang w:eastAsia="zh-TW"/>
        </w:rPr>
        <w:t xml:space="preserve">) </w:t>
      </w:r>
      <w:r w:rsidR="0056649D" w:rsidRPr="00CE4E6F">
        <w:rPr>
          <w:rFonts w:ascii="Calibri" w:eastAsiaTheme="minorEastAsia" w:hAnsi="Calibri"/>
          <w:sz w:val="24"/>
          <w:lang w:eastAsia="zh-TW"/>
        </w:rPr>
        <w:t>非傳統</w:t>
      </w:r>
      <w:r w:rsidR="00FE36D2" w:rsidRPr="00CE4E6F">
        <w:rPr>
          <w:rFonts w:ascii="Calibri" w:eastAsiaTheme="minorEastAsia" w:hAnsi="Calibri"/>
          <w:sz w:val="24"/>
          <w:lang w:eastAsia="zh-TW"/>
        </w:rPr>
        <w:t>教育</w:t>
      </w:r>
    </w:p>
    <w:p w14:paraId="1DB34D24" w14:textId="395D3692" w:rsidR="00CB6DD0" w:rsidRPr="00CE4E6F" w:rsidRDefault="00CB6DD0" w:rsidP="00DC0145">
      <w:pPr>
        <w:pStyle w:val="TextIndent"/>
        <w:spacing w:line="360" w:lineRule="auto"/>
        <w:ind w:firstLine="0"/>
        <w:jc w:val="center"/>
        <w:rPr>
          <w:rFonts w:ascii="Calibri" w:eastAsiaTheme="minorEastAsia" w:hAnsi="Calibri"/>
          <w:sz w:val="24"/>
          <w:lang w:eastAsia="zh-TW"/>
        </w:rPr>
      </w:pPr>
      <w:bookmarkStart w:id="9" w:name="_Hlk162852218"/>
      <w:r w:rsidRPr="00CE4E6F">
        <w:rPr>
          <w:rFonts w:ascii="Calibri" w:eastAsiaTheme="minorEastAsia" w:hAnsi="Calibri"/>
          <w:b/>
          <w:iCs/>
          <w:sz w:val="24"/>
          <w:lang w:eastAsia="zh-TW" w:bidi="he-IL"/>
        </w:rPr>
        <w:t>圖</w:t>
      </w:r>
      <w:r w:rsidRPr="00CE4E6F">
        <w:rPr>
          <w:rFonts w:ascii="Calibri" w:eastAsiaTheme="minorEastAsia" w:hAnsi="Calibri"/>
          <w:b/>
          <w:iCs/>
          <w:sz w:val="24"/>
          <w:lang w:eastAsia="zh-TW" w:bidi="he-IL"/>
        </w:rPr>
        <w:t xml:space="preserve">4 — </w:t>
      </w:r>
      <w:r w:rsidR="000F1A97" w:rsidRPr="00CE4E6F">
        <w:rPr>
          <w:rFonts w:ascii="Calibri" w:eastAsiaTheme="minorEastAsia" w:hAnsi="Calibri"/>
          <w:b/>
          <w:iCs/>
          <w:sz w:val="24"/>
          <w:lang w:eastAsia="zh-TW" w:bidi="he-IL"/>
        </w:rPr>
        <w:t>兩類</w:t>
      </w:r>
      <w:r w:rsidR="00B03B19">
        <w:rPr>
          <w:rFonts w:ascii="Calibri" w:eastAsiaTheme="minorEastAsia" w:hAnsi="Calibri" w:hint="eastAsia"/>
          <w:b/>
          <w:iCs/>
          <w:sz w:val="24"/>
          <w:lang w:eastAsia="zh-TW" w:bidi="he-IL"/>
        </w:rPr>
        <w:t>、</w:t>
      </w:r>
      <w:r w:rsidR="000F1A97" w:rsidRPr="00CE4E6F">
        <w:rPr>
          <w:rFonts w:ascii="Calibri" w:eastAsiaTheme="minorEastAsia" w:hAnsi="Calibri"/>
          <w:b/>
          <w:iCs/>
          <w:sz w:val="24"/>
          <w:lang w:eastAsia="zh-TW" w:bidi="he-IL"/>
        </w:rPr>
        <w:t>五種</w:t>
      </w:r>
      <w:r w:rsidR="000F1A97" w:rsidRPr="00CE4E6F">
        <w:rPr>
          <w:rFonts w:ascii="Calibri" w:eastAsiaTheme="minorEastAsia" w:hAnsi="Calibri"/>
          <w:b/>
          <w:bCs w:val="0"/>
          <w:sz w:val="24"/>
          <w:lang w:eastAsia="zh-TW"/>
        </w:rPr>
        <w:t>教育</w:t>
      </w:r>
      <w:r w:rsidR="000F1A97" w:rsidRPr="00CE4E6F">
        <w:rPr>
          <w:rStyle w:val="FootnoteReference"/>
          <w:rFonts w:ascii="Calibri" w:eastAsiaTheme="minorEastAsia" w:hAnsi="Calibri"/>
          <w:sz w:val="24"/>
        </w:rPr>
        <w:footnoteReference w:id="17"/>
      </w:r>
      <w:bookmarkEnd w:id="9"/>
    </w:p>
    <w:tbl>
      <w:tblPr>
        <w:tblW w:w="9493" w:type="dxa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1487"/>
        <w:gridCol w:w="1440"/>
        <w:gridCol w:w="2340"/>
        <w:gridCol w:w="2250"/>
      </w:tblGrid>
      <w:tr w:rsidR="0056649D" w:rsidRPr="00CE4E6F" w14:paraId="4DA47C2F" w14:textId="77777777" w:rsidTr="00B03B19">
        <w:tc>
          <w:tcPr>
            <w:tcW w:w="4903" w:type="dxa"/>
            <w:gridSpan w:val="3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6508E24" w14:textId="050C177B" w:rsidR="0056649D" w:rsidRPr="00CE4E6F" w:rsidRDefault="0056649D" w:rsidP="00B03B19">
            <w:pPr>
              <w:pStyle w:val="TextIndent"/>
              <w:numPr>
                <w:ilvl w:val="0"/>
                <w:numId w:val="12"/>
              </w:numPr>
              <w:jc w:val="center"/>
              <w:rPr>
                <w:rFonts w:ascii="Calibri" w:eastAsiaTheme="minorEastAsia" w:hAnsi="Calibri"/>
                <w:b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b/>
                <w:sz w:val="24"/>
                <w:lang w:eastAsia="zh-TW"/>
              </w:rPr>
              <w:t>形式</w:t>
            </w:r>
          </w:p>
        </w:tc>
        <w:tc>
          <w:tcPr>
            <w:tcW w:w="4590" w:type="dxa"/>
            <w:gridSpan w:val="2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CAE8154" w14:textId="6E2DF155" w:rsidR="0056649D" w:rsidRPr="00CE4E6F" w:rsidRDefault="0056649D" w:rsidP="00B03B19">
            <w:pPr>
              <w:pStyle w:val="TextIndent"/>
              <w:numPr>
                <w:ilvl w:val="0"/>
                <w:numId w:val="12"/>
              </w:numPr>
              <w:jc w:val="center"/>
              <w:rPr>
                <w:rFonts w:ascii="Calibri" w:eastAsiaTheme="minorEastAsia" w:hAnsi="Calibri"/>
                <w:b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b/>
                <w:sz w:val="24"/>
                <w:lang w:eastAsia="zh-TW"/>
              </w:rPr>
              <w:t>發展</w:t>
            </w:r>
            <w:r w:rsidR="00B03B19">
              <w:rPr>
                <w:rFonts w:ascii="Calibri" w:eastAsiaTheme="minorEastAsia" w:hAnsi="Calibri" w:hint="eastAsia"/>
                <w:b/>
                <w:sz w:val="24"/>
                <w:lang w:eastAsia="zh-TW"/>
              </w:rPr>
              <w:t>過程</w:t>
            </w:r>
          </w:p>
        </w:tc>
      </w:tr>
      <w:tr w:rsidR="00D73DFC" w:rsidRPr="00CE4E6F" w14:paraId="69C39367" w14:textId="77777777" w:rsidTr="00B03B19">
        <w:tc>
          <w:tcPr>
            <w:tcW w:w="1976" w:type="dxa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C989122" w14:textId="076C4E0E" w:rsidR="00D73DFC" w:rsidRPr="00CE4E6F" w:rsidRDefault="00FE36D2" w:rsidP="00B03B19">
            <w:pPr>
              <w:pStyle w:val="TextIndent"/>
              <w:rPr>
                <w:rFonts w:ascii="Calibri" w:eastAsiaTheme="minorEastAsia" w:hAnsi="Calibri"/>
                <w:sz w:val="24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正規教育</w:t>
            </w:r>
          </w:p>
        </w:tc>
        <w:tc>
          <w:tcPr>
            <w:tcW w:w="1487" w:type="dxa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A7F6FFB" w14:textId="17106DF1" w:rsidR="00D73DFC" w:rsidRPr="00CE4E6F" w:rsidRDefault="00FE36D2" w:rsidP="00B03B19">
            <w:pPr>
              <w:pStyle w:val="TextIndent"/>
              <w:tabs>
                <w:tab w:val="clear" w:pos="288"/>
                <w:tab w:val="left" w:pos="0"/>
              </w:tabs>
              <w:ind w:firstLine="44"/>
              <w:rPr>
                <w:rFonts w:ascii="Calibri" w:eastAsiaTheme="minorEastAsia" w:hAnsi="Calibri"/>
                <w:sz w:val="24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非正規教育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E6A15B6" w14:textId="755E800B" w:rsidR="00D73DFC" w:rsidRPr="00CE4E6F" w:rsidRDefault="00FE36D2" w:rsidP="00B03B19">
            <w:pPr>
              <w:pStyle w:val="TextIndent"/>
              <w:ind w:hanging="103"/>
              <w:jc w:val="center"/>
              <w:rPr>
                <w:rFonts w:ascii="Calibri" w:eastAsiaTheme="minorEastAsia" w:hAnsi="Calibri"/>
                <w:sz w:val="24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非正式教育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6CFD616" w14:textId="0EC23BE9" w:rsidR="00D73DFC" w:rsidRPr="00CE4E6F" w:rsidRDefault="0056649D" w:rsidP="00B03B19">
            <w:pPr>
              <w:pStyle w:val="TextIndent"/>
              <w:ind w:firstLine="0"/>
              <w:jc w:val="center"/>
              <w:rPr>
                <w:rFonts w:ascii="Calibri" w:eastAsiaTheme="minorEastAsia" w:hAnsi="Calibri"/>
                <w:sz w:val="24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傳統</w:t>
            </w:r>
            <w:r w:rsidR="00FE36D2" w:rsidRPr="00CE4E6F">
              <w:rPr>
                <w:rFonts w:ascii="Calibri" w:eastAsiaTheme="minorEastAsia" w:hAnsi="Calibri"/>
                <w:sz w:val="24"/>
                <w:lang w:eastAsia="zh-TW"/>
              </w:rPr>
              <w:t>教育</w:t>
            </w:r>
          </w:p>
        </w:tc>
        <w:tc>
          <w:tcPr>
            <w:tcW w:w="2250" w:type="dxa"/>
            <w:tcBorders>
              <w:bottom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E54E436" w14:textId="7556B6DE" w:rsidR="00D73DFC" w:rsidRPr="00CE4E6F" w:rsidRDefault="0056649D" w:rsidP="00B03B19">
            <w:pPr>
              <w:pStyle w:val="TextIndent"/>
              <w:ind w:firstLine="0"/>
              <w:jc w:val="center"/>
              <w:rPr>
                <w:rFonts w:ascii="Calibri" w:eastAsiaTheme="minorEastAsia" w:hAnsi="Calibri"/>
                <w:sz w:val="24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非傳統</w:t>
            </w:r>
            <w:r w:rsidR="00FE36D2" w:rsidRPr="00CE4E6F">
              <w:rPr>
                <w:rFonts w:ascii="Calibri" w:eastAsiaTheme="minorEastAsia" w:hAnsi="Calibri"/>
                <w:sz w:val="24"/>
                <w:lang w:eastAsia="zh-TW"/>
              </w:rPr>
              <w:t>教育</w:t>
            </w:r>
          </w:p>
        </w:tc>
      </w:tr>
      <w:tr w:rsidR="00D73DFC" w:rsidRPr="00CE4E6F" w14:paraId="25D1809A" w14:textId="77777777" w:rsidTr="00B03B19">
        <w:trPr>
          <w:trHeight w:val="357"/>
        </w:trPr>
        <w:tc>
          <w:tcPr>
            <w:tcW w:w="1976" w:type="dxa"/>
            <w:tcBorders>
              <w:top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EFAC192" w14:textId="6F3D89BC" w:rsidR="00D73DFC" w:rsidRPr="00CE4E6F" w:rsidRDefault="0056649D" w:rsidP="00B03B19">
            <w:pPr>
              <w:pStyle w:val="TextIndent"/>
              <w:ind w:firstLine="0"/>
              <w:jc w:val="center"/>
              <w:rPr>
                <w:rFonts w:ascii="Calibri" w:eastAsiaTheme="minorEastAsia" w:hAnsi="Calibri"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固定課程及教學大綱</w:t>
            </w:r>
            <w:r w:rsidR="00B03B19">
              <w:rPr>
                <w:rStyle w:val="y2iqfc"/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文</w:t>
            </w:r>
            <w:r w:rsidR="00CB6DD0" w:rsidRPr="00CE4E6F">
              <w:rPr>
                <w:rFonts w:ascii="Calibri" w:eastAsiaTheme="minorEastAsia" w:hAnsi="Calibri"/>
                <w:sz w:val="24"/>
                <w:lang w:eastAsia="zh-TW"/>
              </w:rPr>
              <w:t>憑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學位</w:t>
            </w:r>
          </w:p>
        </w:tc>
        <w:tc>
          <w:tcPr>
            <w:tcW w:w="1487" w:type="dxa"/>
            <w:tcBorders>
              <w:top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4E0A7C6" w14:textId="11F8C544" w:rsidR="00D73DFC" w:rsidRPr="00CE4E6F" w:rsidRDefault="00CB6DD0" w:rsidP="00B03B19">
            <w:pPr>
              <w:pStyle w:val="TextIndent"/>
              <w:ind w:firstLine="0"/>
              <w:jc w:val="center"/>
              <w:rPr>
                <w:rFonts w:ascii="Calibri" w:eastAsiaTheme="minorEastAsia" w:hAnsi="Calibri"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彈性形式</w:t>
            </w:r>
            <w:r w:rsidR="00B03B19">
              <w:rPr>
                <w:rStyle w:val="y2iqfc"/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靈活的適應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3089BBA" w14:textId="39C99AD3" w:rsidR="00D73DFC" w:rsidRPr="00CE4E6F" w:rsidRDefault="00CB6DD0" w:rsidP="00B03B19">
            <w:pPr>
              <w:pStyle w:val="HTMLPreformatted"/>
              <w:jc w:val="center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CE4E6F">
              <w:rPr>
                <w:rStyle w:val="y2iqfc"/>
                <w:rFonts w:ascii="Calibri" w:eastAsiaTheme="minorEastAsia" w:hAnsi="Calibri" w:cs="Calibri"/>
                <w:sz w:val="24"/>
                <w:szCs w:val="24"/>
              </w:rPr>
              <w:t>非結構化</w:t>
            </w:r>
            <w:r w:rsidR="00B03B19">
              <w:rPr>
                <w:rStyle w:val="y2iqfc"/>
                <w:rFonts w:ascii="Calibri" w:eastAsiaTheme="minorEastAsia" w:hAnsi="Calibri" w:cs="Calibri" w:hint="eastAsia"/>
                <w:sz w:val="24"/>
                <w:szCs w:val="24"/>
              </w:rPr>
              <w:t>，</w:t>
            </w:r>
            <w:r w:rsidRPr="00CE4E6F">
              <w:rPr>
                <w:rStyle w:val="y2iqfc"/>
                <w:rFonts w:ascii="Calibri" w:eastAsiaTheme="minorEastAsia" w:hAnsi="Calibri" w:cs="Calibri"/>
                <w:sz w:val="24"/>
                <w:szCs w:val="24"/>
              </w:rPr>
              <w:t>液態易變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C4B18E6" w14:textId="782CE7B1" w:rsidR="00D73DFC" w:rsidRPr="00CE4E6F" w:rsidRDefault="00CB6DD0" w:rsidP="00B03B19">
            <w:pPr>
              <w:pStyle w:val="TextIndent"/>
              <w:tabs>
                <w:tab w:val="clear" w:pos="288"/>
                <w:tab w:val="left" w:pos="0"/>
              </w:tabs>
              <w:ind w:firstLine="0"/>
              <w:jc w:val="center"/>
              <w:rPr>
                <w:rFonts w:ascii="Calibri" w:eastAsiaTheme="minorEastAsia" w:hAnsi="Calibri"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面對面</w:t>
            </w:r>
            <w:r w:rsidR="00B03B19">
              <w:rPr>
                <w:rStyle w:val="y2iqfc"/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老師為中心</w:t>
            </w:r>
            <w:r w:rsidR="00B03B19">
              <w:rPr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單向</w:t>
            </w:r>
            <w:r w:rsidR="00B03B19">
              <w:rPr>
                <w:rFonts w:ascii="Calibri" w:eastAsiaTheme="minorEastAsia" w:hAnsi="Calibri" w:hint="eastAsia"/>
                <w:sz w:val="24"/>
                <w:lang w:eastAsia="zh-TW"/>
              </w:rPr>
              <w:t>、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被動式</w:t>
            </w:r>
          </w:p>
        </w:tc>
        <w:tc>
          <w:tcPr>
            <w:tcW w:w="2250" w:type="dxa"/>
            <w:tcBorders>
              <w:top w:val="double" w:sz="4" w:space="0" w:color="auto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2565A42" w14:textId="01C755C2" w:rsidR="00D73DFC" w:rsidRPr="00CE4E6F" w:rsidRDefault="00CB6DD0" w:rsidP="00B03B19">
            <w:pPr>
              <w:pStyle w:val="TextIndent"/>
              <w:ind w:hanging="21"/>
              <w:jc w:val="center"/>
              <w:rPr>
                <w:rFonts w:ascii="Calibri" w:eastAsiaTheme="minorEastAsia" w:hAnsi="Calibri"/>
                <w:sz w:val="24"/>
                <w:lang w:eastAsia="zh-TW"/>
              </w:rPr>
            </w:pP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電腦數碼</w:t>
            </w:r>
            <w:r w:rsidR="00B03B19">
              <w:rPr>
                <w:rStyle w:val="y2iqfc"/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極重互動</w:t>
            </w:r>
            <w:r w:rsidR="00B03B19">
              <w:rPr>
                <w:rFonts w:ascii="Calibri" w:eastAsiaTheme="minorEastAsia" w:hAnsi="Calibri" w:hint="eastAsia"/>
                <w:sz w:val="24"/>
                <w:lang w:eastAsia="zh-TW"/>
              </w:rPr>
              <w:t>，</w:t>
            </w:r>
            <w:r w:rsidRPr="00CE4E6F">
              <w:rPr>
                <w:rFonts w:ascii="Calibri" w:eastAsiaTheme="minorEastAsia" w:hAnsi="Calibri"/>
                <w:sz w:val="24"/>
                <w:lang w:eastAsia="zh-TW"/>
              </w:rPr>
              <w:t>學員為中心</w:t>
            </w:r>
          </w:p>
        </w:tc>
      </w:tr>
    </w:tbl>
    <w:p w14:paraId="713F59A0" w14:textId="73422872" w:rsidR="00D73DFC" w:rsidRPr="00CE4E6F" w:rsidRDefault="00D73DFC" w:rsidP="00CE4E6F">
      <w:pPr>
        <w:pStyle w:val="Caption"/>
        <w:spacing w:line="360" w:lineRule="auto"/>
        <w:rPr>
          <w:rFonts w:ascii="Calibri" w:hAnsi="Calibri" w:cs="Calibri"/>
          <w:b w:val="0"/>
          <w:sz w:val="24"/>
          <w:szCs w:val="24"/>
          <w:lang w:eastAsia="zh-TW"/>
        </w:rPr>
      </w:pPr>
    </w:p>
    <w:p w14:paraId="34BBE330" w14:textId="2911AD00" w:rsidR="000F1A97" w:rsidRPr="00CE4E6F" w:rsidRDefault="000F1A97" w:rsidP="00CE4E6F">
      <w:pPr>
        <w:tabs>
          <w:tab w:val="left" w:pos="288"/>
        </w:tabs>
        <w:autoSpaceDE w:val="0"/>
        <w:autoSpaceDN w:val="0"/>
        <w:spacing w:after="0" w:line="360" w:lineRule="auto"/>
        <w:contextualSpacing/>
        <w:rPr>
          <w:rFonts w:ascii="Calibri" w:hAnsi="Calibri" w:cs="Calibri"/>
          <w:bCs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bCs/>
          <w:color w:val="000000" w:themeColor="text1"/>
          <w:kern w:val="0"/>
          <w:shd w:val="clear" w:color="auto" w:fill="FFFFFF"/>
          <w14:ligatures w14:val="none"/>
        </w:rPr>
        <w:t>總括而言，教育的五方面</w:t>
      </w:r>
      <w:r w:rsidRPr="00CE4E6F">
        <w:rPr>
          <w:rFonts w:ascii="Calibri" w:hAnsi="Calibri" w:cs="Calibri"/>
          <w:bCs/>
          <w:color w:val="000000" w:themeColor="text1"/>
          <w:kern w:val="0"/>
          <w:shd w:val="clear" w:color="auto" w:fill="FFFFFF"/>
          <w14:ligatures w14:val="none"/>
        </w:rPr>
        <w:t xml:space="preserve"> (“5 Ps”)</w:t>
      </w:r>
      <w:r w:rsidRPr="00CE4E6F">
        <w:rPr>
          <w:rFonts w:ascii="Calibri" w:hAnsi="Calibri" w:cs="Calibri"/>
          <w:bCs/>
          <w:color w:val="000000" w:themeColor="text1"/>
          <w:kern w:val="0"/>
          <w:shd w:val="clear" w:color="auto" w:fill="FFFFFF"/>
          <w14:ligatures w14:val="none"/>
        </w:rPr>
        <w:t>簡介如下</w:t>
      </w:r>
      <w:r w:rsidRPr="00CE4E6F">
        <w:rPr>
          <w:rFonts w:ascii="Calibri" w:hAnsi="Calibri" w:cs="Calibri"/>
          <w:bCs/>
          <w:color w:val="000000" w:themeColor="text1"/>
          <w:kern w:val="0"/>
          <w:shd w:val="clear" w:color="auto" w:fill="FFFFFF"/>
          <w14:ligatures w14:val="none"/>
        </w:rPr>
        <w:t>:</w:t>
      </w:r>
      <w:r w:rsidRPr="00CE4E6F">
        <w:rPr>
          <w:rFonts w:ascii="Calibri" w:hAnsi="Calibri" w:cs="Calibri"/>
          <w:bCs/>
          <w:color w:val="000000" w:themeColor="text1"/>
          <w:kern w:val="0"/>
          <w:shd w:val="clear" w:color="auto" w:fill="FFFFFF"/>
          <w:vertAlign w:val="superscript"/>
          <w:lang w:eastAsia="en-US"/>
          <w14:ligatures w14:val="none"/>
        </w:rPr>
        <w:footnoteReference w:id="18"/>
      </w:r>
    </w:p>
    <w:p w14:paraId="270788DF" w14:textId="72DA21DD" w:rsidR="000F1A97" w:rsidRPr="00CE4E6F" w:rsidRDefault="000F1A97" w:rsidP="00CE4E6F">
      <w:pPr>
        <w:pStyle w:val="ListParagraph"/>
        <w:numPr>
          <w:ilvl w:val="0"/>
          <w:numId w:val="17"/>
        </w:num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人事</w:t>
      </w:r>
      <w:r w:rsidR="00EF114A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Personnel</w:t>
      </w:r>
      <w:r w:rsidR="00EF114A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)</w:t>
      </w:r>
      <w:r w:rsidR="00EF114A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：互動關係及角色，計有師生、訓練者及被訓者</w:t>
      </w:r>
    </w:p>
    <w:p w14:paraId="0415A801" w14:textId="70A6123F" w:rsidR="000F1A97" w:rsidRPr="00CE4E6F" w:rsidRDefault="00EF114A" w:rsidP="00CE4E6F">
      <w:pPr>
        <w:pStyle w:val="ListParagraph"/>
        <w:numPr>
          <w:ilvl w:val="0"/>
          <w:numId w:val="17"/>
        </w:num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目的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</w:t>
      </w:r>
      <w:r w:rsidR="000F1A97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Purpose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)</w:t>
      </w:r>
      <w:r w:rsidR="000F1A97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: 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學習導致漸進式的改變，或更新變化的成長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有別於改善</w:t>
      </w:r>
      <w:r w:rsidR="00DC0145">
        <w:rPr>
          <w:rFonts w:ascii="Calibri" w:hAnsi="Calibri" w:cs="Calibri" w:hint="eastAsia"/>
          <w:color w:val="000000" w:themeColor="text1"/>
          <w:kern w:val="0"/>
          <w:shd w:val="clear" w:color="auto" w:fill="FFFFFF"/>
          <w14:ligatures w14:val="none"/>
        </w:rPr>
        <w:t>)</w:t>
      </w:r>
    </w:p>
    <w:p w14:paraId="5E8A4422" w14:textId="40F686C3" w:rsidR="000F1A97" w:rsidRPr="00CE4E6F" w:rsidRDefault="00EF114A" w:rsidP="00CE4E6F">
      <w:pPr>
        <w:pStyle w:val="ListParagraph"/>
        <w:numPr>
          <w:ilvl w:val="0"/>
          <w:numId w:val="17"/>
        </w:num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進程及模式</w:t>
      </w:r>
      <w:r w:rsidR="00B026B2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(process)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：認知模式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線形或週期性的</w:t>
      </w:r>
      <w:r w:rsidR="00DC0145">
        <w:rPr>
          <w:rFonts w:ascii="Calibri" w:hAnsi="Calibri" w:cs="Calibri" w:hint="eastAsia"/>
          <w:color w:val="000000" w:themeColor="text1"/>
          <w:kern w:val="0"/>
          <w:shd w:val="clear" w:color="auto" w:fill="FFFFFF"/>
          <w14:ligatures w14:val="none"/>
        </w:rPr>
        <w:t>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; 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學習方式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視聽或</w:t>
      </w:r>
      <w:r w:rsidR="00DE700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觸覺</w:t>
      </w:r>
      <w:r w:rsidR="00DC0145">
        <w:rPr>
          <w:rFonts w:ascii="Calibri" w:hAnsi="Calibri" w:cs="Calibri" w:hint="eastAsia"/>
          <w:color w:val="000000" w:themeColor="text1"/>
          <w:kern w:val="0"/>
          <w:shd w:val="clear" w:color="auto" w:fill="FFFFFF"/>
          <w14:ligatures w14:val="none"/>
        </w:rPr>
        <w:t>)</w:t>
      </w:r>
      <w:r w:rsidR="00DE700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；教學方法</w:t>
      </w:r>
      <w:r w:rsidR="00DE700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</w:t>
      </w:r>
      <w:r w:rsidR="00DE700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老師或學生中心</w:t>
      </w:r>
      <w:r w:rsidR="009A0BFB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)</w:t>
      </w:r>
    </w:p>
    <w:p w14:paraId="13507929" w14:textId="5DE962A9" w:rsidR="000F1A97" w:rsidRPr="00CE4E6F" w:rsidRDefault="00DE7009" w:rsidP="00CE4E6F">
      <w:pPr>
        <w:pStyle w:val="ListParagraph"/>
        <w:numPr>
          <w:ilvl w:val="0"/>
          <w:numId w:val="17"/>
        </w:num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程式</w:t>
      </w:r>
      <w:r w:rsidR="00B026B2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(pattern)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：形式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(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正規教育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/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非正規教育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/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非正式教育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及課程設計</w:t>
      </w:r>
    </w:p>
    <w:p w14:paraId="63CD80E4" w14:textId="54054B12" w:rsidR="00DE7009" w:rsidRPr="00CE4E6F" w:rsidRDefault="00DE7009" w:rsidP="00CE4E6F">
      <w:pPr>
        <w:pStyle w:val="ListParagraph"/>
        <w:numPr>
          <w:ilvl w:val="0"/>
          <w:numId w:val="17"/>
        </w:num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期盼結果</w:t>
      </w:r>
      <w:r w:rsidR="00B026B2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(product)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：以結果為基礎的教育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</w:t>
      </w:r>
      <w:r w:rsidR="000F1A97"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>outcome-based)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>，</w:t>
      </w:r>
      <w:proofErr w:type="spellStart"/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>以</w:t>
      </w:r>
      <w:r w:rsidR="00B03B19">
        <w:rPr>
          <w:rFonts w:ascii="Calibri" w:hAnsi="Calibri" w:cs="Calibri" w:hint="eastAsia"/>
          <w:color w:val="000000" w:themeColor="text1"/>
          <w:kern w:val="0"/>
          <w:shd w:val="clear" w:color="auto" w:fill="FFFFFF"/>
          <w:lang w:eastAsia="en-US"/>
          <w14:ligatures w14:val="none"/>
        </w:rPr>
        <w:t>辦事效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>能為基礎的教育</w:t>
      </w:r>
      <w:proofErr w:type="spellEnd"/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 xml:space="preserve"> (competence-based</w:t>
      </w:r>
      <w:r w:rsidR="00B03B19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 xml:space="preserve"> education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 xml:space="preserve">) 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:lang w:eastAsia="en-US"/>
          <w14:ligatures w14:val="none"/>
        </w:rPr>
        <w:t>等。</w:t>
      </w:r>
    </w:p>
    <w:p w14:paraId="221071A7" w14:textId="77777777" w:rsidR="00DE7009" w:rsidRPr="00CE4E6F" w:rsidRDefault="00DE7009" w:rsidP="00CE4E6F">
      <w:p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</w:pPr>
    </w:p>
    <w:p w14:paraId="0567AB85" w14:textId="5F94C092" w:rsidR="00092434" w:rsidRPr="00CE4E6F" w:rsidRDefault="00092434" w:rsidP="00DC0145">
      <w:pPr>
        <w:tabs>
          <w:tab w:val="left" w:pos="288"/>
        </w:tabs>
        <w:autoSpaceDE w:val="0"/>
        <w:autoSpaceDN w:val="0"/>
        <w:spacing w:after="0" w:line="360" w:lineRule="auto"/>
        <w:jc w:val="both"/>
        <w:rPr>
          <w:rFonts w:ascii="Calibri" w:hAnsi="Calibri" w:cs="Calibri"/>
          <w:color w:val="000000" w:themeColor="text1"/>
        </w:rPr>
      </w:pP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lastRenderedPageBreak/>
        <w:t>就</w:t>
      </w:r>
      <w:r w:rsidR="00DE7009" w:rsidRPr="00CE4E6F">
        <w:rPr>
          <w:rFonts w:ascii="Calibri" w:hAnsi="Calibri" w:cs="Calibri"/>
          <w:bCs/>
          <w:color w:val="000000" w:themeColor="text1"/>
          <w:kern w:val="0"/>
          <w14:ligatures w14:val="none"/>
        </w:rPr>
        <w:t>「關係互動論」</w:t>
      </w:r>
      <w:r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而言</w:t>
      </w:r>
      <w:r w:rsidR="00DE700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，</w:t>
      </w:r>
      <w:r w:rsidR="001D7C29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「跨文化教育」</w:t>
      </w:r>
      <w:r w:rsidR="00B026B2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>三種形式</w:t>
      </w:r>
      <w:r w:rsidR="00B026B2" w:rsidRPr="00CE4E6F">
        <w:rPr>
          <w:rFonts w:ascii="Calibri" w:hAnsi="Calibri" w:cs="Calibri"/>
          <w:color w:val="000000" w:themeColor="text1"/>
          <w:kern w:val="0"/>
          <w:shd w:val="clear" w:color="auto" w:fill="FFFFFF"/>
          <w14:ligatures w14:val="none"/>
        </w:rPr>
        <w:t xml:space="preserve"> (</w:t>
      </w:r>
      <w:r w:rsidR="00FE36D2" w:rsidRPr="00CE4E6F">
        <w:rPr>
          <w:rFonts w:ascii="Calibri" w:hAnsi="Calibri" w:cs="Calibri"/>
          <w:color w:val="000000" w:themeColor="text1"/>
        </w:rPr>
        <w:t>「正規教育」或</w:t>
      </w:r>
      <w:r w:rsidR="00FE36D2" w:rsidRPr="00CE4E6F">
        <w:rPr>
          <w:rFonts w:ascii="Calibri" w:hAnsi="Calibri" w:cs="Calibri"/>
          <w:color w:val="000000" w:themeColor="text1"/>
        </w:rPr>
        <w:t xml:space="preserve"> </w:t>
      </w:r>
      <w:r w:rsidR="00FE36D2" w:rsidRPr="00CE4E6F">
        <w:rPr>
          <w:rFonts w:ascii="Calibri" w:hAnsi="Calibri" w:cs="Calibri"/>
          <w:color w:val="000000" w:themeColor="text1"/>
        </w:rPr>
        <w:t>「非正規教育」或</w:t>
      </w:r>
      <w:r w:rsidR="00FE36D2" w:rsidRPr="00CE4E6F">
        <w:rPr>
          <w:rFonts w:ascii="Calibri" w:hAnsi="Calibri" w:cs="Calibri"/>
          <w:color w:val="000000" w:themeColor="text1"/>
        </w:rPr>
        <w:t xml:space="preserve"> </w:t>
      </w:r>
      <w:r w:rsidR="00FE36D2" w:rsidRPr="00CE4E6F">
        <w:rPr>
          <w:rFonts w:ascii="Calibri" w:hAnsi="Calibri" w:cs="Calibri"/>
          <w:color w:val="000000" w:themeColor="text1"/>
        </w:rPr>
        <w:t>「非正式教育」</w:t>
      </w:r>
      <w:r w:rsidRPr="00CE4E6F">
        <w:rPr>
          <w:rFonts w:ascii="Calibri" w:hAnsi="Calibri" w:cs="Calibri"/>
          <w:color w:val="000000" w:themeColor="text1"/>
        </w:rPr>
        <w:t xml:space="preserve">formal/informal/non-formal) </w:t>
      </w:r>
      <w:r w:rsidRPr="00CE4E6F">
        <w:rPr>
          <w:rFonts w:ascii="Calibri" w:hAnsi="Calibri" w:cs="Calibri"/>
          <w:color w:val="000000" w:themeColor="text1"/>
        </w:rPr>
        <w:t>，</w:t>
      </w:r>
      <w:r w:rsidR="00B026B2" w:rsidRPr="00CE4E6F">
        <w:rPr>
          <w:rFonts w:ascii="Calibri" w:hAnsi="Calibri" w:cs="Calibri"/>
          <w:color w:val="000000" w:themeColor="text1"/>
        </w:rPr>
        <w:t>兩類</w:t>
      </w:r>
      <w:r w:rsidRPr="00CE4E6F">
        <w:rPr>
          <w:rFonts w:ascii="Calibri" w:hAnsi="Calibri" w:cs="Calibri"/>
          <w:color w:val="000000" w:themeColor="text1"/>
        </w:rPr>
        <w:t>傳統</w:t>
      </w:r>
      <w:r w:rsidR="00FE36D2" w:rsidRPr="00CE4E6F">
        <w:rPr>
          <w:rFonts w:ascii="Calibri" w:hAnsi="Calibri" w:cs="Calibri"/>
          <w:color w:val="000000" w:themeColor="text1"/>
        </w:rPr>
        <w:t>的學習過程。從事教育者，與學員互動，導致學員於跨文化處境中，在「所是」</w:t>
      </w:r>
      <w:r w:rsidR="00FE36D2" w:rsidRPr="00CE4E6F">
        <w:rPr>
          <w:rFonts w:ascii="Calibri" w:hAnsi="Calibri" w:cs="Calibri"/>
          <w:color w:val="000000" w:themeColor="text1"/>
        </w:rPr>
        <w:t xml:space="preserve">(being) </w:t>
      </w:r>
      <w:r w:rsidR="00FE36D2" w:rsidRPr="00CE4E6F">
        <w:rPr>
          <w:rFonts w:ascii="Calibri" w:hAnsi="Calibri" w:cs="Calibri"/>
          <w:color w:val="000000" w:themeColor="text1"/>
        </w:rPr>
        <w:t>或「所作」</w:t>
      </w:r>
      <w:r w:rsidR="00FE36D2" w:rsidRPr="00CE4E6F">
        <w:rPr>
          <w:rFonts w:ascii="Calibri" w:hAnsi="Calibri" w:cs="Calibri"/>
          <w:color w:val="000000" w:themeColor="text1"/>
        </w:rPr>
        <w:t xml:space="preserve">(doing) </w:t>
      </w:r>
      <w:r w:rsidR="00FE36D2" w:rsidRPr="00CE4E6F">
        <w:rPr>
          <w:rFonts w:ascii="Calibri" w:hAnsi="Calibri" w:cs="Calibri"/>
          <w:color w:val="000000" w:themeColor="text1"/>
        </w:rPr>
        <w:t>方面獲得</w:t>
      </w:r>
      <w:r w:rsidR="00B026B2" w:rsidRPr="00CE4E6F">
        <w:rPr>
          <w:rFonts w:ascii="Calibri" w:hAnsi="Calibri" w:cs="Calibri"/>
          <w:color w:val="000000" w:themeColor="text1"/>
        </w:rPr>
        <w:t>改變</w:t>
      </w:r>
      <w:r w:rsidR="00B026B2" w:rsidRPr="00CE4E6F">
        <w:rPr>
          <w:rFonts w:ascii="Calibri" w:hAnsi="Calibri" w:cs="Calibri"/>
          <w:color w:val="000000" w:themeColor="text1"/>
        </w:rPr>
        <w:t xml:space="preserve"> (becoming)</w:t>
      </w:r>
      <w:r w:rsidR="00B026B2" w:rsidRPr="00CE4E6F">
        <w:rPr>
          <w:rFonts w:ascii="Calibri" w:hAnsi="Calibri" w:cs="Calibri"/>
          <w:color w:val="000000" w:themeColor="text1"/>
        </w:rPr>
        <w:t>，包括</w:t>
      </w:r>
      <w:r w:rsidR="00B026B2" w:rsidRPr="00CE4E6F">
        <w:rPr>
          <w:rFonts w:ascii="Calibri" w:hAnsi="Calibri" w:cs="Calibri"/>
          <w:color w:val="000000" w:themeColor="text1"/>
        </w:rPr>
        <w:t xml:space="preserve"> </w:t>
      </w:r>
      <w:r w:rsidR="00FE36D2" w:rsidRPr="00CE4E6F">
        <w:rPr>
          <w:rFonts w:ascii="Calibri" w:hAnsi="Calibri" w:cs="Calibri"/>
          <w:color w:val="000000" w:themeColor="text1"/>
        </w:rPr>
        <w:t>發展</w:t>
      </w:r>
      <w:r w:rsidR="00FE36D2" w:rsidRPr="00CE4E6F">
        <w:rPr>
          <w:rFonts w:ascii="Calibri" w:hAnsi="Calibri" w:cs="Calibri"/>
          <w:color w:val="000000" w:themeColor="text1"/>
        </w:rPr>
        <w:t>(development)</w:t>
      </w:r>
      <w:r w:rsidR="00FE36D2" w:rsidRPr="00CE4E6F">
        <w:rPr>
          <w:rFonts w:ascii="Calibri" w:hAnsi="Calibri" w:cs="Calibri"/>
          <w:color w:val="000000" w:themeColor="text1"/>
        </w:rPr>
        <w:t>或豐富</w:t>
      </w:r>
      <w:r w:rsidR="00FE36D2" w:rsidRPr="00CE4E6F">
        <w:rPr>
          <w:rFonts w:ascii="Calibri" w:hAnsi="Calibri" w:cs="Calibri"/>
          <w:color w:val="000000" w:themeColor="text1"/>
        </w:rPr>
        <w:t>(enrichment)</w:t>
      </w:r>
      <w:r w:rsidRPr="00CE4E6F">
        <w:rPr>
          <w:rFonts w:ascii="Calibri" w:hAnsi="Calibri" w:cs="Calibri"/>
          <w:color w:val="000000" w:themeColor="text1"/>
        </w:rPr>
        <w:t>。</w:t>
      </w:r>
    </w:p>
    <w:p w14:paraId="48193E25" w14:textId="77777777" w:rsidR="00E53D11" w:rsidRPr="00CE4E6F" w:rsidRDefault="00E53D11" w:rsidP="00CE4E6F">
      <w:pPr>
        <w:tabs>
          <w:tab w:val="left" w:pos="288"/>
        </w:tabs>
        <w:autoSpaceDE w:val="0"/>
        <w:autoSpaceDN w:val="0"/>
        <w:spacing w:after="0" w:line="360" w:lineRule="auto"/>
        <w:rPr>
          <w:rFonts w:ascii="Calibri" w:hAnsi="Calibri" w:cs="Calibri"/>
          <w:color w:val="000000" w:themeColor="text1"/>
        </w:rPr>
      </w:pPr>
    </w:p>
    <w:p w14:paraId="1764B45C" w14:textId="367889B9" w:rsidR="00DC731D" w:rsidRPr="00CE4E6F" w:rsidRDefault="00DC731D" w:rsidP="00CE4E6F">
      <w:pPr>
        <w:pStyle w:val="ListParagraph"/>
        <w:tabs>
          <w:tab w:val="left" w:pos="720"/>
        </w:tabs>
        <w:spacing w:line="360" w:lineRule="auto"/>
        <w:ind w:left="1080"/>
        <w:rPr>
          <w:rFonts w:ascii="Calibri" w:hAnsi="Calibri" w:cs="Calibri"/>
          <w:b/>
          <w:bCs/>
          <w:iCs/>
          <w:lang w:bidi="he-IL"/>
        </w:rPr>
      </w:pPr>
      <w:bookmarkStart w:id="10" w:name="_Hlk162852427"/>
      <w:r w:rsidRPr="00CE4E6F">
        <w:rPr>
          <w:rFonts w:ascii="Calibri" w:hAnsi="Calibri" w:cs="Calibri"/>
          <w:b/>
          <w:iCs/>
          <w:lang w:bidi="he-IL"/>
        </w:rPr>
        <w:t>圖</w:t>
      </w:r>
      <w:r w:rsidRPr="00CE4E6F">
        <w:rPr>
          <w:rFonts w:ascii="Calibri" w:hAnsi="Calibri" w:cs="Calibri"/>
          <w:b/>
          <w:iCs/>
          <w:lang w:bidi="he-IL"/>
        </w:rPr>
        <w:t xml:space="preserve">5 </w:t>
      </w:r>
      <w:bookmarkEnd w:id="10"/>
      <w:r w:rsidRPr="00CE4E6F">
        <w:rPr>
          <w:rFonts w:ascii="Calibri" w:hAnsi="Calibri" w:cs="Calibri"/>
          <w:b/>
          <w:iCs/>
          <w:lang w:bidi="he-IL"/>
        </w:rPr>
        <w:t xml:space="preserve">— </w:t>
      </w:r>
      <w:r w:rsidRPr="00CE4E6F">
        <w:rPr>
          <w:rFonts w:ascii="Calibri" w:hAnsi="Calibri" w:cs="Calibri"/>
          <w:b/>
          <w:bCs/>
          <w:iCs/>
          <w:lang w:bidi="he-IL"/>
        </w:rPr>
        <w:t>時尚型與關係恩情式的教會牧養比較</w:t>
      </w:r>
      <w:r w:rsidR="00B03B19">
        <w:rPr>
          <w:rStyle w:val="FootnoteReference"/>
          <w:rFonts w:ascii="Calibri" w:hAnsi="Calibri" w:cs="Calibri"/>
          <w:b/>
          <w:bCs/>
          <w:iCs/>
          <w:lang w:bidi="he-IL"/>
        </w:rPr>
        <w:footnoteReference w:id="19"/>
      </w:r>
    </w:p>
    <w:p w14:paraId="417F44AA" w14:textId="1B35AA77" w:rsidR="00DC731D" w:rsidRPr="00CE4E6F" w:rsidRDefault="00DC731D" w:rsidP="00CE4E6F">
      <w:pPr>
        <w:tabs>
          <w:tab w:val="left" w:pos="720"/>
        </w:tabs>
        <w:spacing w:line="360" w:lineRule="auto"/>
        <w:ind w:left="180"/>
        <w:jc w:val="center"/>
        <w:rPr>
          <w:rFonts w:ascii="Calibri" w:hAnsi="Calibri" w:cs="Calibri"/>
          <w:b/>
          <w:iCs/>
          <w:lang w:bidi="he-IL"/>
        </w:rPr>
      </w:pPr>
      <w:r w:rsidRPr="00CE4E6F">
        <w:rPr>
          <w:rFonts w:ascii="Calibri" w:hAnsi="Calibri" w:cs="Calibri"/>
          <w:b/>
          <w:iCs/>
          <w:noProof/>
        </w:rPr>
        <w:drawing>
          <wp:inline distT="0" distB="0" distL="0" distR="0" wp14:anchorId="74D9468B" wp14:editId="0857D578">
            <wp:extent cx="5358156" cy="2961906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4948" cy="300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20F7A" w14:textId="77777777" w:rsidR="00EB08F5" w:rsidRDefault="00EB08F5" w:rsidP="00CE4E6F">
      <w:pPr>
        <w:spacing w:after="0" w:line="360" w:lineRule="auto"/>
        <w:rPr>
          <w:rFonts w:ascii="Calibri" w:hAnsi="Calibri" w:cs="Calibri"/>
          <w:b/>
          <w:bCs/>
          <w:color w:val="C00000"/>
          <w:kern w:val="24"/>
          <w14:ligatures w14:val="none"/>
        </w:rPr>
      </w:pPr>
    </w:p>
    <w:p w14:paraId="4DDC795F" w14:textId="77777777" w:rsidR="00EB08F5" w:rsidRDefault="00EB08F5" w:rsidP="00CE4E6F">
      <w:pPr>
        <w:spacing w:after="0" w:line="360" w:lineRule="auto"/>
        <w:rPr>
          <w:rFonts w:ascii="Calibri" w:hAnsi="Calibri" w:cs="Calibri"/>
          <w:b/>
          <w:bCs/>
          <w:color w:val="C00000"/>
          <w:kern w:val="24"/>
          <w14:ligatures w14:val="none"/>
        </w:rPr>
      </w:pPr>
    </w:p>
    <w:p w14:paraId="28716430" w14:textId="77777777" w:rsidR="00EB08F5" w:rsidRDefault="00EB08F5" w:rsidP="00CE4E6F">
      <w:pPr>
        <w:spacing w:after="0" w:line="360" w:lineRule="auto"/>
        <w:rPr>
          <w:rFonts w:ascii="Calibri" w:hAnsi="Calibri" w:cs="Calibri"/>
          <w:b/>
          <w:bCs/>
          <w:color w:val="C00000"/>
          <w:kern w:val="24"/>
          <w14:ligatures w14:val="none"/>
        </w:rPr>
      </w:pPr>
    </w:p>
    <w:p w14:paraId="5372F70C" w14:textId="65717D30" w:rsidR="00DC731D" w:rsidRPr="00CE4E6F" w:rsidRDefault="00DC731D" w:rsidP="00CE4E6F">
      <w:pPr>
        <w:spacing w:after="0" w:line="360" w:lineRule="auto"/>
        <w:rPr>
          <w:rFonts w:ascii="Calibri" w:hAnsi="Calibri" w:cs="Calibri"/>
          <w:b/>
          <w:bCs/>
          <w:color w:val="C00000"/>
          <w:kern w:val="24"/>
          <w14:ligatures w14:val="none"/>
        </w:rPr>
      </w:pPr>
      <w:r w:rsidRPr="00CE4E6F">
        <w:rPr>
          <w:rFonts w:ascii="Calibri" w:hAnsi="Calibri" w:cs="Calibri"/>
          <w:b/>
          <w:bCs/>
          <w:color w:val="C00000"/>
          <w:kern w:val="24"/>
          <w14:ligatures w14:val="none"/>
        </w:rPr>
        <w:t>關係恩情式教會牧養中的門徒訓練</w:t>
      </w:r>
      <w:r w:rsidRPr="00CE4E6F">
        <w:rPr>
          <w:rFonts w:ascii="Calibri" w:hAnsi="Calibri" w:cs="Calibri"/>
          <w:b/>
          <w:bCs/>
          <w:color w:val="C00000"/>
          <w:kern w:val="24"/>
          <w14:ligatures w14:val="none"/>
        </w:rPr>
        <w:t xml:space="preserve"> – </w:t>
      </w:r>
    </w:p>
    <w:p w14:paraId="516DB3AA" w14:textId="77777777" w:rsidR="00DC731D" w:rsidRPr="00CE4E6F" w:rsidRDefault="00DC731D" w:rsidP="00CE4E6F">
      <w:pPr>
        <w:spacing w:after="0" w:line="360" w:lineRule="auto"/>
        <w:ind w:right="-180"/>
        <w:rPr>
          <w:rFonts w:ascii="Calibri" w:hAnsi="Calibri" w:cs="Calibri"/>
          <w:b/>
          <w:bCs/>
          <w:color w:val="404040"/>
          <w:kern w:val="24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蒙神恩召的主僕，於蒙恩群體處境中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(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如屬靈團契、堂會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)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，藉用恩情受授的互動，</w:t>
      </w:r>
    </w:p>
    <w:p w14:paraId="4659ED67" w14:textId="77777777" w:rsidR="00DC731D" w:rsidRPr="00CE4E6F" w:rsidRDefault="00DC731D" w:rsidP="00CE4E6F">
      <w:pPr>
        <w:spacing w:after="0" w:line="360" w:lineRule="auto"/>
        <w:ind w:right="-180"/>
        <w:rPr>
          <w:rFonts w:ascii="Calibri" w:hAnsi="Calibri" w:cs="Calibri"/>
          <w:b/>
          <w:bCs/>
          <w:color w:val="404040"/>
          <w:kern w:val="24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正規或非正規教育方式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(formal &amp; informal education)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，使人經歷三一真神恩情的深化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,</w:t>
      </w:r>
    </w:p>
    <w:p w14:paraId="72F5AAA5" w14:textId="20E9D9EC" w:rsidR="00DC731D" w:rsidRPr="00CE4E6F" w:rsidRDefault="00DC731D" w:rsidP="00CE4E6F">
      <w:pPr>
        <w:spacing w:after="0" w:line="360" w:lineRule="auto"/>
        <w:ind w:right="-180"/>
        <w:rPr>
          <w:rFonts w:ascii="Calibri" w:hAnsi="Calibri" w:cs="Calibri"/>
          <w:color w:val="A53010"/>
          <w:kern w:val="0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導致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:</w:t>
      </w:r>
    </w:p>
    <w:p w14:paraId="7F4F8AC1" w14:textId="77777777" w:rsidR="00DC731D" w:rsidRPr="00CE4E6F" w:rsidRDefault="00DC731D" w:rsidP="00CE4E6F">
      <w:pPr>
        <w:numPr>
          <w:ilvl w:val="0"/>
          <w:numId w:val="20"/>
        </w:numPr>
        <w:tabs>
          <w:tab w:val="num" w:pos="720"/>
        </w:tabs>
        <w:spacing w:after="0" w:line="360" w:lineRule="auto"/>
        <w:ind w:left="360"/>
        <w:contextualSpacing/>
        <w:rPr>
          <w:rFonts w:ascii="Calibri" w:hAnsi="Calibri" w:cs="Calibri"/>
          <w:color w:val="A53010"/>
          <w:kern w:val="0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個別信徒靈命成長，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(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即始於神形象</w:t>
      </w:r>
      <w:r w:rsidRPr="00CE4E6F">
        <w:rPr>
          <w:rFonts w:ascii="Calibri" w:hAnsi="Calibri" w:cs="Calibri"/>
          <w:kern w:val="0"/>
          <w14:ligatures w14:val="none"/>
        </w:rPr>
        <w:sym w:font="Wingdings" w:char="F0E0"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進而效法祂兒子的模樣</w:t>
      </w:r>
      <w:r w:rsidRPr="00CE4E6F">
        <w:rPr>
          <w:rFonts w:ascii="Calibri" w:hAnsi="Calibri" w:cs="Calibri"/>
          <w:kern w:val="0"/>
          <w14:ligatures w14:val="none"/>
        </w:rPr>
        <w:sym w:font="Wingdings" w:char="F0E0"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作主門徒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) </w:t>
      </w:r>
    </w:p>
    <w:p w14:paraId="55A061D8" w14:textId="750E1260" w:rsidR="00DC731D" w:rsidRPr="00CE4E6F" w:rsidRDefault="00DC731D" w:rsidP="00CE4E6F">
      <w:pPr>
        <w:spacing w:after="0" w:line="360" w:lineRule="auto"/>
        <w:ind w:left="5227" w:firstLine="533"/>
        <w:contextualSpacing/>
        <w:rPr>
          <w:rFonts w:ascii="Calibri" w:hAnsi="Calibri" w:cs="Calibri"/>
          <w:color w:val="A53010"/>
          <w:kern w:val="0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         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(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個人：門徒訓練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)</w:t>
      </w:r>
    </w:p>
    <w:p w14:paraId="5CB57CE3" w14:textId="77777777" w:rsidR="00DC731D" w:rsidRPr="00CE4E6F" w:rsidRDefault="00DC731D" w:rsidP="00CE4E6F">
      <w:pPr>
        <w:numPr>
          <w:ilvl w:val="0"/>
          <w:numId w:val="20"/>
        </w:numPr>
        <w:tabs>
          <w:tab w:val="num" w:pos="360"/>
        </w:tabs>
        <w:spacing w:after="0" w:line="360" w:lineRule="auto"/>
        <w:ind w:left="1267" w:hanging="1177"/>
        <w:contextualSpacing/>
        <w:rPr>
          <w:rFonts w:ascii="Calibri" w:hAnsi="Calibri" w:cs="Calibri"/>
          <w:color w:val="A53010"/>
          <w:kern w:val="0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整體教會成長</w:t>
      </w:r>
      <w:r w:rsidRPr="00CE4E6F">
        <w:rPr>
          <w:rFonts w:ascii="Calibri" w:hAnsi="Calibri" w:cs="Calibri"/>
          <w:kern w:val="0"/>
          <w14:ligatures w14:val="none"/>
        </w:rPr>
        <w:sym w:font="Wingdings" w:char="F0E0"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滿有基督長成的身量</w:t>
      </w:r>
      <w:r w:rsidRPr="00CE4E6F">
        <w:rPr>
          <w:rFonts w:ascii="Calibri" w:hAnsi="Calibri" w:cs="Calibri"/>
          <w:kern w:val="0"/>
          <w14:ligatures w14:val="none"/>
        </w:rPr>
        <w:sym w:font="Wingdings" w:char="F0E0"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成為榮神益人的屬神子民</w:t>
      </w:r>
      <w:r w:rsidRPr="00CE4E6F">
        <w:rPr>
          <w:rFonts w:ascii="Calibri" w:hAnsi="Calibri" w:cs="Calibri"/>
          <w:color w:val="404040"/>
          <w:kern w:val="24"/>
          <w14:ligatures w14:val="none"/>
        </w:rPr>
        <w:t>(</w:t>
      </w:r>
      <w:r w:rsidRPr="00CE4E6F">
        <w:rPr>
          <w:rFonts w:ascii="Calibri" w:hAnsi="Calibri" w:cs="Calibri"/>
          <w:color w:val="000000"/>
          <w:kern w:val="24"/>
          <w14:ligatures w14:val="none"/>
        </w:rPr>
        <w:t>“</w:t>
      </w:r>
      <w:r w:rsidRPr="00CE4E6F">
        <w:rPr>
          <w:rFonts w:ascii="Calibri" w:hAnsi="Calibri" w:cs="Calibri"/>
          <w:i/>
          <w:iCs/>
          <w:color w:val="000000"/>
          <w:kern w:val="24"/>
          <w14:ligatures w14:val="none"/>
        </w:rPr>
        <w:t>ecclesia</w:t>
      </w:r>
      <w:r w:rsidRPr="00CE4E6F">
        <w:rPr>
          <w:rFonts w:ascii="Calibri" w:hAnsi="Calibri" w:cs="Calibri"/>
          <w:color w:val="000000"/>
          <w:kern w:val="24"/>
          <w14:ligatures w14:val="none"/>
        </w:rPr>
        <w:t>”</w:t>
      </w:r>
      <w:r w:rsidRPr="00CE4E6F">
        <w:rPr>
          <w:rFonts w:ascii="Calibri" w:hAnsi="Calibri" w:cs="Calibri"/>
          <w:color w:val="404040"/>
          <w:kern w:val="24"/>
          <w14:ligatures w14:val="none"/>
        </w:rPr>
        <w:t> )</w:t>
      </w:r>
    </w:p>
    <w:p w14:paraId="04D67683" w14:textId="2E8DFC83" w:rsidR="00DC731D" w:rsidRPr="00CE4E6F" w:rsidRDefault="00DC731D" w:rsidP="00CE4E6F">
      <w:pPr>
        <w:spacing w:after="0" w:line="360" w:lineRule="auto"/>
        <w:ind w:left="1440" w:firstLine="450"/>
        <w:contextualSpacing/>
        <w:rPr>
          <w:rFonts w:ascii="Calibri" w:hAnsi="Calibri" w:cs="Calibri"/>
          <w:color w:val="404040"/>
          <w:kern w:val="24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lastRenderedPageBreak/>
        <w:sym w:font="Wingdings" w:char="F0E0"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同心合意地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 </w:t>
      </w:r>
      <w:r w:rsidRPr="00CE4E6F">
        <w:rPr>
          <w:rFonts w:ascii="Calibri" w:hAnsi="Calibri" w:cs="Calibri"/>
          <w:color w:val="404040"/>
          <w:kern w:val="24"/>
          <w14:ligatures w14:val="none"/>
        </w:rPr>
        <w:t>(“</w:t>
      </w:r>
      <w:proofErr w:type="spellStart"/>
      <w:r w:rsidRPr="00CE4E6F">
        <w:rPr>
          <w:rFonts w:ascii="Calibri" w:hAnsi="Calibri" w:cs="Calibri"/>
          <w:i/>
          <w:iCs/>
          <w:color w:val="545454"/>
          <w:kern w:val="24"/>
          <w14:ligatures w14:val="none"/>
        </w:rPr>
        <w:t>κοινωνί</w:t>
      </w:r>
      <w:proofErr w:type="spellEnd"/>
      <w:r w:rsidRPr="00CE4E6F">
        <w:rPr>
          <w:rFonts w:ascii="Calibri" w:eastAsia="PMingLiU" w:hAnsi="Calibri" w:cs="Calibri"/>
          <w:i/>
          <w:iCs/>
          <w:color w:val="545454"/>
          <w:kern w:val="24"/>
          <w14:ligatures w14:val="none"/>
        </w:rPr>
        <w:t>α</w:t>
      </w:r>
      <w:r w:rsidRPr="00CE4E6F">
        <w:rPr>
          <w:rFonts w:ascii="Calibri" w:hAnsi="Calibri" w:cs="Calibri"/>
          <w:color w:val="545454"/>
          <w:kern w:val="24"/>
          <w14:ligatures w14:val="none"/>
        </w:rPr>
        <w:t xml:space="preserve">”) 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參與神的使命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 </w:t>
      </w:r>
      <w:r w:rsidRPr="00CE4E6F">
        <w:rPr>
          <w:rFonts w:ascii="Calibri" w:hAnsi="Calibri" w:cs="Calibri"/>
          <w:color w:val="404040"/>
          <w:kern w:val="24"/>
          <w14:ligatures w14:val="none"/>
        </w:rPr>
        <w:t>(</w:t>
      </w:r>
      <w:proofErr w:type="spellStart"/>
      <w:r w:rsidRPr="00CE4E6F">
        <w:rPr>
          <w:rFonts w:ascii="Calibri" w:hAnsi="Calibri" w:cs="Calibri"/>
          <w:i/>
          <w:iCs/>
          <w:color w:val="404040"/>
          <w:kern w:val="24"/>
          <w14:ligatures w14:val="none"/>
        </w:rPr>
        <w:t>missio</w:t>
      </w:r>
      <w:proofErr w:type="spellEnd"/>
      <w:r w:rsidRPr="00CE4E6F">
        <w:rPr>
          <w:rFonts w:ascii="Calibri" w:hAnsi="Calibri" w:cs="Calibri"/>
          <w:i/>
          <w:iCs/>
          <w:color w:val="404040"/>
          <w:kern w:val="24"/>
          <w14:ligatures w14:val="none"/>
        </w:rPr>
        <w:t xml:space="preserve"> Dei</w:t>
      </w:r>
      <w:r w:rsidRPr="00CE4E6F">
        <w:rPr>
          <w:rFonts w:ascii="Calibri" w:hAnsi="Calibri" w:cs="Calibri"/>
          <w:color w:val="404040"/>
          <w:kern w:val="24"/>
          <w14:ligatures w14:val="none"/>
        </w:rPr>
        <w:t>)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(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>弗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 4:11-13)</w:t>
      </w:r>
    </w:p>
    <w:p w14:paraId="328D274E" w14:textId="0B3F5F8D" w:rsidR="00DC731D" w:rsidRPr="00CE4E6F" w:rsidRDefault="00DC731D" w:rsidP="00CE4E6F">
      <w:pPr>
        <w:spacing w:after="0" w:line="360" w:lineRule="auto"/>
        <w:ind w:left="1440" w:firstLine="720"/>
        <w:rPr>
          <w:rFonts w:ascii="Calibri" w:hAnsi="Calibri" w:cs="Calibri"/>
          <w:b/>
          <w:bCs/>
          <w:color w:val="FF0000"/>
          <w:kern w:val="24"/>
          <w14:ligatures w14:val="none"/>
        </w:rPr>
      </w:pP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 xml:space="preserve">              </w:t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ab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ab/>
      </w:r>
      <w:r w:rsidRPr="00CE4E6F">
        <w:rPr>
          <w:rFonts w:ascii="Calibri" w:hAnsi="Calibri" w:cs="Calibri"/>
          <w:b/>
          <w:bCs/>
          <w:color w:val="404040"/>
          <w:kern w:val="24"/>
          <w14:ligatures w14:val="none"/>
        </w:rPr>
        <w:tab/>
        <w:t xml:space="preserve">                   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(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群體：牧養教會</w:t>
      </w:r>
      <w:r w:rsidRPr="00CE4E6F">
        <w:rPr>
          <w:rFonts w:ascii="Calibri" w:hAnsi="Calibri" w:cs="Calibri"/>
          <w:b/>
          <w:bCs/>
          <w:color w:val="FF0000"/>
          <w:kern w:val="24"/>
          <w14:ligatures w14:val="none"/>
        </w:rPr>
        <w:t>)</w:t>
      </w:r>
    </w:p>
    <w:p w14:paraId="73B0B24D" w14:textId="73C9199C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關係恩情式門徒訓練</w:t>
      </w:r>
      <w:r w:rsidR="00E53D11" w:rsidRPr="00CE4E6F">
        <w:rPr>
          <w:rStyle w:val="FootnoteReference"/>
          <w:rFonts w:ascii="Calibri" w:hAnsi="Calibri" w:cs="Calibri"/>
          <w:kern w:val="0"/>
          <w14:ligatures w14:val="none"/>
        </w:rPr>
        <w:footnoteReference w:id="20"/>
      </w:r>
      <w:r w:rsidR="00B03B19">
        <w:rPr>
          <w:rFonts w:ascii="Calibri" w:hAnsi="Calibri" w:cs="Calibri" w:hint="eastAsia"/>
          <w:kern w:val="0"/>
          <w14:ligatures w14:val="none"/>
        </w:rPr>
        <w:t xml:space="preserve">  </w:t>
      </w:r>
      <w:r w:rsidR="00B03B19" w:rsidRPr="00CE4E6F">
        <w:rPr>
          <w:rFonts w:ascii="Calibri" w:hAnsi="Calibri" w:cs="Calibri"/>
          <w:kern w:val="0"/>
          <w14:ligatures w14:val="none"/>
        </w:rPr>
        <w:t>–</w:t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</w:p>
    <w:p w14:paraId="5CB5250A" w14:textId="2B3A68A0" w:rsidR="00DC731D" w:rsidRPr="00CE4E6F" w:rsidRDefault="00DC731D" w:rsidP="00CE4E6F">
      <w:pPr>
        <w:pStyle w:val="ListParagraph"/>
        <w:numPr>
          <w:ilvl w:val="0"/>
          <w:numId w:val="24"/>
        </w:num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身歷神恩、忠心跟隨主、且自身向基督耶效忠者，藉用恩情受授的互動，透過各種形式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包括正規、非正規教育方式</w:t>
      </w:r>
      <w:r w:rsidRPr="00CE4E6F">
        <w:rPr>
          <w:rFonts w:ascii="Calibri" w:hAnsi="Calibri" w:cs="Calibri"/>
          <w:kern w:val="0"/>
          <w14:ligatures w14:val="none"/>
        </w:rPr>
        <w:t xml:space="preserve">) </w:t>
      </w:r>
      <w:r w:rsidRPr="00CE4E6F">
        <w:rPr>
          <w:rFonts w:ascii="Calibri" w:hAnsi="Calibri" w:cs="Calibri"/>
          <w:kern w:val="0"/>
          <w14:ligatures w14:val="none"/>
        </w:rPr>
        <w:t>，使後學、新進經歷三一真神恩情的深化，導致個別信徒靈命成長，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即始於神形象，進而效法祂兒子的模樣</w:t>
      </w:r>
      <w:r w:rsidRPr="00CE4E6F">
        <w:rPr>
          <w:rFonts w:ascii="Calibri" w:hAnsi="Calibri" w:cs="Calibri"/>
          <w:kern w:val="0"/>
          <w14:ligatures w14:val="none"/>
        </w:rPr>
        <w:t xml:space="preserve">) </w:t>
      </w:r>
      <w:r w:rsidRPr="00CE4E6F">
        <w:rPr>
          <w:rFonts w:ascii="Calibri" w:hAnsi="Calibri" w:cs="Calibri"/>
          <w:kern w:val="0"/>
          <w14:ligatures w14:val="none"/>
        </w:rPr>
        <w:t>，然後循環式的教導別人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提後</w:t>
      </w:r>
      <w:r w:rsidRPr="00CE4E6F">
        <w:rPr>
          <w:rFonts w:ascii="Calibri" w:hAnsi="Calibri" w:cs="Calibri"/>
          <w:kern w:val="0"/>
          <w14:ligatures w14:val="none"/>
        </w:rPr>
        <w:t xml:space="preserve">2:2) </w:t>
      </w:r>
      <w:r w:rsidRPr="00CE4E6F">
        <w:rPr>
          <w:rFonts w:ascii="Calibri" w:hAnsi="Calibri" w:cs="Calibri"/>
          <w:kern w:val="0"/>
          <w14:ligatures w14:val="none"/>
        </w:rPr>
        <w:t>。</w:t>
      </w:r>
    </w:p>
    <w:p w14:paraId="2C5ACE38" w14:textId="77777777" w:rsidR="00DC731D" w:rsidRPr="00CE4E6F" w:rsidRDefault="00DC731D" w:rsidP="00CE4E6F">
      <w:pPr>
        <w:pStyle w:val="ListParagraph"/>
        <w:numPr>
          <w:ilvl w:val="0"/>
          <w:numId w:val="24"/>
        </w:num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「關係恩情運作」</w:t>
      </w:r>
      <w:r w:rsidRPr="00CE4E6F">
        <w:rPr>
          <w:rFonts w:ascii="Calibri" w:hAnsi="Calibri" w:cs="Calibri"/>
          <w:kern w:val="0"/>
          <w14:ligatures w14:val="none"/>
        </w:rPr>
        <w:t>—</w:t>
      </w:r>
    </w:p>
    <w:p w14:paraId="59FEB1FA" w14:textId="77777777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 xml:space="preserve">  </w:t>
      </w:r>
      <w:r w:rsidRPr="00CE4E6F">
        <w:rPr>
          <w:rFonts w:ascii="Calibri" w:hAnsi="Calibri" w:cs="Calibri"/>
          <w:kern w:val="0"/>
          <w14:ligatures w14:val="none"/>
        </w:rPr>
        <w:tab/>
      </w:r>
      <w:r w:rsidRPr="00CE4E6F">
        <w:rPr>
          <w:rFonts w:ascii="Calibri" w:hAnsi="Calibri" w:cs="Calibri"/>
          <w:kern w:val="0"/>
          <w14:ligatures w14:val="none"/>
        </w:rPr>
        <w:t>有位格者互動的關係及連帶結果。包括可察覺或感受的現象或處境，和理解及連</w:t>
      </w:r>
    </w:p>
    <w:p w14:paraId="27A0896A" w14:textId="1ED484FD" w:rsidR="00DC731D" w:rsidRPr="00CE4E6F" w:rsidRDefault="00DC731D" w:rsidP="00CE4E6F">
      <w:pPr>
        <w:spacing w:after="0" w:line="360" w:lineRule="auto"/>
        <w:ind w:firstLine="720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帶的結果。</w:t>
      </w:r>
    </w:p>
    <w:p w14:paraId="348183B4" w14:textId="2FA7EB08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門訓的變化</w:t>
      </w:r>
      <w:r w:rsidR="00B03B19">
        <w:rPr>
          <w:rStyle w:val="FootnoteReference"/>
          <w:rFonts w:ascii="Calibri" w:hAnsi="Calibri" w:cs="Calibri"/>
          <w:kern w:val="0"/>
          <w14:ligatures w14:val="none"/>
        </w:rPr>
        <w:footnoteReference w:id="21"/>
      </w:r>
      <w:r w:rsidRPr="00CE4E6F">
        <w:rPr>
          <w:rFonts w:ascii="Calibri" w:hAnsi="Calibri" w:cs="Calibri"/>
          <w:kern w:val="0"/>
          <w14:ligatures w14:val="none"/>
        </w:rPr>
        <w:t xml:space="preserve"> - </w:t>
      </w:r>
    </w:p>
    <w:p w14:paraId="5CE6E76D" w14:textId="77777777" w:rsidR="00DC731D" w:rsidRPr="00CE4E6F" w:rsidRDefault="00DC731D" w:rsidP="00CE4E6F">
      <w:pPr>
        <w:pStyle w:val="ListParagraph"/>
        <w:numPr>
          <w:ilvl w:val="0"/>
          <w:numId w:val="23"/>
        </w:numPr>
        <w:spacing w:after="0" w:line="360" w:lineRule="auto"/>
        <w:ind w:left="810"/>
        <w:rPr>
          <w:rFonts w:ascii="Calibri" w:hAnsi="Calibri" w:cs="Calibri"/>
          <w:kern w:val="0"/>
          <w:u w:val="single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型式多</w:t>
      </w:r>
      <w:r w:rsidRPr="00CE4E6F">
        <w:rPr>
          <w:rFonts w:ascii="Calibri" w:hAnsi="Calibri" w:cs="Calibri"/>
          <w:kern w:val="0"/>
          <w14:ligatures w14:val="none"/>
        </w:rPr>
        <w:t xml:space="preserve">:    </w:t>
      </w:r>
      <w:r w:rsidRPr="00CE4E6F">
        <w:rPr>
          <w:rFonts w:ascii="Calibri" w:hAnsi="Calibri" w:cs="Calibri"/>
          <w:kern w:val="0"/>
          <w14:ligatures w14:val="none"/>
        </w:rPr>
        <w:t>小組培訓、勉導</w:t>
      </w:r>
      <w:r w:rsidRPr="00CE4E6F">
        <w:rPr>
          <w:rFonts w:ascii="Calibri" w:hAnsi="Calibri" w:cs="Calibri"/>
          <w:kern w:val="0"/>
          <w14:ligatures w14:val="none"/>
        </w:rPr>
        <w:t>(mentoring)</w:t>
      </w:r>
      <w:r w:rsidRPr="00CE4E6F">
        <w:rPr>
          <w:rFonts w:ascii="Calibri" w:hAnsi="Calibri" w:cs="Calibri"/>
          <w:kern w:val="0"/>
          <w14:ligatures w14:val="none"/>
        </w:rPr>
        <w:t>、輔導</w:t>
      </w:r>
      <w:r w:rsidRPr="00CE4E6F">
        <w:rPr>
          <w:rFonts w:ascii="Calibri" w:hAnsi="Calibri" w:cs="Calibri"/>
          <w:kern w:val="0"/>
          <w14:ligatures w14:val="none"/>
        </w:rPr>
        <w:t>/</w:t>
      </w:r>
      <w:r w:rsidRPr="00CE4E6F">
        <w:rPr>
          <w:rFonts w:ascii="Calibri" w:hAnsi="Calibri" w:cs="Calibri"/>
          <w:kern w:val="0"/>
          <w14:ligatures w14:val="none"/>
        </w:rPr>
        <w:t>協談</w:t>
      </w:r>
      <w:r w:rsidRPr="00CE4E6F">
        <w:rPr>
          <w:rFonts w:ascii="Calibri" w:hAnsi="Calibri" w:cs="Calibri"/>
          <w:kern w:val="0"/>
          <w14:ligatures w14:val="none"/>
        </w:rPr>
        <w:t xml:space="preserve">(counseling) </w:t>
      </w:r>
      <w:r w:rsidRPr="00CE4E6F">
        <w:rPr>
          <w:rFonts w:ascii="Calibri" w:hAnsi="Calibri" w:cs="Calibri"/>
          <w:kern w:val="0"/>
          <w14:ligatures w14:val="none"/>
        </w:rPr>
        <w:t>、教練</w:t>
      </w:r>
      <w:r w:rsidRPr="00CE4E6F">
        <w:rPr>
          <w:rFonts w:ascii="Calibri" w:hAnsi="Calibri" w:cs="Calibri"/>
          <w:kern w:val="0"/>
          <w14:ligatures w14:val="none"/>
        </w:rPr>
        <w:t>(coaching)</w:t>
      </w:r>
      <w:r w:rsidRPr="00CE4E6F">
        <w:rPr>
          <w:rFonts w:ascii="Calibri" w:hAnsi="Calibri" w:cs="Calibri"/>
          <w:kern w:val="0"/>
          <w14:ligatures w14:val="none"/>
        </w:rPr>
        <w:t>、諮詢</w:t>
      </w:r>
      <w:r w:rsidRPr="00CE4E6F">
        <w:rPr>
          <w:rFonts w:ascii="Calibri" w:hAnsi="Calibri" w:cs="Calibri"/>
          <w:kern w:val="0"/>
          <w14:ligatures w14:val="none"/>
        </w:rPr>
        <w:t>(consultation)</w:t>
      </w:r>
      <w:r w:rsidRPr="00CE4E6F">
        <w:rPr>
          <w:rFonts w:ascii="Calibri" w:hAnsi="Calibri" w:cs="Calibri"/>
          <w:kern w:val="0"/>
          <w:lang w:val="is-IS"/>
          <w14:ligatures w14:val="none"/>
        </w:rPr>
        <w:t>…</w:t>
      </w:r>
      <w:r w:rsidRPr="00CE4E6F">
        <w:rPr>
          <w:rFonts w:ascii="Calibri" w:hAnsi="Calibri" w:cs="Calibri"/>
          <w:kern w:val="0"/>
          <w14:ligatures w14:val="none"/>
        </w:rPr>
        <w:t>等</w:t>
      </w:r>
    </w:p>
    <w:p w14:paraId="094563AC" w14:textId="259C552B" w:rsidR="00DC731D" w:rsidRPr="00CE4E6F" w:rsidRDefault="00DC731D" w:rsidP="00CE4E6F">
      <w:pPr>
        <w:pStyle w:val="ListParagraph"/>
        <w:numPr>
          <w:ilvl w:val="0"/>
          <w:numId w:val="23"/>
        </w:numPr>
        <w:spacing w:after="0" w:line="360" w:lineRule="auto"/>
        <w:ind w:left="810"/>
        <w:rPr>
          <w:rFonts w:ascii="Calibri" w:hAnsi="Calibri" w:cs="Calibri"/>
          <w:kern w:val="0"/>
          <w:u w:val="single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角色複雜</w:t>
      </w:r>
      <w:r w:rsidRPr="00CE4E6F">
        <w:rPr>
          <w:rFonts w:ascii="Calibri" w:hAnsi="Calibri" w:cs="Calibri"/>
          <w:kern w:val="0"/>
          <w14:ligatures w14:val="none"/>
        </w:rPr>
        <w:t xml:space="preserve">: </w:t>
      </w:r>
      <w:r w:rsidRPr="00CE4E6F">
        <w:rPr>
          <w:rFonts w:ascii="Calibri" w:hAnsi="Calibri" w:cs="Calibri"/>
          <w:kern w:val="0"/>
          <w14:ligatures w14:val="none"/>
        </w:rPr>
        <w:t>教養兒女</w:t>
      </w:r>
      <w:r w:rsidRPr="00CE4E6F">
        <w:rPr>
          <w:rFonts w:ascii="Calibri" w:hAnsi="Calibri" w:cs="Calibri"/>
          <w:kern w:val="0"/>
          <w14:ligatures w14:val="none"/>
        </w:rPr>
        <w:t>(parenting)</w:t>
      </w:r>
      <w:r w:rsidRPr="00CE4E6F">
        <w:rPr>
          <w:rFonts w:ascii="Calibri" w:hAnsi="Calibri" w:cs="Calibri"/>
          <w:kern w:val="0"/>
          <w14:ligatures w14:val="none"/>
        </w:rPr>
        <w:t>、諮詢</w:t>
      </w:r>
      <w:r w:rsidRPr="00CE4E6F">
        <w:rPr>
          <w:rFonts w:ascii="Calibri" w:hAnsi="Calibri" w:cs="Calibri"/>
          <w:kern w:val="0"/>
          <w14:ligatures w14:val="none"/>
        </w:rPr>
        <w:t>(advising)</w:t>
      </w:r>
      <w:r w:rsidRPr="00CE4E6F">
        <w:rPr>
          <w:rFonts w:ascii="Calibri" w:hAnsi="Calibri" w:cs="Calibri"/>
          <w:kern w:val="0"/>
          <w14:ligatures w14:val="none"/>
        </w:rPr>
        <w:t>、範式</w:t>
      </w:r>
      <w:r w:rsidRPr="00CE4E6F">
        <w:rPr>
          <w:rFonts w:ascii="Calibri" w:hAnsi="Calibri" w:cs="Calibri"/>
          <w:kern w:val="0"/>
          <w14:ligatures w14:val="none"/>
        </w:rPr>
        <w:t>/</w:t>
      </w:r>
      <w:r w:rsidRPr="00CE4E6F">
        <w:rPr>
          <w:rFonts w:ascii="Calibri" w:hAnsi="Calibri" w:cs="Calibri"/>
          <w:kern w:val="0"/>
          <w14:ligatures w14:val="none"/>
        </w:rPr>
        <w:t>榜樣</w:t>
      </w:r>
      <w:r w:rsidRPr="00CE4E6F">
        <w:rPr>
          <w:rFonts w:ascii="Calibri" w:hAnsi="Calibri" w:cs="Calibri"/>
          <w:kern w:val="0"/>
          <w14:ligatures w14:val="none"/>
        </w:rPr>
        <w:t>(modeling)</w:t>
      </w:r>
      <w:r w:rsidRPr="00CE4E6F">
        <w:rPr>
          <w:rFonts w:ascii="Calibri" w:hAnsi="Calibri" w:cs="Calibri"/>
          <w:kern w:val="0"/>
          <w:lang w:val="is-IS"/>
          <w14:ligatures w14:val="none"/>
        </w:rPr>
        <w:t>…</w:t>
      </w:r>
      <w:r w:rsidRPr="00CE4E6F">
        <w:rPr>
          <w:rFonts w:ascii="Calibri" w:hAnsi="Calibri" w:cs="Calibri"/>
          <w:kern w:val="0"/>
          <w14:ligatures w14:val="none"/>
        </w:rPr>
        <w:t>等。</w:t>
      </w:r>
    </w:p>
    <w:p w14:paraId="36D9981B" w14:textId="7261B153" w:rsidR="00DC731D" w:rsidRPr="00CE4E6F" w:rsidRDefault="00DC731D" w:rsidP="00CE4E6F">
      <w:pPr>
        <w:pStyle w:val="ListParagraph"/>
        <w:numPr>
          <w:ilvl w:val="0"/>
          <w:numId w:val="23"/>
        </w:numPr>
        <w:spacing w:after="0" w:line="360" w:lineRule="auto"/>
        <w:ind w:left="810"/>
        <w:rPr>
          <w:rFonts w:ascii="Calibri" w:hAnsi="Calibri" w:cs="Calibri"/>
          <w:kern w:val="0"/>
          <w:u w:val="single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範圍廣</w:t>
      </w:r>
      <w:r w:rsidRPr="00CE4E6F">
        <w:rPr>
          <w:rFonts w:ascii="Calibri" w:hAnsi="Calibri" w:cs="Calibri"/>
          <w:kern w:val="0"/>
          <w14:ligatures w14:val="none"/>
        </w:rPr>
        <w:t xml:space="preserve">: - </w:t>
      </w:r>
      <w:r w:rsidRPr="00CE4E6F">
        <w:rPr>
          <w:rFonts w:ascii="Calibri" w:hAnsi="Calibri" w:cs="Calibri"/>
          <w:kern w:val="0"/>
          <w14:ligatures w14:val="none"/>
        </w:rPr>
        <w:t>教會</w:t>
      </w:r>
      <w:r w:rsidRPr="00CE4E6F">
        <w:rPr>
          <w:rFonts w:ascii="Calibri" w:hAnsi="Calibri" w:cs="Calibri"/>
          <w:kern w:val="0"/>
          <w14:ligatures w14:val="none"/>
        </w:rPr>
        <w:t xml:space="preserve">: </w:t>
      </w:r>
      <w:r w:rsidRPr="00CE4E6F">
        <w:rPr>
          <w:rFonts w:ascii="Calibri" w:hAnsi="Calibri" w:cs="Calibri"/>
          <w:kern w:val="0"/>
          <w14:ligatures w14:val="none"/>
        </w:rPr>
        <w:t>牧養時門訓造就信徒、事奉時門訓新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或年青</w:t>
      </w:r>
      <w:r w:rsidRPr="00CE4E6F">
        <w:rPr>
          <w:rFonts w:ascii="Calibri" w:hAnsi="Calibri" w:cs="Calibri"/>
          <w:kern w:val="0"/>
          <w14:ligatures w14:val="none"/>
        </w:rPr>
        <w:t>) </w:t>
      </w:r>
      <w:r w:rsidRPr="00CE4E6F">
        <w:rPr>
          <w:rFonts w:ascii="Calibri" w:hAnsi="Calibri" w:cs="Calibri"/>
          <w:kern w:val="0"/>
          <w14:ligatures w14:val="none"/>
        </w:rPr>
        <w:t>同工</w:t>
      </w:r>
      <w:r w:rsidRPr="00CE4E6F">
        <w:rPr>
          <w:rFonts w:ascii="Calibri" w:hAnsi="Calibri" w:cs="Calibri"/>
          <w:kern w:val="0"/>
          <w14:ligatures w14:val="none"/>
        </w:rPr>
        <w:br/>
        <w:t xml:space="preserve">            </w:t>
      </w:r>
      <w:r w:rsidR="00BF341E">
        <w:rPr>
          <w:rFonts w:ascii="Calibri" w:hAnsi="Calibri" w:cs="Calibri" w:hint="eastAsia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 xml:space="preserve">  - </w:t>
      </w:r>
      <w:r w:rsidRPr="00CE4E6F">
        <w:rPr>
          <w:rFonts w:ascii="Calibri" w:hAnsi="Calibri" w:cs="Calibri"/>
          <w:kern w:val="0"/>
          <w14:ligatures w14:val="none"/>
        </w:rPr>
        <w:t>校園</w:t>
      </w:r>
      <w:r w:rsidRPr="00CE4E6F">
        <w:rPr>
          <w:rFonts w:ascii="Calibri" w:hAnsi="Calibri" w:cs="Calibri"/>
          <w:kern w:val="0"/>
          <w14:ligatures w14:val="none"/>
        </w:rPr>
        <w:t xml:space="preserve">: </w:t>
      </w:r>
      <w:r w:rsidRPr="00CE4E6F">
        <w:rPr>
          <w:rFonts w:ascii="Calibri" w:hAnsi="Calibri" w:cs="Calibri"/>
          <w:kern w:val="0"/>
          <w14:ligatures w14:val="none"/>
        </w:rPr>
        <w:t>校園團契內學生互動的門訓</w:t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</w:p>
    <w:p w14:paraId="7C5737E2" w14:textId="77777777" w:rsidR="00DC731D" w:rsidRPr="00CE4E6F" w:rsidRDefault="00DC731D" w:rsidP="00CE4E6F">
      <w:pPr>
        <w:pStyle w:val="ListParagraph"/>
        <w:numPr>
          <w:ilvl w:val="0"/>
          <w:numId w:val="10"/>
        </w:numPr>
        <w:tabs>
          <w:tab w:val="left" w:pos="1890"/>
        </w:tabs>
        <w:spacing w:after="0" w:line="360" w:lineRule="auto"/>
        <w:ind w:firstLine="1350"/>
        <w:rPr>
          <w:rFonts w:ascii="Calibri" w:hAnsi="Calibri" w:cs="Calibri"/>
          <w:kern w:val="0"/>
          <w:u w:val="single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家庭</w:t>
      </w:r>
      <w:r w:rsidRPr="00CE4E6F">
        <w:rPr>
          <w:rFonts w:ascii="Calibri" w:hAnsi="Calibri" w:cs="Calibri"/>
          <w:kern w:val="0"/>
          <w14:ligatures w14:val="none"/>
        </w:rPr>
        <w:t xml:space="preserve">:  </w:t>
      </w:r>
      <w:r w:rsidRPr="00CE4E6F">
        <w:rPr>
          <w:rFonts w:ascii="Calibri" w:hAnsi="Calibri" w:cs="Calibri"/>
          <w:kern w:val="0"/>
          <w14:ligatures w14:val="none"/>
        </w:rPr>
        <w:t>家中門訓兒女及新一代、年青或新婚夫婦</w:t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</w:p>
    <w:p w14:paraId="2EB78B58" w14:textId="77777777" w:rsidR="00DC731D" w:rsidRPr="00CE4E6F" w:rsidRDefault="00DC731D" w:rsidP="00CE4E6F">
      <w:pPr>
        <w:pStyle w:val="ListParagraph"/>
        <w:numPr>
          <w:ilvl w:val="0"/>
          <w:numId w:val="10"/>
        </w:numPr>
        <w:tabs>
          <w:tab w:val="left" w:pos="1890"/>
        </w:tabs>
        <w:spacing w:after="0" w:line="360" w:lineRule="auto"/>
        <w:ind w:firstLine="1350"/>
        <w:rPr>
          <w:rFonts w:ascii="Calibri" w:hAnsi="Calibri" w:cs="Calibri"/>
          <w:kern w:val="0"/>
          <w:u w:val="single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職場</w:t>
      </w:r>
      <w:r w:rsidRPr="00CE4E6F">
        <w:rPr>
          <w:rFonts w:ascii="Calibri" w:hAnsi="Calibri" w:cs="Calibri"/>
          <w:kern w:val="0"/>
          <w14:ligatures w14:val="none"/>
        </w:rPr>
        <w:t xml:space="preserve">:  </w:t>
      </w:r>
      <w:r w:rsidRPr="00CE4E6F">
        <w:rPr>
          <w:rFonts w:ascii="Calibri" w:hAnsi="Calibri" w:cs="Calibri"/>
          <w:kern w:val="0"/>
          <w14:ligatures w14:val="none"/>
        </w:rPr>
        <w:t>職場中門訓初信者</w:t>
      </w:r>
    </w:p>
    <w:p w14:paraId="775CB20B" w14:textId="77777777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互動計有兩個向度：</w:t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</w:p>
    <w:p w14:paraId="3A274CD4" w14:textId="52351CA0" w:rsidR="00DC731D" w:rsidRPr="00CE4E6F" w:rsidRDefault="00DC731D" w:rsidP="00CE4E6F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「有機性連繫」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生命</w:t>
      </w:r>
      <w:r w:rsidRPr="00CE4E6F">
        <w:rPr>
          <w:rFonts w:ascii="Calibri" w:hAnsi="Calibri" w:cs="Calibri"/>
          <w:kern w:val="0"/>
          <w14:ligatures w14:val="none"/>
        </w:rPr>
        <w:t xml:space="preserve">) organic – </w:t>
      </w:r>
      <w:r w:rsidRPr="00CE4E6F">
        <w:rPr>
          <w:rFonts w:ascii="Calibri" w:hAnsi="Calibri" w:cs="Calibri"/>
          <w:kern w:val="0"/>
          <w14:ligatures w14:val="none"/>
        </w:rPr>
        <w:t>有高、低之別</w:t>
      </w:r>
    </w:p>
    <w:p w14:paraId="10BB2C06" w14:textId="5A56B9F3" w:rsidR="00DC731D" w:rsidRDefault="00DC731D" w:rsidP="00CE4E6F">
      <w:pPr>
        <w:pStyle w:val="ListParagraph"/>
        <w:numPr>
          <w:ilvl w:val="0"/>
          <w:numId w:val="25"/>
        </w:num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「組織性聯絡」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社交</w:t>
      </w:r>
      <w:r w:rsidRPr="00CE4E6F">
        <w:rPr>
          <w:rFonts w:ascii="Calibri" w:hAnsi="Calibri" w:cs="Calibri"/>
          <w:kern w:val="0"/>
          <w14:ligatures w14:val="none"/>
        </w:rPr>
        <w:t xml:space="preserve">) Organizational – </w:t>
      </w:r>
      <w:r w:rsidRPr="00CE4E6F">
        <w:rPr>
          <w:rFonts w:ascii="Calibri" w:hAnsi="Calibri" w:cs="Calibri"/>
          <w:kern w:val="0"/>
          <w14:ligatures w14:val="none"/>
        </w:rPr>
        <w:t>有高、低之別</w:t>
      </w:r>
    </w:p>
    <w:p w14:paraId="60F132BB" w14:textId="77777777" w:rsidR="00B03B19" w:rsidRPr="00CE4E6F" w:rsidRDefault="00B03B19" w:rsidP="00B03B19">
      <w:pPr>
        <w:pStyle w:val="ListParagraph"/>
        <w:spacing w:after="0" w:line="360" w:lineRule="auto"/>
        <w:ind w:left="1440"/>
        <w:rPr>
          <w:rFonts w:ascii="Calibri" w:hAnsi="Calibri" w:cs="Calibri"/>
          <w:kern w:val="0"/>
          <w14:ligatures w14:val="none"/>
        </w:rPr>
      </w:pPr>
    </w:p>
    <w:p w14:paraId="272AACBF" w14:textId="7B3102C0" w:rsidR="00B03B19" w:rsidRDefault="00DC731D" w:rsidP="00EB08F5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下圖顯示互動變化的具體實踐</w:t>
      </w:r>
    </w:p>
    <w:p w14:paraId="79215409" w14:textId="6CAC8594" w:rsidR="00DC731D" w:rsidRPr="00CE4E6F" w:rsidRDefault="00DC731D" w:rsidP="00CE4E6F">
      <w:pPr>
        <w:spacing w:after="0" w:line="360" w:lineRule="auto"/>
        <w:ind w:firstLine="720"/>
        <w:rPr>
          <w:rFonts w:ascii="Calibri" w:hAnsi="Calibri" w:cs="Calibri"/>
          <w:b/>
          <w:iCs/>
          <w:lang w:bidi="he-IL"/>
        </w:rPr>
      </w:pPr>
      <w:r w:rsidRPr="00CE4E6F">
        <w:rPr>
          <w:rFonts w:ascii="Calibri" w:hAnsi="Calibri" w:cs="Calibri"/>
          <w:b/>
          <w:iCs/>
          <w:lang w:bidi="he-IL"/>
        </w:rPr>
        <w:t>圖</w:t>
      </w:r>
      <w:r w:rsidRPr="00CE4E6F">
        <w:rPr>
          <w:rFonts w:ascii="Calibri" w:hAnsi="Calibri" w:cs="Calibri"/>
          <w:b/>
          <w:iCs/>
          <w:lang w:bidi="he-IL"/>
        </w:rPr>
        <w:t xml:space="preserve">6 — </w:t>
      </w:r>
      <w:r w:rsidRPr="00CE4E6F">
        <w:rPr>
          <w:rFonts w:ascii="Calibri" w:hAnsi="Calibri" w:cs="Calibri"/>
          <w:b/>
          <w:iCs/>
          <w:lang w:bidi="he-IL"/>
        </w:rPr>
        <w:t>門徒訓練相關的實踐模式</w:t>
      </w:r>
    </w:p>
    <w:p w14:paraId="122A1A5F" w14:textId="2173C83E" w:rsidR="00DC731D" w:rsidRDefault="00B03B19" w:rsidP="00CE4E6F">
      <w:pPr>
        <w:spacing w:after="0" w:line="360" w:lineRule="auto"/>
        <w:ind w:firstLine="720"/>
        <w:jc w:val="center"/>
        <w:rPr>
          <w:rFonts w:ascii="Calibri" w:hAnsi="Calibri" w:cs="Calibri"/>
          <w:b/>
          <w:bCs/>
          <w:kern w:val="0"/>
          <w14:ligatures w14:val="none"/>
        </w:rPr>
      </w:pPr>
      <w:r w:rsidRPr="00CE4E6F">
        <w:rPr>
          <w:rFonts w:ascii="Calibri" w:hAnsi="Calibri" w:cs="Calibri"/>
          <w:b/>
          <w:bCs/>
          <w:noProof/>
          <w:kern w:val="0"/>
          <w14:ligatures w14:val="none"/>
        </w:rPr>
        <w:lastRenderedPageBreak/>
        <w:drawing>
          <wp:inline distT="0" distB="0" distL="0" distR="0" wp14:anchorId="71D5BF19" wp14:editId="67285FF4">
            <wp:extent cx="4802505" cy="2241030"/>
            <wp:effectExtent l="0" t="0" r="0" b="0"/>
            <wp:docPr id="1476006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060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6353" cy="229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1D9D" w14:textId="22438460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kern w:val="0"/>
          <w14:ligatures w14:val="none"/>
        </w:rPr>
        <w:t>就素質及過程兩方面而言，下圖顯示兩個層面的關係式互動：個人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門徒訓練</w:t>
      </w:r>
      <w:r w:rsidRPr="00CE4E6F">
        <w:rPr>
          <w:rFonts w:ascii="Calibri" w:hAnsi="Calibri" w:cs="Calibri"/>
          <w:kern w:val="0"/>
          <w14:ligatures w14:val="none"/>
        </w:rPr>
        <w:t>)</w:t>
      </w:r>
      <w:r w:rsidR="00B03B19" w:rsidRPr="00B03B19">
        <w:rPr>
          <w:rFonts w:ascii="Calibri" w:hAnsi="Calibri" w:cs="Calibri"/>
          <w:b/>
          <w:bCs/>
          <w:noProof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>及</w:t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>整體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教會牧養</w:t>
      </w:r>
      <w:r w:rsidRPr="00CE4E6F">
        <w:rPr>
          <w:rFonts w:ascii="Calibri" w:hAnsi="Calibri" w:cs="Calibri"/>
          <w:kern w:val="0"/>
          <w14:ligatures w14:val="none"/>
        </w:rPr>
        <w:t>)</w:t>
      </w:r>
    </w:p>
    <w:p w14:paraId="326173D5" w14:textId="21F2F825" w:rsidR="00DC731D" w:rsidRPr="00CE4E6F" w:rsidRDefault="00DC731D" w:rsidP="00CE4E6F">
      <w:pPr>
        <w:spacing w:after="0" w:line="360" w:lineRule="auto"/>
        <w:ind w:firstLine="720"/>
        <w:rPr>
          <w:rFonts w:ascii="Calibri" w:hAnsi="Calibri" w:cs="Calibri"/>
          <w:b/>
          <w:iCs/>
          <w:lang w:bidi="he-IL"/>
        </w:rPr>
      </w:pPr>
      <w:r w:rsidRPr="00CE4E6F">
        <w:rPr>
          <w:rFonts w:ascii="Calibri" w:hAnsi="Calibri" w:cs="Calibri"/>
          <w:b/>
          <w:iCs/>
          <w:lang w:bidi="he-IL"/>
        </w:rPr>
        <w:t>圖</w:t>
      </w:r>
      <w:r w:rsidRPr="00CE4E6F">
        <w:rPr>
          <w:rFonts w:ascii="Calibri" w:hAnsi="Calibri" w:cs="Calibri"/>
          <w:b/>
          <w:iCs/>
          <w:lang w:bidi="he-IL"/>
        </w:rPr>
        <w:t xml:space="preserve">6 — </w:t>
      </w:r>
      <w:r w:rsidRPr="00CE4E6F">
        <w:rPr>
          <w:rFonts w:ascii="Calibri" w:hAnsi="Calibri" w:cs="Calibri"/>
          <w:b/>
          <w:iCs/>
          <w:lang w:bidi="he-IL"/>
        </w:rPr>
        <w:t>個人</w:t>
      </w:r>
      <w:r w:rsidRPr="00CE4E6F">
        <w:rPr>
          <w:rFonts w:ascii="Calibri" w:hAnsi="Calibri" w:cs="Calibri"/>
          <w:b/>
          <w:iCs/>
          <w:lang w:bidi="he-IL"/>
        </w:rPr>
        <w:t>(</w:t>
      </w:r>
      <w:r w:rsidRPr="00CE4E6F">
        <w:rPr>
          <w:rFonts w:ascii="Calibri" w:hAnsi="Calibri" w:cs="Calibri"/>
          <w:b/>
          <w:iCs/>
          <w:lang w:bidi="he-IL"/>
        </w:rPr>
        <w:t>門徒訓練</w:t>
      </w:r>
      <w:r w:rsidRPr="00CE4E6F">
        <w:rPr>
          <w:rFonts w:ascii="Calibri" w:hAnsi="Calibri" w:cs="Calibri"/>
          <w:b/>
          <w:iCs/>
          <w:lang w:bidi="he-IL"/>
        </w:rPr>
        <w:t xml:space="preserve">) </w:t>
      </w:r>
      <w:r w:rsidRPr="00CE4E6F">
        <w:rPr>
          <w:rFonts w:ascii="Calibri" w:hAnsi="Calibri" w:cs="Calibri"/>
          <w:b/>
          <w:iCs/>
          <w:lang w:bidi="he-IL"/>
        </w:rPr>
        <w:t>及</w:t>
      </w:r>
      <w:r w:rsidRPr="00CE4E6F">
        <w:rPr>
          <w:rFonts w:ascii="Calibri" w:hAnsi="Calibri" w:cs="Calibri"/>
          <w:b/>
          <w:iCs/>
          <w:lang w:bidi="he-IL"/>
        </w:rPr>
        <w:t xml:space="preserve"> </w:t>
      </w:r>
      <w:r w:rsidRPr="00CE4E6F">
        <w:rPr>
          <w:rFonts w:ascii="Calibri" w:hAnsi="Calibri" w:cs="Calibri"/>
          <w:b/>
          <w:iCs/>
          <w:lang w:bidi="he-IL"/>
        </w:rPr>
        <w:t>整體</w:t>
      </w:r>
      <w:r w:rsidRPr="00CE4E6F">
        <w:rPr>
          <w:rFonts w:ascii="Calibri" w:hAnsi="Calibri" w:cs="Calibri"/>
          <w:b/>
          <w:iCs/>
          <w:lang w:bidi="he-IL"/>
        </w:rPr>
        <w:t>(</w:t>
      </w:r>
      <w:r w:rsidRPr="00CE4E6F">
        <w:rPr>
          <w:rFonts w:ascii="Calibri" w:hAnsi="Calibri" w:cs="Calibri"/>
          <w:b/>
          <w:iCs/>
          <w:lang w:bidi="he-IL"/>
        </w:rPr>
        <w:t>教會牧養</w:t>
      </w:r>
      <w:r w:rsidRPr="00CE4E6F">
        <w:rPr>
          <w:rFonts w:ascii="Calibri" w:hAnsi="Calibri" w:cs="Calibri"/>
          <w:b/>
          <w:iCs/>
          <w:lang w:bidi="he-IL"/>
        </w:rPr>
        <w:t xml:space="preserve">) </w:t>
      </w:r>
      <w:r w:rsidRPr="00CE4E6F">
        <w:rPr>
          <w:rFonts w:ascii="Calibri" w:hAnsi="Calibri" w:cs="Calibri"/>
          <w:b/>
          <w:iCs/>
          <w:lang w:bidi="he-IL"/>
        </w:rPr>
        <w:t>的互動：所是、所知、所屬、所侍</w:t>
      </w:r>
      <w:r w:rsidR="00B03B19">
        <w:rPr>
          <w:rStyle w:val="FootnoteReference"/>
          <w:rFonts w:ascii="Calibri" w:hAnsi="Calibri" w:cs="Calibri"/>
          <w:b/>
          <w:iCs/>
          <w:lang w:bidi="he-IL"/>
        </w:rPr>
        <w:footnoteReference w:id="22"/>
      </w:r>
    </w:p>
    <w:p w14:paraId="7352181E" w14:textId="3868055E" w:rsidR="00DC731D" w:rsidRPr="00CE4E6F" w:rsidRDefault="00DC731D" w:rsidP="00BF341E">
      <w:pPr>
        <w:spacing w:after="0" w:line="360" w:lineRule="auto"/>
        <w:ind w:firstLine="180"/>
        <w:jc w:val="center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  <w:noProof/>
          <w:kern w:val="0"/>
          <w14:ligatures w14:val="none"/>
        </w:rPr>
        <w:drawing>
          <wp:inline distT="0" distB="0" distL="0" distR="0" wp14:anchorId="09A2BA66" wp14:editId="50B3236F">
            <wp:extent cx="5534025" cy="3238500"/>
            <wp:effectExtent l="0" t="0" r="9525" b="0"/>
            <wp:docPr id="327757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782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9361" cy="328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EC53" w14:textId="77777777" w:rsidR="00DC731D" w:rsidRPr="00CE4E6F" w:rsidRDefault="00DC731D" w:rsidP="00CE4E6F">
      <w:pPr>
        <w:spacing w:after="0" w:line="360" w:lineRule="auto"/>
        <w:rPr>
          <w:rFonts w:ascii="Calibri" w:hAnsi="Calibri" w:cs="Calibri"/>
          <w:kern w:val="0"/>
          <w14:ligatures w14:val="none"/>
        </w:rPr>
      </w:pPr>
    </w:p>
    <w:p w14:paraId="1EA928CB" w14:textId="758468A0" w:rsidR="00AA2C2C" w:rsidRPr="00CE4E6F" w:rsidRDefault="00AA2C2C" w:rsidP="00CE4E6F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  <w:b/>
          <w:bCs/>
        </w:rPr>
        <w:t>關係式</w:t>
      </w:r>
      <w:r w:rsidRPr="00CE4E6F">
        <w:rPr>
          <w:rFonts w:ascii="Calibri" w:hAnsi="Calibri" w:cs="Calibri"/>
        </w:rPr>
        <w:t>「</w:t>
      </w:r>
      <w:r w:rsidRPr="00CE4E6F">
        <w:rPr>
          <w:rFonts w:ascii="Calibri" w:hAnsi="Calibri" w:cs="Calibri"/>
          <w:b/>
          <w:bCs/>
        </w:rPr>
        <w:t>跨文化門徒訓練</w:t>
      </w:r>
      <w:r w:rsidRPr="00CE4E6F">
        <w:rPr>
          <w:rFonts w:ascii="Calibri" w:hAnsi="Calibri" w:cs="Calibri"/>
        </w:rPr>
        <w:t>」</w:t>
      </w:r>
    </w:p>
    <w:p w14:paraId="19D2A8F8" w14:textId="77777777" w:rsidR="00234EA9" w:rsidRPr="00CE4E6F" w:rsidRDefault="00234EA9" w:rsidP="00CE4E6F">
      <w:pPr>
        <w:pStyle w:val="ListParagraph"/>
        <w:tabs>
          <w:tab w:val="left" w:pos="720"/>
        </w:tabs>
        <w:spacing w:after="0" w:line="360" w:lineRule="auto"/>
        <w:ind w:left="1080"/>
        <w:rPr>
          <w:rFonts w:ascii="Calibri" w:hAnsi="Calibri" w:cs="Calibri"/>
        </w:rPr>
      </w:pPr>
    </w:p>
    <w:p w14:paraId="3CD03ACD" w14:textId="77777777" w:rsidR="00234EA9" w:rsidRPr="00CE4E6F" w:rsidRDefault="00234EA9" w:rsidP="00CE4E6F">
      <w:pPr>
        <w:spacing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>「</w:t>
      </w:r>
      <w:r w:rsidRPr="00CE4E6F">
        <w:rPr>
          <w:rFonts w:ascii="Calibri" w:hAnsi="Calibri" w:cs="Calibri"/>
          <w:b/>
          <w:bCs/>
        </w:rPr>
        <w:t>跨文化門徒訓練</w:t>
      </w:r>
      <w:r w:rsidRPr="00CE4E6F">
        <w:rPr>
          <w:rFonts w:ascii="Calibri" w:hAnsi="Calibri" w:cs="Calibri"/>
        </w:rPr>
        <w:t>」</w:t>
      </w:r>
    </w:p>
    <w:p w14:paraId="0CAFB8A2" w14:textId="2BDEDDA2" w:rsidR="00AA2C2C" w:rsidRPr="00CE4E6F" w:rsidRDefault="00234EA9" w:rsidP="00CE4E6F">
      <w:pPr>
        <w:spacing w:line="360" w:lineRule="auto"/>
        <w:ind w:firstLine="720"/>
        <w:rPr>
          <w:rFonts w:ascii="Calibri" w:hAnsi="Calibri" w:cs="Calibri"/>
        </w:rPr>
      </w:pPr>
      <w:r w:rsidRPr="00CE4E6F">
        <w:rPr>
          <w:rFonts w:ascii="Calibri" w:hAnsi="Calibri" w:cs="Calibri"/>
        </w:rPr>
        <w:lastRenderedPageBreak/>
        <w:t>時下宣教學著重「大使命」，其實踐是到萬國萬民中，使人作主門徒，</w:t>
      </w:r>
      <w:r w:rsidR="003A2344" w:rsidRPr="00CE4E6F">
        <w:rPr>
          <w:rFonts w:ascii="Calibri" w:hAnsi="Calibri" w:cs="Calibri"/>
        </w:rPr>
        <w:t>定必是「跨文化門徒訓練」。但時下流行的門徒訓練是「事工型」</w:t>
      </w:r>
      <w:r w:rsidR="003A2344" w:rsidRPr="00CE4E6F">
        <w:rPr>
          <w:rFonts w:ascii="Calibri" w:hAnsi="Calibri" w:cs="Calibri"/>
        </w:rPr>
        <w:t>(programmatic)</w:t>
      </w:r>
      <w:r w:rsidR="003A2344" w:rsidRPr="00CE4E6F">
        <w:rPr>
          <w:rFonts w:ascii="Calibri" w:hAnsi="Calibri" w:cs="Calibri"/>
        </w:rPr>
        <w:t>及</w:t>
      </w:r>
      <w:r w:rsidR="00AA2C2C" w:rsidRPr="00CE4E6F">
        <w:rPr>
          <w:rFonts w:ascii="Calibri" w:hAnsi="Calibri" w:cs="Calibri"/>
        </w:rPr>
        <w:t>「程序式」</w:t>
      </w:r>
      <w:r w:rsidR="003A2344" w:rsidRPr="00CE4E6F">
        <w:rPr>
          <w:rFonts w:ascii="Calibri" w:hAnsi="Calibri" w:cs="Calibri"/>
        </w:rPr>
        <w:t>(formulaic)</w:t>
      </w:r>
      <w:r w:rsidR="00D909BD" w:rsidRPr="00CE4E6F">
        <w:rPr>
          <w:rFonts w:ascii="Calibri" w:hAnsi="Calibri" w:cs="Calibri"/>
        </w:rPr>
        <w:t>，</w:t>
      </w:r>
      <w:r w:rsidR="00DC731D" w:rsidRPr="00CE4E6F">
        <w:rPr>
          <w:rFonts w:ascii="Calibri" w:hAnsi="Calibri" w:cs="Calibri"/>
        </w:rPr>
        <w:t>加上跨文化的處境，其運作及過程便更複雜，挑戰性更大。</w:t>
      </w:r>
    </w:p>
    <w:p w14:paraId="5074949C" w14:textId="7166247D" w:rsidR="00DC731D" w:rsidRPr="00CE4E6F" w:rsidRDefault="00DC731D" w:rsidP="00CE4E6F">
      <w:pPr>
        <w:spacing w:line="360" w:lineRule="auto"/>
        <w:ind w:firstLine="720"/>
        <w:rPr>
          <w:rFonts w:ascii="Calibri" w:hAnsi="Calibri" w:cs="Calibri"/>
        </w:rPr>
      </w:pPr>
      <w:r w:rsidRPr="00CE4E6F">
        <w:rPr>
          <w:rFonts w:ascii="Calibri" w:hAnsi="Calibri" w:cs="Calibri"/>
        </w:rPr>
        <w:t>如下圖所示，在跨文化處境中，門訓者與受訓門徒，分別擁有自身原有的文化背景，在語言、價值觀、生活方式、溝通模式</w:t>
      </w:r>
      <w:r w:rsidRPr="00CE4E6F">
        <w:rPr>
          <w:rFonts w:ascii="Calibri" w:hAnsi="Calibri" w:cs="Calibri"/>
        </w:rPr>
        <w:t>…</w:t>
      </w:r>
      <w:r w:rsidRPr="00CE4E6F">
        <w:rPr>
          <w:rFonts w:ascii="Calibri" w:hAnsi="Calibri" w:cs="Calibri"/>
        </w:rPr>
        <w:t>等多方面，在門訓過程中，互動時要勝過不少文化差異帶來的挑戰、跨越各種溝通上的障礙，排除多種實際的困難</w:t>
      </w:r>
      <w:r w:rsidRPr="00CE4E6F">
        <w:rPr>
          <w:rFonts w:ascii="Calibri" w:hAnsi="Calibri" w:cs="Calibri"/>
        </w:rPr>
        <w:t>…</w:t>
      </w:r>
      <w:r w:rsidR="00BF341E">
        <w:rPr>
          <w:rFonts w:ascii="Calibri" w:hAnsi="Calibri" w:cs="Calibri"/>
        </w:rPr>
        <w:t>…</w:t>
      </w:r>
      <w:r w:rsidRPr="00CE4E6F">
        <w:rPr>
          <w:rFonts w:ascii="Calibri" w:hAnsi="Calibri" w:cs="Calibri"/>
        </w:rPr>
        <w:t>等。</w:t>
      </w:r>
    </w:p>
    <w:p w14:paraId="452526C7" w14:textId="24238A5E" w:rsidR="00DC731D" w:rsidRPr="00CE4E6F" w:rsidRDefault="00DC731D" w:rsidP="00CE4E6F">
      <w:pPr>
        <w:spacing w:line="360" w:lineRule="auto"/>
        <w:ind w:firstLine="720"/>
        <w:rPr>
          <w:rFonts w:ascii="Calibri" w:hAnsi="Calibri" w:cs="Calibri"/>
        </w:rPr>
      </w:pPr>
      <w:r w:rsidRPr="00CE4E6F">
        <w:rPr>
          <w:rFonts w:ascii="Calibri" w:hAnsi="Calibri" w:cs="Calibri"/>
        </w:rPr>
        <w:t>話雖如此，但父神的心意是要萬人得救，明白真道。福音佳音是關乎萬民的，聖子成就的救恩是為一切信祂的，被三一真神所差，又蒙應許有靈同在，賜下能力及慨贈恩賜的那位大能者。福音是神的大能，要救一切相信的人，在人有所不能，在祂凡事都能。祂先分別在門訓者，及被訓門徒中，個別動工作揀選、拯救的奇工</w:t>
      </w:r>
      <w:r w:rsidR="00E53D11"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sym w:font="Wingdings" w:char="F0E0"/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「</w:t>
      </w:r>
      <w:r w:rsidRPr="00CE4E6F">
        <w:rPr>
          <w:rFonts w:ascii="Calibri" w:hAnsi="Calibri" w:cs="Calibri"/>
          <w:b/>
          <w:bCs/>
        </w:rPr>
        <w:t>所是</w:t>
      </w:r>
      <w:r w:rsidRPr="00CE4E6F">
        <w:rPr>
          <w:rFonts w:ascii="Calibri" w:hAnsi="Calibri" w:cs="Calibri"/>
        </w:rPr>
        <w:t>」</w:t>
      </w:r>
      <w:r w:rsidRPr="00CE4E6F">
        <w:rPr>
          <w:rFonts w:ascii="Calibri" w:hAnsi="Calibri" w:cs="Calibri"/>
        </w:rPr>
        <w:t xml:space="preserve">(being) = </w:t>
      </w:r>
      <w:r w:rsidRPr="00CE4E6F">
        <w:rPr>
          <w:rFonts w:ascii="Calibri" w:hAnsi="Calibri" w:cs="Calibri"/>
        </w:rPr>
        <w:t>個別的縱向互動</w:t>
      </w:r>
      <w:r w:rsidR="00E53D11" w:rsidRPr="00CE4E6F">
        <w:rPr>
          <w:rFonts w:ascii="Calibri" w:hAnsi="Calibri" w:cs="Calibri"/>
        </w:rPr>
        <w:t xml:space="preserve"> (</w:t>
      </w:r>
      <w:r w:rsidR="00E53D11" w:rsidRPr="00CE4E6F">
        <w:rPr>
          <w:rFonts w:ascii="Calibri" w:hAnsi="Calibri" w:cs="Calibri"/>
        </w:rPr>
        <w:t>下圖</w:t>
      </w:r>
      <w:r w:rsidR="00BF341E">
        <w:rPr>
          <w:rFonts w:ascii="Calibri" w:hAnsi="Calibri" w:cs="Calibri" w:hint="eastAsia"/>
        </w:rPr>
        <w:t>中</w:t>
      </w:r>
      <w:r w:rsidR="00E53D11" w:rsidRPr="00CE4E6F">
        <w:rPr>
          <w:rFonts w:ascii="Calibri" w:hAnsi="Calibri" w:cs="Calibri"/>
        </w:rPr>
        <w:t>A)</w:t>
      </w:r>
      <w:r w:rsidRPr="00CE4E6F">
        <w:rPr>
          <w:rFonts w:ascii="Calibri" w:hAnsi="Calibri" w:cs="Calibri"/>
        </w:rPr>
        <w:t>。</w:t>
      </w:r>
    </w:p>
    <w:p w14:paraId="22E65684" w14:textId="04530275" w:rsidR="00B03B19" w:rsidRDefault="00DC731D" w:rsidP="00CE4E6F">
      <w:pPr>
        <w:spacing w:line="360" w:lineRule="auto"/>
        <w:ind w:firstLine="720"/>
        <w:rPr>
          <w:rFonts w:ascii="Calibri" w:hAnsi="Calibri" w:cs="Calibri"/>
        </w:rPr>
      </w:pPr>
      <w:r w:rsidRPr="00CE4E6F">
        <w:rPr>
          <w:rFonts w:ascii="Calibri" w:hAnsi="Calibri" w:cs="Calibri"/>
        </w:rPr>
        <w:t>在神美好的安排下</w:t>
      </w:r>
      <w:r w:rsidRPr="00CE4E6F">
        <w:rPr>
          <w:rFonts w:ascii="Calibri" w:hAnsi="Calibri" w:cs="Calibri"/>
        </w:rPr>
        <w:t>(providential)</w:t>
      </w:r>
      <w:r w:rsidRPr="00CE4E6F">
        <w:rPr>
          <w:rFonts w:ascii="Calibri" w:hAnsi="Calibri" w:cs="Calibri"/>
        </w:rPr>
        <w:t>，神使門訓者，與被訓個別門徒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或集體門徒們</w:t>
      </w:r>
      <w:r w:rsidRPr="00CE4E6F">
        <w:rPr>
          <w:rFonts w:ascii="Calibri" w:hAnsi="Calibri" w:cs="Calibri"/>
        </w:rPr>
        <w:t xml:space="preserve">) </w:t>
      </w:r>
      <w:r w:rsidRPr="00CE4E6F">
        <w:rPr>
          <w:rFonts w:ascii="Calibri" w:hAnsi="Calibri" w:cs="Calibri"/>
        </w:rPr>
        <w:t>相遇及互動</w:t>
      </w:r>
      <w:r w:rsidR="00E53D11" w:rsidRPr="00CE4E6F">
        <w:rPr>
          <w:rFonts w:ascii="Calibri" w:hAnsi="Calibri" w:cs="Calibri"/>
        </w:rPr>
        <w:t xml:space="preserve"> (</w:t>
      </w:r>
      <w:r w:rsidR="00E53D11" w:rsidRPr="00CE4E6F">
        <w:rPr>
          <w:rFonts w:ascii="Calibri" w:hAnsi="Calibri" w:cs="Calibri"/>
        </w:rPr>
        <w:t>下圖</w:t>
      </w:r>
      <w:r w:rsidR="00BF341E">
        <w:rPr>
          <w:rFonts w:ascii="Calibri" w:hAnsi="Calibri" w:cs="Calibri" w:hint="eastAsia"/>
        </w:rPr>
        <w:t>中</w:t>
      </w:r>
      <w:r w:rsidR="00E53D11" w:rsidRPr="00CE4E6F">
        <w:rPr>
          <w:rFonts w:ascii="Calibri" w:hAnsi="Calibri" w:cs="Calibri"/>
        </w:rPr>
        <w:t>B)</w:t>
      </w:r>
      <w:r w:rsidRPr="00CE4E6F">
        <w:rPr>
          <w:rFonts w:ascii="Calibri" w:hAnsi="Calibri" w:cs="Calibri"/>
        </w:rPr>
        <w:t>，作生命交流，經歷靈裡相通</w:t>
      </w:r>
      <w:r w:rsidRPr="00CE4E6F">
        <w:rPr>
          <w:rFonts w:ascii="Calibri" w:hAnsi="Calibri" w:cs="Calibri"/>
        </w:rPr>
        <w:t xml:space="preserve"> = </w:t>
      </w:r>
      <w:r w:rsidRPr="00CE4E6F">
        <w:rPr>
          <w:rFonts w:ascii="Calibri" w:hAnsi="Calibri" w:cs="Calibri"/>
        </w:rPr>
        <w:t>先縱後橫的互動</w:t>
      </w:r>
      <w:r w:rsidR="00E53D11" w:rsidRPr="00CE4E6F">
        <w:rPr>
          <w:rFonts w:ascii="Calibri" w:hAnsi="Calibri" w:cs="Calibri"/>
        </w:rPr>
        <w:t>過程</w:t>
      </w:r>
      <w:r w:rsidR="00E53D11" w:rsidRPr="00CE4E6F">
        <w:rPr>
          <w:rFonts w:ascii="Calibri" w:hAnsi="Calibri" w:cs="Calibri"/>
        </w:rPr>
        <w:t xml:space="preserve"> (process: God working among us) </w:t>
      </w:r>
      <w:r w:rsidR="00E53D11" w:rsidRPr="00CE4E6F">
        <w:rPr>
          <w:rFonts w:ascii="Calibri" w:hAnsi="Calibri" w:cs="Calibri"/>
        </w:rPr>
        <w:t>將導致兩種改變</w:t>
      </w:r>
      <w:r w:rsidR="00E53D11" w:rsidRPr="00CE4E6F">
        <w:rPr>
          <w:rFonts w:ascii="Calibri" w:hAnsi="Calibri" w:cs="Calibri"/>
        </w:rPr>
        <w:t xml:space="preserve">: </w:t>
      </w:r>
      <w:r w:rsidR="00E53D11" w:rsidRPr="00CE4E6F">
        <w:rPr>
          <w:rFonts w:ascii="Calibri" w:hAnsi="Calibri" w:cs="Calibri"/>
        </w:rPr>
        <w:t>見下圖</w:t>
      </w:r>
      <w:r w:rsidR="00E53D11" w:rsidRPr="00CE4E6F">
        <w:rPr>
          <w:rFonts w:ascii="Calibri" w:hAnsi="Calibri" w:cs="Calibri"/>
        </w:rPr>
        <w:t xml:space="preserve">C - </w:t>
      </w:r>
      <w:r w:rsidR="00E53D11" w:rsidRPr="00CE4E6F">
        <w:rPr>
          <w:rFonts w:ascii="Calibri" w:hAnsi="Calibri" w:cs="Calibri"/>
          <w:b/>
          <w:bCs/>
        </w:rPr>
        <w:t xml:space="preserve">becoming </w:t>
      </w:r>
      <w:r w:rsidR="00E53D11" w:rsidRPr="00CE4E6F">
        <w:rPr>
          <w:rFonts w:ascii="Calibri" w:hAnsi="Calibri" w:cs="Calibri"/>
          <w:b/>
          <w:bCs/>
        </w:rPr>
        <w:t>所成</w:t>
      </w:r>
      <w:r w:rsidR="00E53D11" w:rsidRPr="00CE4E6F">
        <w:rPr>
          <w:rFonts w:ascii="Calibri" w:hAnsi="Calibri" w:cs="Calibri"/>
        </w:rPr>
        <w:t xml:space="preserve"> : possibilities of change – </w:t>
      </w:r>
      <w:r w:rsidR="00B03B19">
        <w:rPr>
          <w:rFonts w:ascii="Calibri" w:hAnsi="Calibri" w:cs="Calibri"/>
        </w:rPr>
        <w:t xml:space="preserve">either </w:t>
      </w:r>
      <w:r w:rsidR="00E53D11" w:rsidRPr="00CE4E6F">
        <w:rPr>
          <w:rFonts w:ascii="Calibri" w:hAnsi="Calibri" w:cs="Calibri"/>
        </w:rPr>
        <w:t>transformational (positive = God working through us) or transgression (negative</w:t>
      </w:r>
      <w:r w:rsidR="00B03B19">
        <w:rPr>
          <w:rFonts w:ascii="Calibri" w:hAnsi="Calibri" w:cs="Calibri"/>
        </w:rPr>
        <w:t xml:space="preserve"> = dark forces working through us</w:t>
      </w:r>
      <w:r w:rsidR="00E53D11"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。</w:t>
      </w:r>
      <w:r w:rsidR="00B03B19">
        <w:rPr>
          <w:rStyle w:val="FootnoteReference"/>
          <w:rFonts w:ascii="Calibri" w:hAnsi="Calibri" w:cs="Calibri"/>
        </w:rPr>
        <w:footnoteReference w:id="23"/>
      </w:r>
    </w:p>
    <w:p w14:paraId="61691F85" w14:textId="77777777" w:rsidR="00B03B19" w:rsidRDefault="00B03B19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DD014F0" w14:textId="6ABBC12A" w:rsidR="00DC731D" w:rsidRPr="00CE4E6F" w:rsidRDefault="00DC731D" w:rsidP="00BF341E">
      <w:pPr>
        <w:spacing w:line="360" w:lineRule="auto"/>
        <w:jc w:val="center"/>
        <w:rPr>
          <w:rFonts w:ascii="Calibri" w:hAnsi="Calibri" w:cs="Calibri"/>
        </w:rPr>
      </w:pPr>
      <w:r w:rsidRPr="00CE4E6F">
        <w:rPr>
          <w:rFonts w:ascii="Calibri" w:hAnsi="Calibri" w:cs="Calibri"/>
          <w:b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F7498A" wp14:editId="5C9D59EF">
                <wp:simplePos x="0" y="0"/>
                <wp:positionH relativeFrom="column">
                  <wp:posOffset>-112426</wp:posOffset>
                </wp:positionH>
                <wp:positionV relativeFrom="paragraph">
                  <wp:posOffset>247338</wp:posOffset>
                </wp:positionV>
                <wp:extent cx="6153462" cy="4039849"/>
                <wp:effectExtent l="0" t="0" r="0" b="0"/>
                <wp:wrapNone/>
                <wp:docPr id="274756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462" cy="4039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643896" w14:textId="31050683" w:rsidR="00DC731D" w:rsidRDefault="00BF341E"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F749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85pt;margin-top:19.5pt;width:484.5pt;height:318.1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" filled="f" stroked="f" strokeweight=".5pt">
                <v:textbox>
                  <w:txbxContent>
                    <w:p w14:paraId="1E643896" w14:textId="31050683" w:rsidR="00DC731D" w:rsidRDefault="00BF341E"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b/>
          <w:iCs/>
          <w:lang w:bidi="he-IL"/>
        </w:rPr>
        <w:t>圖</w:t>
      </w:r>
      <w:r w:rsidRPr="00CE4E6F">
        <w:rPr>
          <w:rFonts w:ascii="Calibri" w:hAnsi="Calibri" w:cs="Calibri"/>
          <w:b/>
          <w:iCs/>
          <w:lang w:bidi="he-IL"/>
        </w:rPr>
        <w:t>7 —</w: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633341" wp14:editId="476B1427">
                <wp:simplePos x="0" y="0"/>
                <wp:positionH relativeFrom="column">
                  <wp:posOffset>459698</wp:posOffset>
                </wp:positionH>
                <wp:positionV relativeFrom="paragraph">
                  <wp:posOffset>467193</wp:posOffset>
                </wp:positionV>
                <wp:extent cx="1206708" cy="464695"/>
                <wp:effectExtent l="0" t="0" r="0" b="0"/>
                <wp:wrapNone/>
                <wp:docPr id="1160533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70440D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633341" id="Text Box 1" o:spid="_x0000_s1027" type="#_x0000_t202" style="position:absolute;left:0;text-align:left;margin-left:36.2pt;margin-top:36.8pt;width:95pt;height:36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mhGA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" filled="f" stroked="f" strokeweight=".5pt">
                <v:textbox>
                  <w:txbxContent>
                    <w:p w14:paraId="3570440D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85B37" wp14:editId="31701404">
                <wp:simplePos x="0" y="0"/>
                <wp:positionH relativeFrom="column">
                  <wp:posOffset>309797</wp:posOffset>
                </wp:positionH>
                <wp:positionV relativeFrom="paragraph">
                  <wp:posOffset>317292</wp:posOffset>
                </wp:positionV>
                <wp:extent cx="1206708" cy="464695"/>
                <wp:effectExtent l="0" t="0" r="0" b="0"/>
                <wp:wrapNone/>
                <wp:docPr id="764348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5BDF8B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185B37" id="_x0000_s1028" type="#_x0000_t202" style="position:absolute;left:0;text-align:left;margin-left:24.4pt;margin-top:25pt;width:95pt;height:3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ZgF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" filled="f" stroked="f" strokeweight=".5pt">
                <v:textbox>
                  <w:txbxContent>
                    <w:p w14:paraId="625BDF8B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2BA81" wp14:editId="35B179AE">
                <wp:simplePos x="0" y="0"/>
                <wp:positionH relativeFrom="column">
                  <wp:posOffset>157397</wp:posOffset>
                </wp:positionH>
                <wp:positionV relativeFrom="paragraph">
                  <wp:posOffset>164892</wp:posOffset>
                </wp:positionV>
                <wp:extent cx="1206708" cy="464695"/>
                <wp:effectExtent l="0" t="0" r="0" b="0"/>
                <wp:wrapNone/>
                <wp:docPr id="15631218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8484E" w14:textId="77777777" w:rsidR="00DC731D" w:rsidRDefault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52BA81" id="_x0000_s1029" type="#_x0000_t202" style="position:absolute;left:0;text-align:left;margin-left:12.4pt;margin-top:13pt;width:95pt;height:3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fQGw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" filled="f" stroked="f" strokeweight=".5pt">
                <v:textbox>
                  <w:txbxContent>
                    <w:p w14:paraId="5368484E" w14:textId="77777777" w:rsidR="00DC731D" w:rsidRDefault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B9D8BF" wp14:editId="150FF347">
                <wp:simplePos x="0" y="0"/>
                <wp:positionH relativeFrom="column">
                  <wp:posOffset>1209207</wp:posOffset>
                </wp:positionH>
                <wp:positionV relativeFrom="paragraph">
                  <wp:posOffset>1204428</wp:posOffset>
                </wp:positionV>
                <wp:extent cx="1206708" cy="464695"/>
                <wp:effectExtent l="0" t="0" r="0" b="0"/>
                <wp:wrapNone/>
                <wp:docPr id="8811340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556AA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B9D8BF" id="_x0000_s1030" type="#_x0000_t202" style="position:absolute;left:0;text-align:left;margin-left:95.2pt;margin-top:94.85pt;width:95pt;height:36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qX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" filled="f" stroked="f" strokeweight=".5pt">
                <v:textbox>
                  <w:txbxContent>
                    <w:p w14:paraId="7E8556AA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0602B" wp14:editId="1B66343B">
                <wp:simplePos x="0" y="0"/>
                <wp:positionH relativeFrom="column">
                  <wp:posOffset>1059305</wp:posOffset>
                </wp:positionH>
                <wp:positionV relativeFrom="paragraph">
                  <wp:posOffset>1054527</wp:posOffset>
                </wp:positionV>
                <wp:extent cx="1206708" cy="464695"/>
                <wp:effectExtent l="0" t="0" r="0" b="0"/>
                <wp:wrapNone/>
                <wp:docPr id="16802369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8979D9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B0602B" id="_x0000_s1031" type="#_x0000_t202" style="position:absolute;left:0;text-align:left;margin-left:83.4pt;margin-top:83.05pt;width:95pt;height:36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OVCGQ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" filled="f" stroked="f" strokeweight=".5pt">
                <v:textbox>
                  <w:txbxContent>
                    <w:p w14:paraId="528979D9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B515FD" wp14:editId="2C196739">
                <wp:simplePos x="0" y="0"/>
                <wp:positionH relativeFrom="column">
                  <wp:posOffset>909403</wp:posOffset>
                </wp:positionH>
                <wp:positionV relativeFrom="paragraph">
                  <wp:posOffset>904625</wp:posOffset>
                </wp:positionV>
                <wp:extent cx="1206708" cy="464695"/>
                <wp:effectExtent l="0" t="0" r="0" b="0"/>
                <wp:wrapNone/>
                <wp:docPr id="6726742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310B9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B515FD" id="_x0000_s1032" type="#_x0000_t202" style="position:absolute;left:0;text-align:left;margin-left:71.6pt;margin-top:71.25pt;width:95pt;height:36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Tm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" filled="f" stroked="f" strokeweight=".5pt">
                <v:textbox>
                  <w:txbxContent>
                    <w:p w14:paraId="5DB310B9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5634BE" wp14:editId="50323956">
                <wp:simplePos x="0" y="0"/>
                <wp:positionH relativeFrom="column">
                  <wp:posOffset>759502</wp:posOffset>
                </wp:positionH>
                <wp:positionV relativeFrom="paragraph">
                  <wp:posOffset>754724</wp:posOffset>
                </wp:positionV>
                <wp:extent cx="1206708" cy="464695"/>
                <wp:effectExtent l="0" t="0" r="0" b="0"/>
                <wp:wrapNone/>
                <wp:docPr id="178269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57547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5634BE" id="_x0000_s1033" type="#_x0000_t202" style="position:absolute;left:0;text-align:left;margin-left:59.8pt;margin-top:59.45pt;width:95pt;height:36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" filled="f" stroked="f" strokeweight=".5pt">
                <v:textbox>
                  <w:txbxContent>
                    <w:p w14:paraId="34457547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5A293D" wp14:editId="16ECF9EE">
                <wp:simplePos x="0" y="0"/>
                <wp:positionH relativeFrom="column">
                  <wp:posOffset>609600</wp:posOffset>
                </wp:positionH>
                <wp:positionV relativeFrom="paragraph">
                  <wp:posOffset>604822</wp:posOffset>
                </wp:positionV>
                <wp:extent cx="1206708" cy="464695"/>
                <wp:effectExtent l="0" t="0" r="0" b="0"/>
                <wp:wrapNone/>
                <wp:docPr id="5400718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18C69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5A293D" id="_x0000_s1034" type="#_x0000_t202" style="position:absolute;left:0;text-align:left;margin-left:48pt;margin-top:47.6pt;width:95pt;height:3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5oGw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" filled="f" stroked="f" strokeweight=".5pt">
                <v:textbox>
                  <w:txbxContent>
                    <w:p w14:paraId="40D18C69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E596BC" wp14:editId="6BD4B6EF">
                <wp:simplePos x="0" y="0"/>
                <wp:positionH relativeFrom="column">
                  <wp:posOffset>459698</wp:posOffset>
                </wp:positionH>
                <wp:positionV relativeFrom="paragraph">
                  <wp:posOffset>454920</wp:posOffset>
                </wp:positionV>
                <wp:extent cx="1206708" cy="464695"/>
                <wp:effectExtent l="0" t="0" r="0" b="0"/>
                <wp:wrapNone/>
                <wp:docPr id="1739287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61F36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E596BC" id="_x0000_s1035" type="#_x0000_t202" style="position:absolute;left:0;text-align:left;margin-left:36.2pt;margin-top:35.8pt;width:95pt;height:3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G9Gg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" filled="f" stroked="f" strokeweight=".5pt">
                <v:textbox>
                  <w:txbxContent>
                    <w:p w14:paraId="51A61F36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13AEC4" wp14:editId="09246827">
                <wp:simplePos x="0" y="0"/>
                <wp:positionH relativeFrom="column">
                  <wp:posOffset>304800</wp:posOffset>
                </wp:positionH>
                <wp:positionV relativeFrom="paragraph">
                  <wp:posOffset>304165</wp:posOffset>
                </wp:positionV>
                <wp:extent cx="1206708" cy="464695"/>
                <wp:effectExtent l="0" t="0" r="0" b="0"/>
                <wp:wrapNone/>
                <wp:docPr id="1879297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2C499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13AEC4" id="_x0000_s1036" type="#_x0000_t202" style="position:absolute;left:0;text-align:left;margin-left:24pt;margin-top:23.95pt;width:95pt;height:36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TNGgIAADQ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" filled="f" stroked="f" strokeweight=".5pt">
                <v:textbox>
                  <w:txbxContent>
                    <w:p w14:paraId="7482C499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12C11" wp14:editId="6C5C9030">
                <wp:simplePos x="0" y="0"/>
                <wp:positionH relativeFrom="column">
                  <wp:posOffset>152400</wp:posOffset>
                </wp:positionH>
                <wp:positionV relativeFrom="paragraph">
                  <wp:posOffset>151765</wp:posOffset>
                </wp:positionV>
                <wp:extent cx="1206708" cy="464695"/>
                <wp:effectExtent l="0" t="0" r="0" b="0"/>
                <wp:wrapNone/>
                <wp:docPr id="13048803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708" cy="46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B477B" w14:textId="77777777" w:rsidR="00DC731D" w:rsidRDefault="00DC731D" w:rsidP="00DC73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712C11" id="_x0000_s1037" type="#_x0000_t202" style="position:absolute;left:0;text-align:left;margin-left:12pt;margin-top:11.95pt;width:95pt;height:36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sYGgIAADQ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" filled="f" stroked="f" strokeweight=".5pt">
                <v:textbox>
                  <w:txbxContent>
                    <w:p w14:paraId="026B477B" w14:textId="77777777" w:rsidR="00DC731D" w:rsidRDefault="00DC731D" w:rsidP="00DC731D"/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b/>
          <w:iCs/>
          <w:lang w:bidi="he-IL"/>
        </w:rPr>
        <w:t xml:space="preserve"> </w:t>
      </w:r>
      <w:r w:rsidRPr="00CE4E6F">
        <w:rPr>
          <w:rFonts w:ascii="Calibri" w:hAnsi="Calibri" w:cs="Calibri"/>
          <w:b/>
          <w:iCs/>
          <w:lang w:bidi="he-IL"/>
        </w:rPr>
        <w:t>跨文化</w:t>
      </w:r>
      <w:r w:rsidR="00E53D11" w:rsidRPr="00CE4E6F">
        <w:rPr>
          <w:rFonts w:ascii="Calibri" w:hAnsi="Calibri" w:cs="Calibri"/>
          <w:b/>
          <w:iCs/>
          <w:lang w:bidi="he-IL"/>
        </w:rPr>
        <w:t>關係式</w:t>
      </w:r>
      <w:r w:rsidRPr="00CE4E6F">
        <w:rPr>
          <w:rFonts w:ascii="Calibri" w:hAnsi="Calibri" w:cs="Calibri"/>
          <w:b/>
          <w:iCs/>
          <w:lang w:bidi="he-IL"/>
        </w:rPr>
        <w:t>門徒訓練的運作</w:t>
      </w:r>
      <w:r w:rsidRPr="00BF341E">
        <w:rPr>
          <w:rStyle w:val="FootnoteReference"/>
          <w:rFonts w:ascii="Calibri" w:hAnsi="Calibri" w:cs="Calibri"/>
          <w:bCs/>
          <w:iCs/>
          <w:lang w:bidi="he-IL"/>
        </w:rPr>
        <w:footnoteReference w:id="24"/>
      </w:r>
    </w:p>
    <w:p w14:paraId="2C3B5D3B" w14:textId="282262F4" w:rsidR="00DC731D" w:rsidRPr="00CE4E6F" w:rsidRDefault="00DC731D" w:rsidP="00CE4E6F">
      <w:pPr>
        <w:spacing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8FB5ED" wp14:editId="3E41E228">
                <wp:simplePos x="0" y="0"/>
                <wp:positionH relativeFrom="column">
                  <wp:posOffset>149902</wp:posOffset>
                </wp:positionH>
                <wp:positionV relativeFrom="paragraph">
                  <wp:posOffset>1650750</wp:posOffset>
                </wp:positionV>
                <wp:extent cx="367259" cy="884420"/>
                <wp:effectExtent l="0" t="0" r="1270" b="5080"/>
                <wp:wrapNone/>
                <wp:docPr id="16852790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59" cy="8844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D7898" w14:textId="49F5C0F8" w:rsidR="00DC731D" w:rsidRPr="00DC731D" w:rsidRDefault="00DC731D" w:rsidP="00DC731D">
                            <w:pPr>
                              <w:rPr>
                                <w:b/>
                                <w:bCs/>
                                <w:color w:val="FFFF00"/>
                                <w:sz w:val="22"/>
                                <w:szCs w:val="22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00"/>
                                <w:sz w:val="22"/>
                                <w:szCs w:val="22"/>
                              </w:rPr>
                              <w:t>信心群體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FB5ED" id="_x0000_s1038" type="#_x0000_t202" style="position:absolute;margin-left:11.8pt;margin-top:130pt;width:28.9pt;height:6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" fillcolor="red" stroked="f" strokeweight=".5pt">
                <v:textbox>
                  <w:txbxContent>
                    <w:p w14:paraId="5D5D7898" w14:textId="49F5C0F8" w:rsidR="00DC731D" w:rsidRPr="00DC731D" w:rsidRDefault="00DC731D" w:rsidP="00DC731D">
                      <w:pPr>
                        <w:rPr>
                          <w:b/>
                          <w:bCs/>
                          <w:color w:val="FFFF00"/>
                          <w:sz w:val="22"/>
                          <w:szCs w:val="22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00"/>
                          <w:sz w:val="22"/>
                          <w:szCs w:val="22"/>
                        </w:rPr>
                        <w:t>信心群體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1FA12E" wp14:editId="43309B4B">
                <wp:simplePos x="0" y="0"/>
                <wp:positionH relativeFrom="column">
                  <wp:posOffset>1131756</wp:posOffset>
                </wp:positionH>
                <wp:positionV relativeFrom="paragraph">
                  <wp:posOffset>1208540</wp:posOffset>
                </wp:positionV>
                <wp:extent cx="1971207" cy="284480"/>
                <wp:effectExtent l="0" t="0" r="0" b="0"/>
                <wp:wrapNone/>
                <wp:docPr id="1695184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207" cy="2844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EDB22" w14:textId="181D3549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所屬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社交互動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神在我們中作工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FA12E" id="_x0000_s1039" type="#_x0000_t202" style="position:absolute;margin-left:89.1pt;margin-top:95.15pt;width:155.2pt;height:22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" fillcolor="red" stroked="f" strokeweight=".5pt">
                <v:textbox>
                  <w:txbxContent>
                    <w:p w14:paraId="626EDB22" w14:textId="181D3549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所屬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(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社交互動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- 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神在我們中作工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6A2751" wp14:editId="1541D29B">
                <wp:simplePos x="0" y="0"/>
                <wp:positionH relativeFrom="column">
                  <wp:posOffset>1131757</wp:posOffset>
                </wp:positionH>
                <wp:positionV relativeFrom="paragraph">
                  <wp:posOffset>2535170</wp:posOffset>
                </wp:positionV>
                <wp:extent cx="2038663" cy="269823"/>
                <wp:effectExtent l="0" t="0" r="19050" b="10160"/>
                <wp:wrapNone/>
                <wp:docPr id="11393173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663" cy="26982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46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txbx>
                        <w:txbxContent>
                          <w:p w14:paraId="1FBACE18" w14:textId="77777777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所屬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社交互動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神在我們中作工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6A2751" id="_x0000_s1040" type="#_x0000_t202" style="position:absolute;margin-left:89.1pt;margin-top:199.6pt;width:160.5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" fillcolor="red" strokeweight=".5pt">
                <v:textbox>
                  <w:txbxContent>
                    <w:p w14:paraId="1FBACE18" w14:textId="77777777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所屬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(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社交互動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- 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神在我們中作工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BAA2E9" wp14:editId="1607AEA6">
                <wp:simplePos x="0" y="0"/>
                <wp:positionH relativeFrom="column">
                  <wp:posOffset>74951</wp:posOffset>
                </wp:positionH>
                <wp:positionV relativeFrom="paragraph">
                  <wp:posOffset>3059826</wp:posOffset>
                </wp:positionV>
                <wp:extent cx="831954" cy="276860"/>
                <wp:effectExtent l="0" t="0" r="6350" b="2540"/>
                <wp:wrapNone/>
                <wp:docPr id="12817342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954" cy="2768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F88930" w14:textId="4566D647" w:rsidR="00DC731D" w:rsidRPr="00DC731D" w:rsidRDefault="00DC731D" w:rsidP="00DC731D">
                            <w:pPr>
                              <w:ind w:left="-9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門徒</w:t>
                            </w:r>
                            <w:r w:rsidRPr="00DC731D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文化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#</w:t>
                            </w:r>
                            <w:r w:rsidRPr="00DC731D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BAA2E9" id="_x0000_s1041" type="#_x0000_t202" style="position:absolute;margin-left:5.9pt;margin-top:240.95pt;width:65.5pt;height:21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" fillcolor="#7030a0" stroked="f" strokeweight=".5pt">
                <v:textbox>
                  <w:txbxContent>
                    <w:p w14:paraId="7BF88930" w14:textId="4566D647" w:rsidR="00DC731D" w:rsidRPr="00DC731D" w:rsidRDefault="00DC731D" w:rsidP="00DC731D">
                      <w:pPr>
                        <w:ind w:left="-90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門徒</w:t>
                      </w:r>
                      <w:r w:rsidRPr="00DC731D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文化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#</w:t>
                      </w:r>
                      <w:r w:rsidRPr="00DC731D"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23D345" wp14:editId="2F1B1053">
                <wp:simplePos x="0" y="0"/>
                <wp:positionH relativeFrom="column">
                  <wp:posOffset>12700</wp:posOffset>
                </wp:positionH>
                <wp:positionV relativeFrom="paragraph">
                  <wp:posOffset>481517</wp:posOffset>
                </wp:positionV>
                <wp:extent cx="744241" cy="539115"/>
                <wp:effectExtent l="0" t="0" r="5080" b="0"/>
                <wp:wrapNone/>
                <wp:docPr id="17207752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41" cy="5391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DDDBC" w14:textId="77777777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門訓者</w:t>
                            </w:r>
                          </w:p>
                          <w:p w14:paraId="2B4F766A" w14:textId="0FB02AFD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DC731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文化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#</w:t>
                            </w:r>
                            <w:r w:rsidRPr="00DC731D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3D345" id="_x0000_s1042" type="#_x0000_t202" style="position:absolute;margin-left:1pt;margin-top:37.9pt;width:58.6pt;height:4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" fillcolor="#00b050" stroked="f" strokeweight=".5pt">
                <v:textbox>
                  <w:txbxContent>
                    <w:p w14:paraId="746DDDBC" w14:textId="77777777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門訓者</w:t>
                      </w:r>
                    </w:p>
                    <w:p w14:paraId="2B4F766A" w14:textId="0FB02AFD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 w:rsidRPr="00DC731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文化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#</w:t>
                      </w:r>
                      <w:r w:rsidRPr="00DC731D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1)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AC50A9" wp14:editId="32E7E046">
                <wp:simplePos x="0" y="0"/>
                <wp:positionH relativeFrom="column">
                  <wp:posOffset>3312826</wp:posOffset>
                </wp:positionH>
                <wp:positionV relativeFrom="paragraph">
                  <wp:posOffset>436547</wp:posOffset>
                </wp:positionV>
                <wp:extent cx="944245" cy="209539"/>
                <wp:effectExtent l="0" t="0" r="0" b="0"/>
                <wp:wrapNone/>
                <wp:docPr id="19247631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" cy="20953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A1326C" w14:textId="6450FCF2" w:rsidR="00DC731D" w:rsidRPr="00DC731D" w:rsidRDefault="00DC731D" w:rsidP="00DC731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聖子</w:t>
                            </w:r>
                            <w:r w:rsidRPr="00DC731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聖靈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C50A9" id="_x0000_s1043" type="#_x0000_t202" style="position:absolute;margin-left:260.85pt;margin-top:34.35pt;width:74.3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" fillcolor="#ffc000" stroked="f" strokeweight=".5pt">
                <v:textbox>
                  <w:txbxContent>
                    <w:p w14:paraId="1EA1326C" w14:textId="6450FCF2" w:rsidR="00DC731D" w:rsidRPr="00DC731D" w:rsidRDefault="00DC731D" w:rsidP="00DC731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聖子</w:t>
                      </w:r>
                      <w:r w:rsidRPr="00DC731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聖靈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E4B2EF" wp14:editId="3F1AFC8E">
                <wp:simplePos x="0" y="0"/>
                <wp:positionH relativeFrom="column">
                  <wp:posOffset>3582035</wp:posOffset>
                </wp:positionH>
                <wp:positionV relativeFrom="paragraph">
                  <wp:posOffset>233680</wp:posOffset>
                </wp:positionV>
                <wp:extent cx="457200" cy="247015"/>
                <wp:effectExtent l="0" t="0" r="0" b="0"/>
                <wp:wrapNone/>
                <wp:docPr id="725316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470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518EA3" w14:textId="6E46B814" w:rsidR="00DC731D" w:rsidRPr="00DC731D" w:rsidRDefault="00DC731D" w:rsidP="00DC731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聖父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E4B2EF" id="_x0000_s1044" type="#_x0000_t202" style="position:absolute;margin-left:282.05pt;margin-top:18.4pt;width:36pt;height:1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" fillcolor="#ffc000" stroked="f" strokeweight=".5pt">
                <v:textbox>
                  <w:txbxContent>
                    <w:p w14:paraId="37518EA3" w14:textId="6E46B814" w:rsidR="00DC731D" w:rsidRPr="00DC731D" w:rsidRDefault="00DC731D" w:rsidP="00DC731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聖父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BD2F54" wp14:editId="2AFC5EED">
                <wp:simplePos x="0" y="0"/>
                <wp:positionH relativeFrom="column">
                  <wp:posOffset>1304144</wp:posOffset>
                </wp:positionH>
                <wp:positionV relativeFrom="paragraph">
                  <wp:posOffset>2925799</wp:posOffset>
                </wp:positionV>
                <wp:extent cx="1566472" cy="254635"/>
                <wp:effectExtent l="0" t="0" r="0" b="0"/>
                <wp:wrapNone/>
                <wp:docPr id="6836610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472" cy="25463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A69C51" w14:textId="77777777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所成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服侍人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神藉我們作工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BD2F54" id="_x0000_s1045" type="#_x0000_t202" style="position:absolute;margin-left:102.7pt;margin-top:230.4pt;width:123.35pt;height:20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" fillcolor="#e97132 [3205]" stroked="f" strokeweight=".5pt">
                <v:textbox>
                  <w:txbxContent>
                    <w:p w14:paraId="63A69C51" w14:textId="77777777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所成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服侍人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神藉我們作工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0194A7" wp14:editId="0573E8E9">
                <wp:simplePos x="0" y="0"/>
                <wp:positionH relativeFrom="column">
                  <wp:posOffset>1304144</wp:posOffset>
                </wp:positionH>
                <wp:positionV relativeFrom="paragraph">
                  <wp:posOffset>2236897</wp:posOffset>
                </wp:positionV>
                <wp:extent cx="1701384" cy="247004"/>
                <wp:effectExtent l="0" t="0" r="635" b="0"/>
                <wp:wrapNone/>
                <wp:docPr id="19603339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384" cy="24700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BB374" w14:textId="77777777" w:rsidR="00DC731D" w:rsidRPr="00DC731D" w:rsidRDefault="00DC731D" w:rsidP="00DC731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所是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核心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神在個人中作工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0194A7" id="_x0000_s1046" type="#_x0000_t202" style="position:absolute;margin-left:102.7pt;margin-top:176.15pt;width:133.95pt;height:19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" fillcolor="#ffc000" stroked="f" strokeweight=".5pt">
                <v:textbox>
                  <w:txbxContent>
                    <w:p w14:paraId="7DDBB374" w14:textId="77777777" w:rsidR="00DC731D" w:rsidRPr="00DC731D" w:rsidRDefault="00DC731D" w:rsidP="00DC731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所是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核心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神在個人中作工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F6FAB9" wp14:editId="0B2C6DBB">
                <wp:simplePos x="0" y="0"/>
                <wp:positionH relativeFrom="column">
                  <wp:posOffset>1304144</wp:posOffset>
                </wp:positionH>
                <wp:positionV relativeFrom="paragraph">
                  <wp:posOffset>1547349</wp:posOffset>
                </wp:positionV>
                <wp:extent cx="1753235" cy="284813"/>
                <wp:effectExtent l="0" t="0" r="0" b="0"/>
                <wp:wrapNone/>
                <wp:docPr id="166148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35" cy="28481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521B91" w14:textId="7107AEB8" w:rsidR="00DC731D" w:rsidRPr="00DC731D" w:rsidRDefault="00DC731D" w:rsidP="00DC731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所是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核心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神在個人中作工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F6FAB9" id="_x0000_s1047" type="#_x0000_t202" style="position:absolute;margin-left:102.7pt;margin-top:121.85pt;width:138.05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" fillcolor="#ffc000" stroked="f" strokeweight=".5pt">
                <v:textbox>
                  <w:txbxContent>
                    <w:p w14:paraId="7C521B91" w14:textId="7107AEB8" w:rsidR="00DC731D" w:rsidRPr="00DC731D" w:rsidRDefault="00DC731D" w:rsidP="00DC731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所是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核心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神在個人中作工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AD116F" wp14:editId="3C7478BB">
                <wp:simplePos x="0" y="0"/>
                <wp:positionH relativeFrom="column">
                  <wp:posOffset>4474564</wp:posOffset>
                </wp:positionH>
                <wp:positionV relativeFrom="paragraph">
                  <wp:posOffset>2281867</wp:posOffset>
                </wp:positionV>
                <wp:extent cx="1281430" cy="1011836"/>
                <wp:effectExtent l="0" t="0" r="1270" b="4445"/>
                <wp:wrapNone/>
                <wp:docPr id="12502876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10118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D8A620" w14:textId="4A2ECB17" w:rsidR="00DC731D" w:rsidRPr="00DC731D" w:rsidRDefault="00DC731D" w:rsidP="00DC731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731D">
                              <w:rPr>
                                <w:b/>
                                <w:bCs/>
                              </w:rPr>
                              <w:t>C.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</w:rPr>
                              <w:t>神在多元文化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背景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</w:rPr>
                              <w:t>信徒團體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中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門訓者及門徒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作工</w:t>
                            </w:r>
                          </w:p>
                          <w:p w14:paraId="17AC2D19" w14:textId="5569D51E" w:rsidR="00DC731D" w:rsidRDefault="00DC731D" w:rsidP="00DC731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</w:rPr>
                              <w:t>內作工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AD116F" id="_x0000_s1048" type="#_x0000_t202" style="position:absolute;margin-left:352.35pt;margin-top:179.65pt;width:100.9pt;height:7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" fillcolor="white [3212]" stroked="f" strokeweight=".5pt">
                <v:textbox>
                  <w:txbxContent>
                    <w:p w14:paraId="1FD8A620" w14:textId="4A2ECB17" w:rsidR="00DC731D" w:rsidRPr="00DC731D" w:rsidRDefault="00DC731D" w:rsidP="00DC731D">
                      <w:pPr>
                        <w:rPr>
                          <w:b/>
                          <w:bCs/>
                        </w:rPr>
                      </w:pPr>
                      <w:r w:rsidRPr="00DC731D">
                        <w:rPr>
                          <w:b/>
                          <w:bCs/>
                        </w:rPr>
                        <w:t>C.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DC731D">
                        <w:rPr>
                          <w:rFonts w:hint="eastAsia"/>
                          <w:b/>
                          <w:bCs/>
                        </w:rPr>
                        <w:t>神在多元文化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背景</w:t>
                      </w:r>
                      <w:r w:rsidRPr="00DC731D">
                        <w:rPr>
                          <w:rFonts w:hint="eastAsia"/>
                          <w:b/>
                          <w:bCs/>
                        </w:rPr>
                        <w:t>信徒團體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中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門訓者及門徒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作工</w:t>
                      </w:r>
                    </w:p>
                    <w:p w14:paraId="17AC2D19" w14:textId="5569D51E" w:rsidR="00DC731D" w:rsidRDefault="00DC731D" w:rsidP="00DC731D">
                      <w:pPr>
                        <w:rPr>
                          <w:b/>
                          <w:bCs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</w:rPr>
                        <w:t>內作工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1D30D" wp14:editId="48961F0F">
                <wp:simplePos x="0" y="0"/>
                <wp:positionH relativeFrom="column">
                  <wp:posOffset>4422098</wp:posOffset>
                </wp:positionH>
                <wp:positionV relativeFrom="paragraph">
                  <wp:posOffset>1150110</wp:posOffset>
                </wp:positionV>
                <wp:extent cx="1385966" cy="523875"/>
                <wp:effectExtent l="0" t="0" r="0" b="0"/>
                <wp:wrapNone/>
                <wp:docPr id="20739635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966" cy="523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B39AE" w14:textId="6BC616F1" w:rsidR="00DC731D" w:rsidRPr="00DC731D" w:rsidRDefault="00DC731D" w:rsidP="00DC731D">
                            <w:pPr>
                              <w:ind w:left="-90" w:right="-179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DC731D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A-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</w:rPr>
                              <w:t>所是：三一神個別在門訓者及門徒中作工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C1D30D" id="_x0000_s1049" type="#_x0000_t202" style="position:absolute;margin-left:348.2pt;margin-top:90.55pt;width:109.15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" fillcolor="#ffc000" stroked="f" strokeweight=".5pt">
                <v:textbox>
                  <w:txbxContent>
                    <w:p w14:paraId="120B39AE" w14:textId="6BC616F1" w:rsidR="00DC731D" w:rsidRPr="00DC731D" w:rsidRDefault="00DC731D" w:rsidP="00DC731D">
                      <w:pPr>
                        <w:ind w:left="-90" w:right="-179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DC731D">
                        <w:rPr>
                          <w:b/>
                          <w:bCs/>
                          <w:sz w:val="21"/>
                          <w:szCs w:val="21"/>
                        </w:rPr>
                        <w:t>A-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21"/>
                          <w:szCs w:val="21"/>
                        </w:rPr>
                        <w:t>所是：三一神個別在門訓者及門徒中作工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C8658" wp14:editId="33A52752">
                <wp:simplePos x="0" y="0"/>
                <wp:positionH relativeFrom="column">
                  <wp:posOffset>4474564</wp:posOffset>
                </wp:positionH>
                <wp:positionV relativeFrom="paragraph">
                  <wp:posOffset>647939</wp:posOffset>
                </wp:positionV>
                <wp:extent cx="1334125" cy="419100"/>
                <wp:effectExtent l="0" t="0" r="12700" b="12700"/>
                <wp:wrapNone/>
                <wp:docPr id="2029584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25" cy="4191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50E8064" w14:textId="4C4C3C0B" w:rsidR="00DC731D" w:rsidRPr="00DC731D" w:rsidRDefault="00DC731D" w:rsidP="00DC731D">
                            <w:pPr>
                              <w:jc w:val="center"/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731D">
                              <w:rPr>
                                <w:rFonts w:hint="eastAsia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關係式互動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C8658" id="_x0000_s1050" type="#_x0000_t202" style="position:absolute;margin-left:352.35pt;margin-top:51pt;width:105.0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" fillcolor="#00b0f0" strokeweight=".5pt">
                <v:textbox>
                  <w:txbxContent>
                    <w:p w14:paraId="350E8064" w14:textId="4C4C3C0B" w:rsidR="00DC731D" w:rsidRPr="00DC731D" w:rsidRDefault="00DC731D" w:rsidP="00DC731D">
                      <w:pPr>
                        <w:jc w:val="center"/>
                        <w:rPr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731D">
                        <w:rPr>
                          <w:rFonts w:hint="eastAsia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關係式互動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803717" wp14:editId="1E16F98A">
                <wp:simplePos x="0" y="0"/>
                <wp:positionH relativeFrom="column">
                  <wp:posOffset>4474564</wp:posOffset>
                </wp:positionH>
                <wp:positionV relativeFrom="paragraph">
                  <wp:posOffset>1772202</wp:posOffset>
                </wp:positionV>
                <wp:extent cx="1281430" cy="427219"/>
                <wp:effectExtent l="0" t="0" r="1270" b="5080"/>
                <wp:wrapNone/>
                <wp:docPr id="11039231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4272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79DFD" w14:textId="77777777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C731D"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 xml:space="preserve">B-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>門訓者及門徒</w:t>
                            </w:r>
                          </w:p>
                          <w:p w14:paraId="7F46C840" w14:textId="2F440DEE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DC731D">
                              <w:rPr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>間彼此互動</w:t>
                            </w:r>
                          </w:p>
                          <w:p w14:paraId="020489EB" w14:textId="610105C2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2"/>
                                <w:szCs w:val="22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>
                                      <w14:alpha w14:val="3000"/>
                                    </w14:schemeClr>
                                  </w14:solidFill>
                                </w14:textFill>
                              </w:rPr>
                              <w:t>互動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803717" id="_x0000_s1051" type="#_x0000_t202" style="position:absolute;margin-left:352.35pt;margin-top:139.55pt;width:100.9pt;height:33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" fillcolor="#c00000" stroked="f" strokeweight=".5pt">
                <v:textbox>
                  <w:txbxContent>
                    <w:p w14:paraId="42A79DFD" w14:textId="77777777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</w:pPr>
                      <w:r w:rsidRPr="00DC731D">
                        <w:rPr>
                          <w:color w:val="FFFFFF" w:themeColor="background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 xml:space="preserve">B- 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>門訓者及門徒</w:t>
                      </w:r>
                    </w:p>
                    <w:p w14:paraId="7F46C840" w14:textId="2F440DEE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DC731D">
                        <w:rPr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>間彼此互動</w:t>
                      </w:r>
                    </w:p>
                    <w:p w14:paraId="020489EB" w14:textId="610105C2" w:rsidR="00DC731D" w:rsidRPr="00DC731D" w:rsidRDefault="00DC731D" w:rsidP="00DC731D">
                      <w:pPr>
                        <w:spacing w:after="0" w:line="240" w:lineRule="auto"/>
                        <w:rPr>
                          <w:color w:val="FFFFFF" w:themeColor="background1"/>
                          <w:sz w:val="22"/>
                          <w:szCs w:val="22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color w:val="FFFFFF" w:themeColor="background1"/>
                          <w:sz w:val="20"/>
                          <w:szCs w:val="20"/>
                          <w14:textFill>
                            <w14:solidFill>
                              <w14:schemeClr w14:val="bg1">
                                <w14:alpha w14:val="3000"/>
                              </w14:schemeClr>
                            </w14:solidFill>
                          </w14:textFill>
                        </w:rPr>
                        <w:t>互動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FDF081" wp14:editId="22E67CC8">
                <wp:simplePos x="0" y="0"/>
                <wp:positionH relativeFrom="column">
                  <wp:posOffset>1356610</wp:posOffset>
                </wp:positionH>
                <wp:positionV relativeFrom="paragraph">
                  <wp:posOffset>857802</wp:posOffset>
                </wp:positionV>
                <wp:extent cx="1566472" cy="254635"/>
                <wp:effectExtent l="0" t="0" r="0" b="0"/>
                <wp:wrapNone/>
                <wp:docPr id="11963502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472" cy="25463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2946B4" w14:textId="7A1FA30B" w:rsidR="00DC731D" w:rsidRPr="00DC731D" w:rsidRDefault="00DC731D" w:rsidP="00DC731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所成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服侍人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r w:rsidRPr="00DC731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731D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神藉我們作工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DF081" id="_x0000_s1052" type="#_x0000_t202" style="position:absolute;margin-left:106.8pt;margin-top:67.55pt;width:123.35pt;height:2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" fillcolor="#e97132 [3205]" stroked="f" strokeweight=".5pt">
                <v:textbox>
                  <w:txbxContent>
                    <w:p w14:paraId="062946B4" w14:textId="7A1FA30B" w:rsidR="00DC731D" w:rsidRPr="00DC731D" w:rsidRDefault="00DC731D" w:rsidP="00DC731D">
                      <w:pPr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所成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(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服侍人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  <w:r w:rsidRPr="00DC731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C731D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神藉我們作工</w:t>
                      </w:r>
                    </w:p>
                  </w:txbxContent>
                </v:textbox>
              </v:shape>
            </w:pict>
          </mc:Fallback>
        </mc:AlternateContent>
      </w:r>
      <w:r w:rsidRPr="00CE4E6F">
        <w:rPr>
          <w:rFonts w:ascii="Calibri" w:hAnsi="Calibri" w:cs="Calibri"/>
          <w:noProof/>
        </w:rPr>
        <w:drawing>
          <wp:inline distT="0" distB="0" distL="0" distR="0" wp14:anchorId="0CEACFD4" wp14:editId="7CDA79EA">
            <wp:extent cx="5856605" cy="3354159"/>
            <wp:effectExtent l="12700" t="12700" r="10795" b="11430"/>
            <wp:docPr id="404960205" name="Picture 404960205" descr="A diagram of a diagram of a g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diagram of a diagram of a god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33541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E338C3" w14:textId="2BE80CE1" w:rsidR="00DC731D" w:rsidRPr="00CE4E6F" w:rsidRDefault="00DC731D" w:rsidP="00CE4E6F">
      <w:pPr>
        <w:spacing w:line="360" w:lineRule="auto"/>
        <w:rPr>
          <w:rFonts w:ascii="Calibri" w:hAnsi="Calibri" w:cs="Calibri"/>
        </w:rPr>
      </w:pPr>
    </w:p>
    <w:p w14:paraId="34AF48D3" w14:textId="577F0BBD" w:rsidR="00DC731D" w:rsidRPr="00CE4E6F" w:rsidRDefault="00E53D11" w:rsidP="00BF341E">
      <w:pPr>
        <w:spacing w:line="360" w:lineRule="auto"/>
        <w:jc w:val="both"/>
        <w:rPr>
          <w:rFonts w:ascii="Calibri" w:hAnsi="Calibri" w:cs="Calibri"/>
          <w:kern w:val="0"/>
          <w14:ligatures w14:val="none"/>
        </w:rPr>
      </w:pPr>
      <w:r w:rsidRPr="00CE4E6F">
        <w:rPr>
          <w:rFonts w:ascii="Calibri" w:hAnsi="Calibri" w:cs="Calibri"/>
        </w:rPr>
        <w:t>圖</w:t>
      </w:r>
      <w:r w:rsidRPr="00CE4E6F">
        <w:rPr>
          <w:rFonts w:ascii="Calibri" w:hAnsi="Calibri" w:cs="Calibri"/>
        </w:rPr>
        <w:t xml:space="preserve"> 5 </w:t>
      </w:r>
      <w:r w:rsidRPr="00CE4E6F">
        <w:rPr>
          <w:rFonts w:ascii="Calibri" w:hAnsi="Calibri" w:cs="Calibri"/>
        </w:rPr>
        <w:t>顯示事工型的門徒訓練是由既定課程</w:t>
      </w:r>
      <w:r w:rsidRPr="00CE4E6F">
        <w:rPr>
          <w:rFonts w:ascii="Calibri" w:hAnsi="Calibri" w:cs="Calibri"/>
        </w:rPr>
        <w:t xml:space="preserve"> (curriculum-based) </w:t>
      </w:r>
      <w:r w:rsidRPr="00CE4E6F">
        <w:rPr>
          <w:rFonts w:ascii="Calibri" w:hAnsi="Calibri" w:cs="Calibri"/>
        </w:rPr>
        <w:t>易流於機械化</w:t>
      </w:r>
      <w:r w:rsidRPr="00CE4E6F">
        <w:rPr>
          <w:rFonts w:ascii="Calibri" w:hAnsi="Calibri" w:cs="Calibri"/>
        </w:rPr>
        <w:t xml:space="preserve"> (mechanical and rigid); </w:t>
      </w:r>
      <w:r w:rsidRPr="00CE4E6F">
        <w:rPr>
          <w:rFonts w:ascii="Calibri" w:hAnsi="Calibri" w:cs="Calibri"/>
        </w:rPr>
        <w:t>但</w:t>
      </w:r>
      <w:r w:rsidR="00DC731D" w:rsidRPr="00CE4E6F">
        <w:rPr>
          <w:rFonts w:ascii="Calibri" w:hAnsi="Calibri" w:cs="Calibri"/>
          <w:kern w:val="0"/>
          <w14:ligatures w14:val="none"/>
        </w:rPr>
        <w:t>關係</w:t>
      </w:r>
      <w:r w:rsidRPr="00CE4E6F">
        <w:rPr>
          <w:rFonts w:ascii="Calibri" w:hAnsi="Calibri" w:cs="Calibri"/>
          <w:kern w:val="0"/>
          <w14:ligatures w14:val="none"/>
        </w:rPr>
        <w:t>式</w:t>
      </w:r>
      <w:r w:rsidR="00DC731D" w:rsidRPr="00CE4E6F">
        <w:rPr>
          <w:rFonts w:ascii="Calibri" w:hAnsi="Calibri" w:cs="Calibri"/>
          <w:kern w:val="0"/>
          <w14:ligatures w14:val="none"/>
        </w:rPr>
        <w:t>門徒訓練</w:t>
      </w:r>
      <w:r w:rsidRPr="00CE4E6F">
        <w:rPr>
          <w:rFonts w:ascii="Calibri" w:hAnsi="Calibri" w:cs="Calibri"/>
          <w:kern w:val="0"/>
          <w14:ligatures w14:val="none"/>
        </w:rPr>
        <w:t>(</w:t>
      </w:r>
      <w:r w:rsidRPr="00CE4E6F">
        <w:rPr>
          <w:rFonts w:ascii="Calibri" w:hAnsi="Calibri" w:cs="Calibri"/>
          <w:kern w:val="0"/>
          <w14:ligatures w14:val="none"/>
        </w:rPr>
        <w:t>圖</w:t>
      </w:r>
      <w:r w:rsidRPr="00CE4E6F">
        <w:rPr>
          <w:rFonts w:ascii="Calibri" w:hAnsi="Calibri" w:cs="Calibri"/>
          <w:kern w:val="0"/>
          <w14:ligatures w14:val="none"/>
        </w:rPr>
        <w:t xml:space="preserve"> 7) </w:t>
      </w:r>
      <w:r w:rsidRPr="00CE4E6F">
        <w:rPr>
          <w:rFonts w:ascii="Calibri" w:hAnsi="Calibri" w:cs="Calibri"/>
          <w:kern w:val="0"/>
          <w14:ligatures w14:val="none"/>
        </w:rPr>
        <w:t>不是程序式</w:t>
      </w:r>
      <w:r w:rsidR="00B03B19">
        <w:rPr>
          <w:rFonts w:ascii="Calibri" w:hAnsi="Calibri" w:cs="Calibri" w:hint="eastAsia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 xml:space="preserve">(programmatic); </w:t>
      </w:r>
      <w:r w:rsidRPr="00CE4E6F">
        <w:rPr>
          <w:rFonts w:ascii="Calibri" w:hAnsi="Calibri" w:cs="Calibri"/>
          <w:kern w:val="0"/>
          <w14:ligatures w14:val="none"/>
        </w:rPr>
        <w:t>而是關係式</w:t>
      </w:r>
      <w:r w:rsidRPr="00CE4E6F">
        <w:rPr>
          <w:rFonts w:ascii="Calibri" w:hAnsi="Calibri" w:cs="Calibri"/>
          <w:kern w:val="0"/>
          <w14:ligatures w14:val="none"/>
        </w:rPr>
        <w:t xml:space="preserve"> (people-orientated):</w:t>
      </w:r>
      <w:r w:rsidRPr="00CE4E6F">
        <w:rPr>
          <w:rFonts w:ascii="Calibri" w:hAnsi="Calibri" w:cs="Calibri"/>
          <w:kern w:val="0"/>
          <w14:ligatures w14:val="none"/>
        </w:rPr>
        <w:t>既具彈性又整全</w:t>
      </w:r>
      <w:r w:rsidR="00B03B19">
        <w:rPr>
          <w:rFonts w:ascii="Calibri" w:hAnsi="Calibri" w:cs="Calibri" w:hint="eastAsia"/>
          <w:kern w:val="0"/>
          <w14:ligatures w14:val="none"/>
        </w:rPr>
        <w:t xml:space="preserve"> </w:t>
      </w:r>
      <w:r w:rsidRPr="00CE4E6F">
        <w:rPr>
          <w:rFonts w:ascii="Calibri" w:hAnsi="Calibri" w:cs="Calibri"/>
          <w:kern w:val="0"/>
          <w14:ligatures w14:val="none"/>
        </w:rPr>
        <w:t>(flexible and holistic).</w:t>
      </w:r>
      <w:r w:rsidRPr="00CE4E6F">
        <w:rPr>
          <w:rStyle w:val="FootnoteReference"/>
          <w:rFonts w:ascii="Calibri" w:hAnsi="Calibri" w:cs="Calibri"/>
          <w:kern w:val="0"/>
          <w14:ligatures w14:val="none"/>
        </w:rPr>
        <w:footnoteReference w:id="25"/>
      </w:r>
      <w:r w:rsidRPr="00CE4E6F">
        <w:rPr>
          <w:rFonts w:ascii="Calibri" w:hAnsi="Calibri" w:cs="Calibri"/>
          <w:kern w:val="0"/>
          <w14:ligatures w14:val="none"/>
        </w:rPr>
        <w:t xml:space="preserve"> </w:t>
      </w:r>
    </w:p>
    <w:p w14:paraId="1315F788" w14:textId="6A7CE546" w:rsidR="00E53D11" w:rsidRPr="00CE4E6F" w:rsidRDefault="00E53D11" w:rsidP="00CE4E6F">
      <w:pPr>
        <w:spacing w:line="360" w:lineRule="auto"/>
        <w:ind w:firstLine="720"/>
        <w:rPr>
          <w:rFonts w:ascii="Calibri" w:hAnsi="Calibri" w:cs="Calibri"/>
        </w:rPr>
      </w:pPr>
      <w:r w:rsidRPr="00CE4E6F">
        <w:rPr>
          <w:rFonts w:ascii="Calibri" w:hAnsi="Calibri" w:cs="Calibri"/>
        </w:rPr>
        <w:t>上圖顯示跨文化關係式門徒訓練，在跨文化處境中實踐時，其特色如下：是由三一真神主導的：按父神美旨</w:t>
      </w:r>
      <w:r w:rsidRPr="00CE4E6F">
        <w:rPr>
          <w:rFonts w:ascii="Calibri" w:hAnsi="Calibri" w:cs="Calibri"/>
        </w:rPr>
        <w:t xml:space="preserve"> (providential)</w:t>
      </w:r>
      <w:r w:rsidRPr="00CE4E6F">
        <w:rPr>
          <w:rFonts w:ascii="Calibri" w:hAnsi="Calibri" w:cs="Calibri"/>
        </w:rPr>
        <w:t>、按聖子的主權</w:t>
      </w:r>
      <w:r w:rsidR="00B03B19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 xml:space="preserve">(Incarnate Word) </w:t>
      </w:r>
      <w:r w:rsidRPr="00CE4E6F">
        <w:rPr>
          <w:rFonts w:ascii="Calibri" w:hAnsi="Calibri" w:cs="Calibri"/>
        </w:rPr>
        <w:t>及真道遵祂而行</w:t>
      </w:r>
      <w:r w:rsidRPr="00CE4E6F">
        <w:rPr>
          <w:rFonts w:ascii="Calibri" w:hAnsi="Calibri" w:cs="Calibri"/>
        </w:rPr>
        <w:t>(</w:t>
      </w:r>
      <w:r w:rsidR="00EB08F5">
        <w:rPr>
          <w:rFonts w:ascii="Calibri" w:hAnsi="Calibri" w:cs="Calibri"/>
        </w:rPr>
        <w:t>“</w:t>
      </w:r>
      <w:proofErr w:type="spellStart"/>
      <w:r w:rsidRPr="00CE4E6F">
        <w:rPr>
          <w:rFonts w:ascii="Calibri" w:hAnsi="Calibri" w:cs="Calibri"/>
        </w:rPr>
        <w:t>enscriptuatred</w:t>
      </w:r>
      <w:proofErr w:type="spellEnd"/>
      <w:r w:rsidRPr="00CE4E6F">
        <w:rPr>
          <w:rFonts w:ascii="Calibri" w:hAnsi="Calibri" w:cs="Calibri"/>
        </w:rPr>
        <w:t xml:space="preserve">  Word</w:t>
      </w:r>
      <w:r w:rsidR="00EB08F5">
        <w:rPr>
          <w:rFonts w:ascii="Calibri" w:hAnsi="Calibri" w:cs="Calibri"/>
        </w:rPr>
        <w:t>”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、由聖靈保惠師所引導及指示</w:t>
      </w:r>
      <w:r w:rsidR="00B03B19">
        <w:rPr>
          <w:rFonts w:ascii="Calibri" w:hAnsi="Calibri" w:cs="Calibri" w:hint="eastAsia"/>
        </w:rPr>
        <w:t xml:space="preserve"> </w:t>
      </w:r>
      <w:r w:rsidRPr="00CE4E6F">
        <w:rPr>
          <w:rFonts w:ascii="Calibri" w:hAnsi="Calibri" w:cs="Calibri"/>
        </w:rPr>
        <w:t>(guided and supervised) by the Holy Spirit)</w:t>
      </w:r>
      <w:r w:rsidRPr="00CE4E6F">
        <w:rPr>
          <w:rFonts w:ascii="Calibri" w:hAnsi="Calibri" w:cs="Calibri"/>
        </w:rPr>
        <w:t>，都是「</w:t>
      </w:r>
      <w:r w:rsidRPr="00CE4E6F">
        <w:rPr>
          <w:rFonts w:ascii="Calibri" w:hAnsi="Calibri" w:cs="Calibri"/>
          <w:b/>
          <w:bCs/>
        </w:rPr>
        <w:t>恩情式互動</w:t>
      </w:r>
      <w:r w:rsidRPr="00CE4E6F">
        <w:rPr>
          <w:rFonts w:ascii="Calibri" w:hAnsi="Calibri" w:cs="Calibri"/>
        </w:rPr>
        <w:t>」</w:t>
      </w:r>
      <w:r w:rsidRPr="00CE4E6F">
        <w:rPr>
          <w:rStyle w:val="FootnoteReference"/>
          <w:rFonts w:ascii="Calibri" w:hAnsi="Calibri" w:cs="Calibri"/>
        </w:rPr>
        <w:footnoteReference w:id="26"/>
      </w:r>
      <w:r w:rsidRPr="00CE4E6F">
        <w:rPr>
          <w:rFonts w:ascii="Calibri" w:hAnsi="Calibri" w:cs="Calibri"/>
        </w:rPr>
        <w:t>正如使徒行傳所報導及描繪的</w:t>
      </w:r>
      <w:r w:rsidRPr="00CE4E6F">
        <w:rPr>
          <w:rFonts w:ascii="Calibri" w:hAnsi="Calibri" w:cs="Calibri"/>
        </w:rPr>
        <w:t xml:space="preserve"> (narratively reported and recorded)</w:t>
      </w:r>
      <w:r w:rsidRPr="00CE4E6F">
        <w:rPr>
          <w:rFonts w:ascii="Calibri" w:hAnsi="Calibri" w:cs="Calibri"/>
        </w:rPr>
        <w:t>，故此強調先縱後橫的互動。渴求的是「所是」</w:t>
      </w:r>
      <w:r w:rsidRPr="00CE4E6F">
        <w:rPr>
          <w:rFonts w:ascii="Calibri" w:hAnsi="Calibri" w:cs="Calibri"/>
        </w:rPr>
        <w:t xml:space="preserve">(being/personhood = God working </w:t>
      </w:r>
      <w:r w:rsidRPr="00CE4E6F">
        <w:rPr>
          <w:rFonts w:ascii="Calibri" w:hAnsi="Calibri" w:cs="Calibri"/>
        </w:rPr>
        <w:lastRenderedPageBreak/>
        <w:t xml:space="preserve">in each individually) </w:t>
      </w:r>
      <w:r w:rsidRPr="00CE4E6F">
        <w:rPr>
          <w:rFonts w:ascii="Calibri" w:hAnsi="Calibri" w:cs="Calibri"/>
        </w:rPr>
        <w:t>，所要求</w:t>
      </w:r>
      <w:r w:rsidRPr="00CE4E6F">
        <w:rPr>
          <w:rFonts w:ascii="Calibri" w:hAnsi="Calibri" w:cs="Calibri"/>
        </w:rPr>
        <w:t>/</w:t>
      </w:r>
      <w:r w:rsidRPr="00CE4E6F">
        <w:rPr>
          <w:rFonts w:ascii="Calibri" w:hAnsi="Calibri" w:cs="Calibri"/>
        </w:rPr>
        <w:t>首要的是忠心</w:t>
      </w:r>
      <w:r w:rsidRPr="00CE4E6F">
        <w:rPr>
          <w:rFonts w:ascii="Calibri" w:hAnsi="Calibri" w:cs="Calibri"/>
        </w:rPr>
        <w:t xml:space="preserve"> (faithfulness </w:t>
      </w:r>
      <w:r w:rsidR="00B03B19">
        <w:rPr>
          <w:rFonts w:ascii="Calibri" w:hAnsi="Calibri" w:cs="Calibri"/>
        </w:rPr>
        <w:t xml:space="preserve">- </w:t>
      </w:r>
      <w:r w:rsidRPr="00CE4E6F">
        <w:rPr>
          <w:rFonts w:ascii="Calibri" w:hAnsi="Calibri" w:cs="Calibri"/>
        </w:rPr>
        <w:t>vertically)</w:t>
      </w:r>
      <w:r w:rsidRPr="00CE4E6F">
        <w:rPr>
          <w:rFonts w:ascii="Calibri" w:hAnsi="Calibri" w:cs="Calibri"/>
        </w:rPr>
        <w:t>，而非橫向的成效</w:t>
      </w:r>
      <w:r w:rsidRPr="00CE4E6F">
        <w:rPr>
          <w:rFonts w:ascii="Calibri" w:hAnsi="Calibri" w:cs="Calibri"/>
        </w:rPr>
        <w:t xml:space="preserve"> (fruitfulness in performance horizontally)</w:t>
      </w:r>
      <w:r w:rsidRPr="00CE4E6F">
        <w:rPr>
          <w:rStyle w:val="FootnoteReference"/>
          <w:rFonts w:ascii="Calibri" w:hAnsi="Calibri" w:cs="Calibri"/>
        </w:rPr>
        <w:footnoteReference w:id="27"/>
      </w:r>
      <w:r w:rsidRPr="00CE4E6F">
        <w:rPr>
          <w:rFonts w:ascii="Calibri" w:hAnsi="Calibri" w:cs="Calibri"/>
        </w:rPr>
        <w:t>。</w:t>
      </w:r>
      <w:r w:rsidRPr="00CE4E6F">
        <w:rPr>
          <w:rFonts w:ascii="Calibri" w:hAnsi="Calibri" w:cs="Calibri"/>
        </w:rPr>
        <w:t xml:space="preserve"> </w:t>
      </w:r>
    </w:p>
    <w:p w14:paraId="0F627DD6" w14:textId="7216EC11" w:rsidR="00DC731D" w:rsidRPr="00CE4E6F" w:rsidRDefault="00E53D11" w:rsidP="00BF341E">
      <w:pPr>
        <w:spacing w:line="360" w:lineRule="auto"/>
        <w:jc w:val="center"/>
        <w:rPr>
          <w:rFonts w:ascii="Calibri" w:hAnsi="Calibri" w:cs="Calibri"/>
        </w:rPr>
      </w:pPr>
      <w:r w:rsidRPr="00CE4E6F">
        <w:rPr>
          <w:rFonts w:ascii="Calibri" w:hAnsi="Calibri" w:cs="Calibri"/>
          <w:b/>
          <w:iCs/>
          <w:lang w:bidi="he-IL"/>
        </w:rPr>
        <w:t>圖</w:t>
      </w:r>
      <w:r w:rsidRPr="00CE4E6F">
        <w:rPr>
          <w:rFonts w:ascii="Calibri" w:hAnsi="Calibri" w:cs="Calibri"/>
          <w:b/>
          <w:iCs/>
          <w:lang w:bidi="he-IL"/>
        </w:rPr>
        <w:t xml:space="preserve">8 — </w:t>
      </w:r>
      <w:r w:rsidRPr="00CE4E6F">
        <w:rPr>
          <w:rFonts w:ascii="Calibri" w:hAnsi="Calibri" w:cs="Calibri"/>
          <w:b/>
          <w:iCs/>
          <w:lang w:bidi="he-IL"/>
        </w:rPr>
        <w:t>轉化型</w:t>
      </w:r>
      <w:r w:rsidRPr="00CE4E6F">
        <w:rPr>
          <w:rFonts w:ascii="Calibri" w:hAnsi="Calibri" w:cs="Calibri"/>
          <w:b/>
        </w:rPr>
        <w:t>跨文化關係式門徒訓練</w:t>
      </w:r>
      <w:r w:rsidRPr="00BF341E">
        <w:rPr>
          <w:rStyle w:val="FootnoteReference"/>
          <w:rFonts w:ascii="Calibri" w:hAnsi="Calibri" w:cs="Calibri"/>
          <w:bCs/>
          <w:iCs/>
          <w:lang w:bidi="he-IL"/>
        </w:rPr>
        <w:footnoteReference w:id="28"/>
      </w:r>
    </w:p>
    <w:p w14:paraId="0616F361" w14:textId="13E14BF2" w:rsidR="003A2344" w:rsidRPr="00CE4E6F" w:rsidRDefault="00DC731D" w:rsidP="00CE4E6F">
      <w:pPr>
        <w:pStyle w:val="ListParagraph"/>
        <w:spacing w:line="360" w:lineRule="auto"/>
        <w:ind w:left="90" w:right="90"/>
        <w:rPr>
          <w:rFonts w:ascii="Calibri" w:hAnsi="Calibri" w:cs="Calibri"/>
        </w:rPr>
      </w:pPr>
      <w:r w:rsidRPr="00CE4E6F">
        <w:rPr>
          <w:rFonts w:ascii="Calibri" w:hAnsi="Calibri" w:cs="Calibri"/>
          <w:noProof/>
          <w:kern w:val="0"/>
          <w14:ligatures w14:val="none"/>
        </w:rPr>
        <w:drawing>
          <wp:inline distT="0" distB="0" distL="0" distR="0" wp14:anchorId="5026E483" wp14:editId="388A765D">
            <wp:extent cx="5769948" cy="3445459"/>
            <wp:effectExtent l="0" t="0" r="2540" b="3175"/>
            <wp:docPr id="117614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41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7118" cy="344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0491" w14:textId="65A32FF6" w:rsidR="003A2344" w:rsidRPr="00CE4E6F" w:rsidRDefault="003A2344" w:rsidP="00EE42F4">
      <w:pPr>
        <w:spacing w:line="360" w:lineRule="auto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</w:rPr>
        <w:t>按上圖所示：</w:t>
      </w:r>
      <w:r w:rsidR="00E53D11" w:rsidRPr="00CE4E6F">
        <w:rPr>
          <w:rFonts w:ascii="Calibri" w:hAnsi="Calibri" w:cs="Calibri"/>
        </w:rPr>
        <w:t>轉化型跨文化關係式門徒訓練，是由</w:t>
      </w:r>
      <w:r w:rsidRPr="00CE4E6F">
        <w:rPr>
          <w:rFonts w:ascii="Calibri" w:hAnsi="Calibri" w:cs="Calibri"/>
        </w:rPr>
        <w:t>三一真神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縱向</w:t>
      </w:r>
      <w:r w:rsidRPr="00CE4E6F">
        <w:rPr>
          <w:rFonts w:ascii="Calibri" w:hAnsi="Calibri" w:cs="Calibri"/>
        </w:rPr>
        <w:t xml:space="preserve">) </w:t>
      </w:r>
      <w:r w:rsidRPr="00CE4E6F">
        <w:rPr>
          <w:rFonts w:ascii="Calibri" w:hAnsi="Calibri" w:cs="Calibri"/>
        </w:rPr>
        <w:t>與神兒女們互動，在「</w:t>
      </w:r>
      <w:r w:rsidRPr="00CE4E6F">
        <w:rPr>
          <w:rFonts w:ascii="Calibri" w:hAnsi="Calibri" w:cs="Calibri"/>
          <w:color w:val="000000"/>
        </w:rPr>
        <w:t>所是</w:t>
      </w:r>
      <w:r w:rsidRPr="00CE4E6F">
        <w:rPr>
          <w:rFonts w:ascii="Calibri" w:hAnsi="Calibri" w:cs="Calibri"/>
        </w:rPr>
        <w:t>」、「</w:t>
      </w:r>
      <w:r w:rsidRPr="00CE4E6F">
        <w:rPr>
          <w:rFonts w:ascii="Calibri" w:hAnsi="Calibri" w:cs="Calibri"/>
          <w:color w:val="000000"/>
        </w:rPr>
        <w:t>所屬</w:t>
      </w:r>
      <w:r w:rsidRPr="00CE4E6F">
        <w:rPr>
          <w:rFonts w:ascii="Calibri" w:hAnsi="Calibri" w:cs="Calibri"/>
        </w:rPr>
        <w:t>」及「</w:t>
      </w:r>
      <w:r w:rsidRPr="00CE4E6F">
        <w:rPr>
          <w:rFonts w:ascii="Calibri" w:hAnsi="Calibri" w:cs="Calibri"/>
          <w:color w:val="000000"/>
        </w:rPr>
        <w:t>所成</w:t>
      </w:r>
      <w:r w:rsidRPr="00CE4E6F">
        <w:rPr>
          <w:rFonts w:ascii="Calibri" w:hAnsi="Calibri" w:cs="Calibri"/>
        </w:rPr>
        <w:t>」三個階段</w:t>
      </w:r>
      <w:r w:rsidR="00E53D11" w:rsidRPr="00CE4E6F">
        <w:rPr>
          <w:rFonts w:ascii="Calibri" w:hAnsi="Calibri" w:cs="Calibri"/>
        </w:rPr>
        <w:t>(process)</w:t>
      </w:r>
      <w:r w:rsidRPr="00CE4E6F">
        <w:rPr>
          <w:rFonts w:ascii="Calibri" w:hAnsi="Calibri" w:cs="Calibri"/>
        </w:rPr>
        <w:t>，先是與個別信徒互動，轉化個人的「</w:t>
      </w:r>
      <w:r w:rsidRPr="00CE4E6F">
        <w:rPr>
          <w:rFonts w:ascii="Calibri" w:hAnsi="Calibri" w:cs="Calibri"/>
          <w:color w:val="000000"/>
        </w:rPr>
        <w:t>所是</w:t>
      </w:r>
      <w:r w:rsidRPr="00CE4E6F">
        <w:rPr>
          <w:rFonts w:ascii="Calibri" w:hAnsi="Calibri" w:cs="Calibri"/>
        </w:rPr>
        <w:t>」，轉化後的蒙恩信徒，組成教會及堂會，在團契中同歷「</w:t>
      </w:r>
      <w:r w:rsidRPr="00CE4E6F">
        <w:rPr>
          <w:rFonts w:ascii="Calibri" w:hAnsi="Calibri" w:cs="Calibri"/>
          <w:color w:val="000000"/>
        </w:rPr>
        <w:t>所屬</w:t>
      </w:r>
      <w:r w:rsidRPr="00CE4E6F">
        <w:rPr>
          <w:rFonts w:ascii="Calibri" w:hAnsi="Calibri" w:cs="Calibri"/>
        </w:rPr>
        <w:t>」轉化的大能，合夥成為神轉化大能的媒介，然後為光作鹽地導致</w:t>
      </w:r>
      <w:r w:rsidR="00E53D11" w:rsidRPr="00CE4E6F">
        <w:rPr>
          <w:rFonts w:ascii="Calibri" w:hAnsi="Calibri" w:cs="Calibri"/>
        </w:rPr>
        <w:t>社區及</w:t>
      </w:r>
      <w:r w:rsidRPr="00CE4E6F">
        <w:rPr>
          <w:rFonts w:ascii="Calibri" w:hAnsi="Calibri" w:cs="Calibri"/>
        </w:rPr>
        <w:t>社會</w:t>
      </w:r>
      <w:r w:rsidR="00E53D11" w:rsidRPr="00CE4E6F">
        <w:rPr>
          <w:rFonts w:ascii="Calibri" w:hAnsi="Calibri" w:cs="Calibri"/>
        </w:rPr>
        <w:t>的</w:t>
      </w:r>
      <w:r w:rsidRPr="00CE4E6F">
        <w:rPr>
          <w:rFonts w:ascii="Calibri" w:hAnsi="Calibri" w:cs="Calibri"/>
        </w:rPr>
        <w:t>轉化</w:t>
      </w:r>
      <w:r w:rsidR="00E53D11" w:rsidRPr="00CE4E6F">
        <w:rPr>
          <w:rFonts w:ascii="Calibri" w:hAnsi="Calibri" w:cs="Calibri"/>
        </w:rPr>
        <w:t>，文化的更新</w:t>
      </w:r>
      <w:r w:rsidRPr="00CE4E6F">
        <w:rPr>
          <w:rFonts w:ascii="Calibri" w:hAnsi="Calibri" w:cs="Calibri"/>
        </w:rPr>
        <w:t>。</w:t>
      </w:r>
    </w:p>
    <w:p w14:paraId="224CBAAF" w14:textId="3FD6EF26" w:rsidR="00AA2C2C" w:rsidRPr="00CE4E6F" w:rsidRDefault="00E53D11" w:rsidP="00EE42F4">
      <w:pPr>
        <w:spacing w:line="360" w:lineRule="auto"/>
        <w:ind w:firstLine="720"/>
        <w:jc w:val="both"/>
        <w:rPr>
          <w:rFonts w:ascii="Calibri" w:hAnsi="Calibri" w:cs="Calibri"/>
        </w:rPr>
      </w:pPr>
      <w:r w:rsidRPr="00CE4E6F">
        <w:rPr>
          <w:rFonts w:ascii="Calibri" w:hAnsi="Calibri" w:cs="Calibri"/>
        </w:rPr>
        <w:t>如上圖所示：三一神與蒙召者互動召聚重生得救的信徒</w:t>
      </w:r>
      <w:r w:rsidRPr="00CE4E6F">
        <w:rPr>
          <w:rFonts w:ascii="Calibri" w:hAnsi="Calibri" w:cs="Calibri"/>
        </w:rPr>
        <w:t>(</w:t>
      </w:r>
      <w:r w:rsidRPr="00CE4E6F">
        <w:rPr>
          <w:rFonts w:ascii="Calibri" w:hAnsi="Calibri" w:cs="Calibri"/>
          <w:b/>
          <w:bCs/>
        </w:rPr>
        <w:t xml:space="preserve">being </w:t>
      </w:r>
      <w:r w:rsidRPr="00CE4E6F">
        <w:rPr>
          <w:rFonts w:ascii="Calibri" w:hAnsi="Calibri" w:cs="Calibri"/>
          <w:b/>
          <w:bCs/>
        </w:rPr>
        <w:t>所是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，成立堂會、教會、宗派、差會</w:t>
      </w:r>
      <w:r w:rsidRPr="00CE4E6F">
        <w:rPr>
          <w:rFonts w:ascii="Calibri" w:hAnsi="Calibri" w:cs="Calibri"/>
        </w:rPr>
        <w:t>…</w:t>
      </w:r>
      <w:r w:rsidRPr="00CE4E6F">
        <w:rPr>
          <w:rFonts w:ascii="Calibri" w:hAnsi="Calibri" w:cs="Calibri"/>
        </w:rPr>
        <w:t>等屬靈團體，彼此</w:t>
      </w:r>
      <w:r w:rsidRPr="00CE4E6F">
        <w:rPr>
          <w:rFonts w:ascii="Calibri" w:hAnsi="Calibri" w:cs="Calibri"/>
          <w:b/>
          <w:bCs/>
        </w:rPr>
        <w:t>相屬</w:t>
      </w:r>
      <w:r w:rsidRPr="00CE4E6F">
        <w:rPr>
          <w:rFonts w:ascii="Calibri" w:hAnsi="Calibri" w:cs="Calibri"/>
          <w:b/>
          <w:bCs/>
        </w:rPr>
        <w:t xml:space="preserve"> (belonging</w:t>
      </w:r>
      <w:r w:rsidRPr="00CE4E6F">
        <w:rPr>
          <w:rFonts w:ascii="Calibri" w:hAnsi="Calibri" w:cs="Calibri"/>
        </w:rPr>
        <w:t>)</w:t>
      </w:r>
      <w:r w:rsidRPr="00CE4E6F">
        <w:rPr>
          <w:rFonts w:ascii="Calibri" w:hAnsi="Calibri" w:cs="Calibri"/>
        </w:rPr>
        <w:t>：一同順服元首基督，在教會</w:t>
      </w:r>
      <w:r w:rsidRPr="00CE4E6F">
        <w:rPr>
          <w:rFonts w:ascii="Calibri" w:hAnsi="Calibri" w:cs="Calibri"/>
        </w:rPr>
        <w:t xml:space="preserve"> (</w:t>
      </w:r>
      <w:r w:rsidRPr="00CE4E6F">
        <w:rPr>
          <w:rFonts w:ascii="Calibri" w:hAnsi="Calibri" w:cs="Calibri"/>
        </w:rPr>
        <w:t>主的身體</w:t>
      </w:r>
      <w:r w:rsidRPr="00CE4E6F">
        <w:rPr>
          <w:rFonts w:ascii="Calibri" w:hAnsi="Calibri" w:cs="Calibri"/>
        </w:rPr>
        <w:t xml:space="preserve">) </w:t>
      </w:r>
      <w:r w:rsidRPr="00CE4E6F">
        <w:rPr>
          <w:rFonts w:ascii="Calibri" w:hAnsi="Calibri" w:cs="Calibri"/>
        </w:rPr>
        <w:t>中互為肢體，彼此相屬、彼此相顧、互相建立，經歷主在我們當中作工</w:t>
      </w:r>
      <w:r w:rsidRPr="00CE4E6F">
        <w:rPr>
          <w:rFonts w:ascii="Calibri" w:hAnsi="Calibri" w:cs="Calibri"/>
        </w:rPr>
        <w:t xml:space="preserve"> (process: God working among us within a cross-cultural context)</w:t>
      </w:r>
      <w:r w:rsidRPr="00CE4E6F">
        <w:rPr>
          <w:rFonts w:ascii="Calibri" w:hAnsi="Calibri" w:cs="Calibri"/>
        </w:rPr>
        <w:t>。儘管他們當中有種族差異</w:t>
      </w:r>
      <w:r w:rsidRPr="00CE4E6F">
        <w:rPr>
          <w:rFonts w:ascii="Calibri" w:hAnsi="Calibri" w:cs="Calibri"/>
        </w:rPr>
        <w:t xml:space="preserve"> (ethnic diversity)</w:t>
      </w:r>
      <w:r w:rsidRPr="00CE4E6F">
        <w:rPr>
          <w:rFonts w:ascii="Calibri" w:hAnsi="Calibri" w:cs="Calibri"/>
        </w:rPr>
        <w:t>，語言的隔膜</w:t>
      </w:r>
      <w:r w:rsidRPr="00CE4E6F">
        <w:rPr>
          <w:rFonts w:ascii="Calibri" w:hAnsi="Calibri" w:cs="Calibri"/>
        </w:rPr>
        <w:t xml:space="preserve"> (language barrier)</w:t>
      </w:r>
      <w:r w:rsidRPr="00CE4E6F">
        <w:rPr>
          <w:rFonts w:ascii="Calibri" w:hAnsi="Calibri" w:cs="Calibri"/>
        </w:rPr>
        <w:t>，世代的差距</w:t>
      </w:r>
      <w:r w:rsidRPr="00CE4E6F">
        <w:rPr>
          <w:rFonts w:ascii="Calibri" w:hAnsi="Calibri" w:cs="Calibri"/>
        </w:rPr>
        <w:t xml:space="preserve"> (generational gap)</w:t>
      </w:r>
      <w:r w:rsidRPr="00CE4E6F">
        <w:rPr>
          <w:rFonts w:ascii="Calibri" w:hAnsi="Calibri" w:cs="Calibri"/>
        </w:rPr>
        <w:t>，背景的不同，性格的互異</w:t>
      </w:r>
      <w:r w:rsidRPr="00CE4E6F">
        <w:rPr>
          <w:rFonts w:ascii="Calibri" w:hAnsi="Calibri" w:cs="Calibri"/>
        </w:rPr>
        <w:t xml:space="preserve"> (personality difference)</w:t>
      </w:r>
      <w:r w:rsidRPr="00CE4E6F">
        <w:rPr>
          <w:rFonts w:ascii="Calibri" w:hAnsi="Calibri" w:cs="Calibri"/>
        </w:rPr>
        <w:t>，性別的差異</w:t>
      </w:r>
      <w:r w:rsidRPr="00CE4E6F">
        <w:rPr>
          <w:rFonts w:ascii="Calibri" w:hAnsi="Calibri" w:cs="Calibri"/>
        </w:rPr>
        <w:t xml:space="preserve"> (gender difference)…</w:t>
      </w:r>
      <w:r w:rsidR="00EE42F4">
        <w:rPr>
          <w:rFonts w:ascii="Calibri" w:hAnsi="Calibri" w:cs="Calibri"/>
        </w:rPr>
        <w:t>…</w:t>
      </w:r>
      <w:r w:rsidRPr="00CE4E6F">
        <w:rPr>
          <w:rFonts w:ascii="Calibri" w:hAnsi="Calibri" w:cs="Calibri"/>
        </w:rPr>
        <w:t>等因素，但神在基督</w:t>
      </w:r>
      <w:r w:rsidRPr="00CE4E6F">
        <w:rPr>
          <w:rFonts w:ascii="Calibri" w:hAnsi="Calibri" w:cs="Calibri"/>
        </w:rPr>
        <w:lastRenderedPageBreak/>
        <w:t>裡使我們同歸於一，拆毀了中間隔斷的牆，使我們合而為一。這都是神奇妙的作為</w:t>
      </w:r>
      <w:r w:rsidRPr="00CE4E6F">
        <w:rPr>
          <w:rFonts w:ascii="Calibri" w:hAnsi="Calibri" w:cs="Calibri"/>
        </w:rPr>
        <w:t xml:space="preserve"> = </w:t>
      </w:r>
      <w:r w:rsidRPr="00CE4E6F">
        <w:rPr>
          <w:rFonts w:ascii="Calibri" w:hAnsi="Calibri" w:cs="Calibri"/>
        </w:rPr>
        <w:t>既縱又橫的互動。</w:t>
      </w:r>
    </w:p>
    <w:p w14:paraId="794672A5" w14:textId="77777777" w:rsidR="00AA2C2C" w:rsidRPr="00CE4E6F" w:rsidRDefault="00AA2C2C" w:rsidP="00CE4E6F">
      <w:pPr>
        <w:pStyle w:val="ListParagraph"/>
        <w:spacing w:line="360" w:lineRule="auto"/>
        <w:rPr>
          <w:rFonts w:ascii="Calibri" w:hAnsi="Calibri" w:cs="Calibri"/>
        </w:rPr>
      </w:pPr>
    </w:p>
    <w:p w14:paraId="6071F484" w14:textId="4A4021F2" w:rsidR="009C7CF4" w:rsidRPr="00CE4E6F" w:rsidRDefault="009C7CF4" w:rsidP="00CE4E6F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rPr>
          <w:rFonts w:ascii="Calibri" w:hAnsi="Calibri" w:cs="Calibri"/>
          <w:b/>
          <w:bCs/>
        </w:rPr>
      </w:pPr>
      <w:r w:rsidRPr="00CE4E6F">
        <w:rPr>
          <w:rFonts w:ascii="Calibri" w:hAnsi="Calibri" w:cs="Calibri"/>
          <w:b/>
          <w:bCs/>
        </w:rPr>
        <w:t>結論</w:t>
      </w:r>
    </w:p>
    <w:p w14:paraId="2B21D225" w14:textId="77777777" w:rsidR="00E53D11" w:rsidRPr="00CE4E6F" w:rsidRDefault="00E53D11" w:rsidP="00CE4E6F">
      <w:pPr>
        <w:pStyle w:val="ListParagraph"/>
        <w:tabs>
          <w:tab w:val="left" w:pos="720"/>
        </w:tabs>
        <w:spacing w:after="0" w:line="360" w:lineRule="auto"/>
        <w:ind w:left="1080"/>
        <w:rPr>
          <w:rFonts w:ascii="Calibri" w:hAnsi="Calibri" w:cs="Calibri"/>
          <w:b/>
          <w:bCs/>
        </w:rPr>
      </w:pPr>
    </w:p>
    <w:p w14:paraId="1775F806" w14:textId="2273D91E" w:rsidR="00446ABD" w:rsidRPr="00B03B19" w:rsidRDefault="00E53D11" w:rsidP="00CE4E6F">
      <w:pPr>
        <w:spacing w:after="0" w:line="360" w:lineRule="auto"/>
        <w:rPr>
          <w:rFonts w:asciiTheme="minorEastAsia" w:hAnsiTheme="minorEastAsia" w:cs="Calibri"/>
        </w:rPr>
      </w:pPr>
      <w:r w:rsidRPr="00CE4E6F">
        <w:rPr>
          <w:rFonts w:ascii="Calibri" w:hAnsi="Calibri" w:cs="Calibri"/>
        </w:rPr>
        <w:t>作者在本文中，試就跨文化教育與跨文化門徒訓練的課題，簡單扼要地題出要點、指出與時下流行事工型、程序化、程序導向的跨文化門徒訓練大異之處。其內容主要取自下列數項：</w:t>
      </w:r>
    </w:p>
    <w:p w14:paraId="52E0152E" w14:textId="3A73DF1B" w:rsidR="00B03B19" w:rsidRPr="00B03B19" w:rsidRDefault="00B03B19" w:rsidP="00B03B19">
      <w:pPr>
        <w:pStyle w:val="ListParagraph"/>
        <w:numPr>
          <w:ilvl w:val="0"/>
          <w:numId w:val="28"/>
        </w:numPr>
        <w:spacing w:line="360" w:lineRule="auto"/>
        <w:rPr>
          <w:rFonts w:asciiTheme="minorEastAsia" w:hAnsiTheme="minorEastAsia" w:cs="Calibri"/>
        </w:rPr>
      </w:pPr>
      <w:r w:rsidRPr="00B03B19">
        <w:rPr>
          <w:rFonts w:asciiTheme="minorEastAsia" w:hAnsiTheme="minorEastAsia" w:cs="Calibri" w:hint="eastAsia"/>
        </w:rPr>
        <w:t>温以诺、不记名、「关系式更新营商宣教」</w:t>
      </w:r>
      <w:r w:rsidRPr="00B03B19">
        <w:rPr>
          <w:rFonts w:ascii="Times New Roman" w:hAnsi="Times New Roman" w:cs="Times New Roman"/>
        </w:rPr>
        <w:t>Relational “Business for Transformation” (R-B4T)</w:t>
      </w:r>
      <w:r w:rsidRPr="00B03B19">
        <w:rPr>
          <w:rFonts w:asciiTheme="minorEastAsia" w:hAnsiTheme="minorEastAsia" w:cs="PingFang TC" w:hint="eastAsia"/>
          <w:b/>
          <w:bCs/>
        </w:rPr>
        <w:t xml:space="preserve"> </w:t>
      </w:r>
      <w:r w:rsidRPr="00B03B19">
        <w:rPr>
          <w:rFonts w:asciiTheme="minorEastAsia" w:hAnsiTheme="minorEastAsia" w:cs="PingFang TC" w:hint="eastAsia"/>
        </w:rPr>
        <w:t>《</w:t>
      </w:r>
      <w:r w:rsidRPr="00B03B19">
        <w:rPr>
          <w:rFonts w:asciiTheme="minorEastAsia" w:hAnsiTheme="minorEastAsia" w:cs="MingLiU" w:hint="eastAsia"/>
        </w:rPr>
        <w:t>环球华人宣教学期刊</w:t>
      </w:r>
      <w:r w:rsidRPr="00B03B19">
        <w:rPr>
          <w:rFonts w:asciiTheme="minorEastAsia" w:hAnsiTheme="minorEastAsia" w:cs="Malgun Gothic Semilight" w:hint="eastAsia"/>
        </w:rPr>
        <w:t>》</w:t>
      </w:r>
      <w:r w:rsidRPr="00B03B19">
        <w:rPr>
          <w:rFonts w:asciiTheme="minorEastAsia" w:hAnsiTheme="minorEastAsia" w:cs="MingLiU" w:hint="eastAsia"/>
        </w:rPr>
        <w:t>第七十五期</w:t>
      </w:r>
      <w:r w:rsidRPr="00B03B19">
        <w:rPr>
          <w:rFonts w:asciiTheme="minorEastAsia" w:hAnsiTheme="minorEastAsia"/>
        </w:rPr>
        <w:t> </w:t>
      </w:r>
      <w:r w:rsidRPr="00B03B19">
        <w:rPr>
          <w:rFonts w:asciiTheme="minorEastAsia" w:hAnsiTheme="minorEastAsia" w:cs="Calibri"/>
          <w:lang w:eastAsia="zh-CN"/>
        </w:rPr>
        <w:t xml:space="preserve"> Vol 9, No 1 (January 2024).</w:t>
      </w:r>
    </w:p>
    <w:p w14:paraId="7DFB657A" w14:textId="605574E6" w:rsidR="00E53D11" w:rsidRPr="00CE4E6F" w:rsidRDefault="00E53D11" w:rsidP="00B03B19">
      <w:pPr>
        <w:pStyle w:val="ListParagraph"/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>溫以諾、《實用恩情神學簡介》</w:t>
      </w:r>
      <w:r w:rsidRPr="00CE4E6F">
        <w:rPr>
          <w:rFonts w:ascii="Calibri" w:hAnsi="Calibri" w:cs="Calibri"/>
        </w:rPr>
        <w:t>Western Academic Press. 2024.</w:t>
      </w:r>
    </w:p>
    <w:p w14:paraId="40DACA83" w14:textId="3CFDF95F" w:rsidR="00E53D11" w:rsidRPr="00CE4E6F" w:rsidRDefault="00E53D11" w:rsidP="00CE4E6F">
      <w:pPr>
        <w:pStyle w:val="ListParagraph"/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>溫以諾、從「關係互動論」</w:t>
      </w:r>
      <w:r w:rsidRPr="00CE4E6F">
        <w:rPr>
          <w:rFonts w:ascii="Calibri" w:hAnsi="Calibri" w:cs="Calibri"/>
        </w:rPr>
        <w:t xml:space="preserve"> </w:t>
      </w:r>
      <w:r w:rsidRPr="00CE4E6F">
        <w:rPr>
          <w:rFonts w:ascii="Calibri" w:hAnsi="Calibri" w:cs="Calibri"/>
        </w:rPr>
        <w:t>反思「靈性轉化」及「社會轉化」、《環球華人宣教學期刊》第六十七期</w:t>
      </w:r>
      <w:r w:rsidRPr="00CE4E6F">
        <w:rPr>
          <w:rFonts w:ascii="Calibri" w:hAnsi="Calibri" w:cs="Calibri"/>
        </w:rPr>
        <w:t>:  Vol 7, No 1 (January 2022)</w:t>
      </w:r>
      <w:r w:rsidR="00B03B19">
        <w:rPr>
          <w:rFonts w:ascii="Calibri" w:hAnsi="Calibri" w:cs="Calibri"/>
        </w:rPr>
        <w:t>.</w:t>
      </w:r>
    </w:p>
    <w:p w14:paraId="4FF4E9E8" w14:textId="04AEB261" w:rsidR="00E53D11" w:rsidRPr="00CE4E6F" w:rsidRDefault="00E53D11" w:rsidP="00CE4E6F">
      <w:pPr>
        <w:pStyle w:val="ListParagraph"/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>溫以諾、陳小娟、「關係宣教學的真、善、美</w:t>
      </w:r>
      <w:r w:rsidRPr="00CE4E6F">
        <w:rPr>
          <w:rFonts w:ascii="Calibri" w:hAnsi="Calibri" w:cs="Calibri"/>
        </w:rPr>
        <w:t>: “</w:t>
      </w:r>
      <w:proofErr w:type="spellStart"/>
      <w:r w:rsidRPr="00CE4E6F">
        <w:rPr>
          <w:rFonts w:ascii="Calibri" w:hAnsi="Calibri" w:cs="Calibri"/>
          <w:i/>
          <w:iCs/>
        </w:rPr>
        <w:t>missio</w:t>
      </w:r>
      <w:proofErr w:type="spellEnd"/>
      <w:r w:rsidRPr="00CE4E6F">
        <w:rPr>
          <w:rFonts w:ascii="Calibri" w:hAnsi="Calibri" w:cs="Calibri"/>
          <w:i/>
          <w:iCs/>
        </w:rPr>
        <w:t xml:space="preserve"> Dei</w:t>
      </w:r>
      <w:r w:rsidRPr="00CE4E6F">
        <w:rPr>
          <w:rFonts w:ascii="Calibri" w:hAnsi="Calibri" w:cs="Calibri"/>
        </w:rPr>
        <w:t xml:space="preserve">” </w:t>
      </w:r>
      <w:r w:rsidRPr="00CE4E6F">
        <w:rPr>
          <w:rFonts w:ascii="Calibri" w:hAnsi="Calibri" w:cs="Calibri"/>
        </w:rPr>
        <w:t>的認識與實踐」</w:t>
      </w:r>
      <w:r w:rsidRPr="00CE4E6F">
        <w:rPr>
          <w:rFonts w:ascii="Calibri" w:hAnsi="Calibri" w:cs="Calibri"/>
          <w:b/>
          <w:color w:val="0E0E0E"/>
        </w:rPr>
        <w:t>《</w:t>
      </w:r>
      <w:r w:rsidRPr="00B03B19">
        <w:rPr>
          <w:rFonts w:ascii="Calibri" w:hAnsi="Calibri" w:cs="Calibri"/>
          <w:bCs/>
          <w:color w:val="0E0E0E"/>
          <w:lang w:eastAsia="zh-CN"/>
        </w:rPr>
        <w:t>環球華人宣教學期刊</w:t>
      </w:r>
      <w:r w:rsidRPr="00B03B19">
        <w:rPr>
          <w:rFonts w:ascii="Calibri" w:hAnsi="Calibri" w:cs="Calibri"/>
          <w:bCs/>
          <w:color w:val="0E0E0E"/>
        </w:rPr>
        <w:t>》</w:t>
      </w:r>
      <w:r w:rsidRPr="00B03B19">
        <w:rPr>
          <w:rFonts w:ascii="Calibri" w:hAnsi="Calibri" w:cs="Calibri"/>
          <w:bCs/>
          <w:color w:val="0E0E0E"/>
          <w:lang w:eastAsia="zh-CN"/>
        </w:rPr>
        <w:t>第</w:t>
      </w:r>
      <w:r w:rsidRPr="00B03B19">
        <w:rPr>
          <w:rFonts w:ascii="Calibri" w:hAnsi="Calibri" w:cs="Calibri"/>
          <w:bCs/>
          <w:color w:val="0E0E0E"/>
        </w:rPr>
        <w:t>六</w:t>
      </w:r>
      <w:r w:rsidRPr="00B03B19">
        <w:rPr>
          <w:rFonts w:ascii="Calibri" w:hAnsi="Calibri" w:cs="Calibri"/>
          <w:bCs/>
          <w:color w:val="0E0E0E"/>
          <w:lang w:eastAsia="zh-CN"/>
        </w:rPr>
        <w:t>十</w:t>
      </w:r>
      <w:r w:rsidRPr="00B03B19">
        <w:rPr>
          <w:rFonts w:ascii="Calibri" w:hAnsi="Calibri" w:cs="Calibri"/>
          <w:bCs/>
          <w:color w:val="000000"/>
        </w:rPr>
        <w:t>二</w:t>
      </w:r>
      <w:r w:rsidRPr="00B03B19">
        <w:rPr>
          <w:rFonts w:ascii="Calibri" w:hAnsi="Calibri" w:cs="Calibri"/>
          <w:bCs/>
          <w:color w:val="0E0E0E"/>
          <w:lang w:eastAsia="zh-CN"/>
        </w:rPr>
        <w:t>期</w:t>
      </w:r>
      <w:r w:rsidRPr="00B03B19">
        <w:rPr>
          <w:rFonts w:ascii="Calibri" w:hAnsi="Calibri" w:cs="Calibri"/>
          <w:bCs/>
          <w:color w:val="0E0E0E"/>
          <w:lang w:eastAsia="zh-CN"/>
        </w:rPr>
        <w:t xml:space="preserve"> Vol 5, No 4 (</w:t>
      </w:r>
      <w:r w:rsidRPr="00B03B19">
        <w:rPr>
          <w:rFonts w:ascii="Calibri" w:hAnsi="Calibri" w:cs="Calibri"/>
          <w:bCs/>
          <w:color w:val="0E0E0E"/>
        </w:rPr>
        <w:t>October</w:t>
      </w:r>
      <w:r w:rsidRPr="00B03B19">
        <w:rPr>
          <w:rFonts w:ascii="Calibri" w:hAnsi="Calibri" w:cs="Calibri"/>
          <w:bCs/>
          <w:color w:val="0E0E0E"/>
          <w:lang w:eastAsia="zh-CN"/>
        </w:rPr>
        <w:t xml:space="preserve"> 2020)</w:t>
      </w:r>
      <w:r w:rsidR="00B03B19">
        <w:rPr>
          <w:rFonts w:ascii="Calibri" w:hAnsi="Calibri" w:cs="Calibri"/>
          <w:bCs/>
          <w:color w:val="0E0E0E"/>
          <w:lang w:eastAsia="zh-CN"/>
        </w:rPr>
        <w:t>.</w:t>
      </w:r>
    </w:p>
    <w:p w14:paraId="38929913" w14:textId="48C184C8" w:rsidR="00E53D11" w:rsidRDefault="00E53D11" w:rsidP="00CE4E6F">
      <w:pPr>
        <w:pStyle w:val="ListParagraph"/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CE4E6F">
        <w:rPr>
          <w:rFonts w:ascii="Calibri" w:hAnsi="Calibri" w:cs="Calibri"/>
        </w:rPr>
        <w:t xml:space="preserve">Wan, Hedinger &amp; Raibley, </w:t>
      </w:r>
      <w:r w:rsidRPr="00CE4E6F">
        <w:rPr>
          <w:rFonts w:ascii="Calibri" w:hAnsi="Calibri" w:cs="Calibri"/>
          <w:i/>
          <w:iCs/>
        </w:rPr>
        <w:t>Transformational Growth: Intercultural Leadership, Discipleship, Mentorship.</w:t>
      </w:r>
      <w:r w:rsidRPr="00CE4E6F">
        <w:rPr>
          <w:rFonts w:ascii="Calibri" w:hAnsi="Calibri" w:cs="Calibri"/>
        </w:rPr>
        <w:t xml:space="preserve"> Western Academic Publishers. 2023:107.</w:t>
      </w:r>
    </w:p>
    <w:p w14:paraId="0218A2DA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5A3EF69C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3B319166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5F9136B6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76D29F91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09DF35DA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4BC0BD9D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26ADC61C" w14:textId="77777777" w:rsid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58102004" w14:textId="77777777" w:rsidR="00B03B19" w:rsidRPr="00B03B19" w:rsidRDefault="00B03B19" w:rsidP="00B03B19">
      <w:pPr>
        <w:spacing w:after="0" w:line="360" w:lineRule="auto"/>
        <w:rPr>
          <w:rFonts w:ascii="Calibri" w:hAnsi="Calibri" w:cs="Calibri"/>
        </w:rPr>
      </w:pPr>
    </w:p>
    <w:p w14:paraId="26CDD514" w14:textId="77777777" w:rsidR="00E53D11" w:rsidRDefault="00E53D11" w:rsidP="00E53D11">
      <w:pPr>
        <w:spacing w:after="0" w:line="360" w:lineRule="auto"/>
      </w:pPr>
    </w:p>
    <w:p w14:paraId="764CA269" w14:textId="33A15594" w:rsidR="001F33DF" w:rsidRPr="00FE36D2" w:rsidRDefault="00A270CE" w:rsidP="00EE42F4">
      <w:pPr>
        <w:pStyle w:val="ListParagraph"/>
        <w:spacing w:line="480" w:lineRule="auto"/>
      </w:pPr>
      <w:r w:rsidRPr="00A270CE">
        <w:rPr>
          <w:rFonts w:ascii="PingFang TC" w:eastAsia="PingFang TC" w:hAnsi="PingFang TC" w:cs="PingFang TC" w:hint="eastAsia"/>
          <w:b/>
          <w:bCs/>
          <w:kern w:val="0"/>
          <w14:ligatures w14:val="none"/>
        </w:rPr>
        <w:t>《環球華人宣教學期刊》第七十六期</w:t>
      </w:r>
      <w:r w:rsidRPr="00A270C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 Vol 9, No 2 (April 2024)</w:t>
      </w:r>
    </w:p>
    <w:sectPr w:rsidR="001F33DF" w:rsidRPr="00FE36D2" w:rsidSect="0066702D">
      <w:headerReference w:type="even" r:id="rId14"/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3E101" w14:textId="77777777" w:rsidR="00AD53EA" w:rsidRDefault="00AD53EA" w:rsidP="00446ABD">
      <w:pPr>
        <w:spacing w:after="0" w:line="240" w:lineRule="auto"/>
      </w:pPr>
      <w:r>
        <w:separator/>
      </w:r>
    </w:p>
  </w:endnote>
  <w:endnote w:type="continuationSeparator" w:id="0">
    <w:p w14:paraId="0FFF0649" w14:textId="77777777" w:rsidR="00AD53EA" w:rsidRDefault="00AD53EA" w:rsidP="00446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34D36" w14:textId="77777777" w:rsidR="00AD53EA" w:rsidRDefault="00AD53EA" w:rsidP="00446ABD">
      <w:pPr>
        <w:spacing w:after="0" w:line="240" w:lineRule="auto"/>
      </w:pPr>
      <w:r>
        <w:separator/>
      </w:r>
    </w:p>
  </w:footnote>
  <w:footnote w:type="continuationSeparator" w:id="0">
    <w:p w14:paraId="0F0B0856" w14:textId="77777777" w:rsidR="00AD53EA" w:rsidRDefault="00AD53EA" w:rsidP="00446ABD">
      <w:pPr>
        <w:spacing w:after="0" w:line="240" w:lineRule="auto"/>
      </w:pPr>
      <w:r>
        <w:continuationSeparator/>
      </w:r>
    </w:p>
  </w:footnote>
  <w:footnote w:id="1">
    <w:p w14:paraId="3B931B06" w14:textId="77777777" w:rsidR="00A270CE" w:rsidRDefault="00A270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本文內容，取自專題講座</w:t>
      </w:r>
      <w:r>
        <w:rPr>
          <w:rFonts w:hint="eastAsia"/>
        </w:rPr>
        <w:t>:</w:t>
      </w:r>
      <w:r>
        <w:t xml:space="preserve"> </w:t>
      </w:r>
    </w:p>
    <w:p w14:paraId="434914A3" w14:textId="158084C2" w:rsidR="00A270CE" w:rsidRPr="00A270CE" w:rsidRDefault="00A270CE">
      <w:pPr>
        <w:pStyle w:val="FootnoteText"/>
      </w:pPr>
      <w:r>
        <w:rPr>
          <w:rFonts w:hint="eastAsia"/>
        </w:rPr>
        <w:t>2</w:t>
      </w:r>
      <w:r>
        <w:t>024</w:t>
      </w:r>
      <w:r>
        <w:rPr>
          <w:rFonts w:hint="eastAsia"/>
        </w:rPr>
        <w:t>年</w:t>
      </w:r>
      <w:r>
        <w:t>3</w:t>
      </w:r>
      <w:r>
        <w:rPr>
          <w:rFonts w:hint="eastAsia"/>
        </w:rPr>
        <w:t>月</w:t>
      </w:r>
      <w:r>
        <w:t>22</w:t>
      </w:r>
      <w:r>
        <w:rPr>
          <w:rFonts w:hint="eastAsia"/>
        </w:rPr>
        <w:t>日，於觀塘浸信會，由差傳事工聯會主辦、香港浸信會差會協辦。</w:t>
      </w:r>
    </w:p>
  </w:footnote>
  <w:footnote w:id="2">
    <w:p w14:paraId="39FCA5A5" w14:textId="6677A0B6" w:rsidR="009235D0" w:rsidRDefault="009235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0BEC" w:rsidRPr="00FE36D2">
        <w:t>「</w:t>
      </w:r>
      <w:r w:rsidR="00F40BEC">
        <w:rPr>
          <w:rFonts w:ascii="Calibri" w:hAnsi="Calibri" w:cs="Calibri" w:hint="eastAsia"/>
        </w:rPr>
        <w:t>境界神學</w:t>
      </w:r>
      <w:r w:rsidR="00F40BEC" w:rsidRPr="00FE36D2">
        <w:t>」</w:t>
      </w:r>
      <w:r w:rsidR="00F40BEC">
        <w:rPr>
          <w:rFonts w:hint="eastAsia"/>
        </w:rPr>
        <w:t>(</w:t>
      </w:r>
      <w:r w:rsidR="00F40BEC">
        <w:rPr>
          <w:rFonts w:hint="eastAsia"/>
        </w:rPr>
        <w:t>詳參</w:t>
      </w:r>
      <w:r>
        <w:rPr>
          <w:rFonts w:hint="eastAsia"/>
        </w:rPr>
        <w:t>溫以諾、《中式神學》</w:t>
      </w:r>
      <w:r w:rsidR="00F40BEC">
        <w:rPr>
          <w:rFonts w:hint="eastAsia"/>
        </w:rPr>
        <w:t>.</w:t>
      </w:r>
      <w:r w:rsidR="00F40BEC">
        <w:t xml:space="preserve"> </w:t>
      </w:r>
      <w:r>
        <w:t>1999)</w:t>
      </w:r>
      <w:r w:rsidR="00F40BEC">
        <w:t xml:space="preserve"> </w:t>
      </w:r>
      <w:r w:rsidR="00F40BEC">
        <w:rPr>
          <w:rFonts w:hint="eastAsia"/>
        </w:rPr>
        <w:t>。</w:t>
      </w:r>
      <w:r w:rsidR="00F40BEC" w:rsidRPr="00FE36D2">
        <w:t>「</w:t>
      </w:r>
      <w:r w:rsidR="00F40BEC">
        <w:rPr>
          <w:rFonts w:hint="eastAsia"/>
        </w:rPr>
        <w:t>三界互通</w:t>
      </w:r>
      <w:r w:rsidR="00F40BEC" w:rsidRPr="00FE36D2">
        <w:t>」</w:t>
      </w:r>
      <w:r w:rsidR="00F40BEC">
        <w:rPr>
          <w:rFonts w:hint="eastAsia"/>
        </w:rPr>
        <w:t>(</w:t>
      </w:r>
      <w:r>
        <w:rPr>
          <w:rFonts w:ascii="Calibri" w:hAnsi="Calibri" w:cs="Calibri" w:hint="eastAsia"/>
        </w:rPr>
        <w:t>神界：</w:t>
      </w:r>
      <w:r>
        <w:rPr>
          <w:rFonts w:ascii="Calibri" w:hAnsi="Calibri" w:cs="Calibri"/>
        </w:rPr>
        <w:t xml:space="preserve"> </w:t>
      </w:r>
      <w:r w:rsidRPr="009235D0">
        <w:rPr>
          <w:rFonts w:ascii="Calibri" w:hAnsi="Calibri" w:cs="Calibri"/>
        </w:rPr>
        <w:t>三一真神</w:t>
      </w:r>
      <w:r>
        <w:rPr>
          <w:rFonts w:ascii="Calibri" w:hAnsi="Calibri" w:cs="Calibri" w:hint="eastAsia"/>
        </w:rPr>
        <w:t>；靈界：兩類</w:t>
      </w:r>
      <w:r w:rsidRPr="009235D0">
        <w:rPr>
          <w:rFonts w:ascii="Calibri" w:hAnsi="Calibri" w:cs="Calibri"/>
        </w:rPr>
        <w:t>天使</w:t>
      </w:r>
      <w:r>
        <w:rPr>
          <w:rFonts w:ascii="Calibri" w:hAnsi="Calibri" w:cs="Calibri" w:hint="eastAsia"/>
        </w:rPr>
        <w:t>；及人界：在基督裡或外的</w:t>
      </w:r>
      <w:r w:rsidRPr="009235D0">
        <w:rPr>
          <w:rFonts w:ascii="Calibri" w:hAnsi="Calibri" w:cs="Calibri"/>
        </w:rPr>
        <w:t>人</w:t>
      </w:r>
      <w:r w:rsidR="00F40BEC">
        <w:rPr>
          <w:rFonts w:ascii="Calibri" w:hAnsi="Calibri" w:cs="Calibri" w:hint="eastAsia"/>
        </w:rPr>
        <w:t>)</w:t>
      </w:r>
      <w:r w:rsidR="00F40BEC">
        <w:rPr>
          <w:rFonts w:ascii="Calibri" w:hAnsi="Calibri" w:cs="Calibri" w:hint="eastAsia"/>
        </w:rPr>
        <w:t>。</w:t>
      </w:r>
    </w:p>
  </w:footnote>
  <w:footnote w:id="3">
    <w:p w14:paraId="6CB83FED" w14:textId="77777777" w:rsidR="00446ABD" w:rsidRPr="00EC0CD9" w:rsidRDefault="00446ABD" w:rsidP="00446ABD">
      <w:pPr>
        <w:pStyle w:val="FootnoteText"/>
      </w:pPr>
      <w:r w:rsidRPr="00EC0CD9">
        <w:rPr>
          <w:rStyle w:val="FootnoteReference"/>
        </w:rPr>
        <w:footnoteRef/>
      </w:r>
      <w:r w:rsidRPr="00EC0CD9">
        <w:t xml:space="preserve"> James MacGregor Burns, </w:t>
      </w:r>
      <w:r w:rsidRPr="00EC0CD9">
        <w:rPr>
          <w:i/>
        </w:rPr>
        <w:t xml:space="preserve">Transforming Leadership </w:t>
      </w:r>
      <w:r w:rsidRPr="00EC0CD9">
        <w:t>(New York, NY: Atlantic Monthly Press, 2003</w:t>
      </w:r>
      <w:r w:rsidRPr="00EC0CD9">
        <w:t>年</w:t>
      </w:r>
      <w:r w:rsidRPr="00EC0CD9">
        <w:t>), 24-25</w:t>
      </w:r>
      <w:r w:rsidRPr="00EC0CD9">
        <w:t>頁</w:t>
      </w:r>
      <w:r w:rsidRPr="00EC0CD9">
        <w:t xml:space="preserve">. Burns, </w:t>
      </w:r>
      <w:r w:rsidRPr="00EC0CD9">
        <w:rPr>
          <w:i/>
        </w:rPr>
        <w:t>Transforming Leadership</w:t>
      </w:r>
      <w:r w:rsidRPr="00EC0CD9">
        <w:t>, 15</w:t>
      </w:r>
      <w:r w:rsidRPr="00EC0CD9">
        <w:t>頁</w:t>
      </w:r>
      <w:r w:rsidRPr="00EC0CD9">
        <w:t>, 24-25</w:t>
      </w:r>
      <w:r w:rsidRPr="00EC0CD9">
        <w:t>頁</w:t>
      </w:r>
      <w:r w:rsidRPr="00EC0CD9">
        <w:t>, 184</w:t>
      </w:r>
      <w:r w:rsidRPr="00EC0CD9">
        <w:t>頁</w:t>
      </w:r>
    </w:p>
  </w:footnote>
  <w:footnote w:id="4">
    <w:p w14:paraId="73794F52" w14:textId="77777777" w:rsidR="00446ABD" w:rsidRPr="00EC0CD9" w:rsidRDefault="00446ABD" w:rsidP="00446ABD">
      <w:pPr>
        <w:pStyle w:val="FootnoteText"/>
      </w:pPr>
      <w:r w:rsidRPr="00EC0CD9">
        <w:rPr>
          <w:rStyle w:val="FootnoteReference"/>
        </w:rPr>
        <w:footnoteRef/>
      </w:r>
      <w:r w:rsidRPr="00EC0CD9">
        <w:t xml:space="preserve"> Burns, </w:t>
      </w:r>
      <w:r w:rsidRPr="00EC0CD9">
        <w:rPr>
          <w:i/>
        </w:rPr>
        <w:t>Transforming Leadership,</w:t>
      </w:r>
      <w:r w:rsidRPr="00EC0CD9">
        <w:t xml:space="preserve"> 15</w:t>
      </w:r>
      <w:r w:rsidRPr="00EC0CD9">
        <w:rPr>
          <w:rFonts w:hint="eastAsia"/>
        </w:rPr>
        <w:t>頁</w:t>
      </w:r>
      <w:r w:rsidRPr="00EC0CD9">
        <w:t>, 24-25</w:t>
      </w:r>
      <w:r w:rsidRPr="00EC0CD9">
        <w:rPr>
          <w:rFonts w:hint="eastAsia"/>
        </w:rPr>
        <w:t>頁</w:t>
      </w:r>
      <w:r w:rsidRPr="00EC0CD9">
        <w:t>, 184</w:t>
      </w:r>
      <w:r w:rsidRPr="00EC0CD9">
        <w:rPr>
          <w:rFonts w:hint="eastAsia"/>
        </w:rPr>
        <w:t>頁</w:t>
      </w:r>
    </w:p>
  </w:footnote>
  <w:footnote w:id="5">
    <w:p w14:paraId="5120D072" w14:textId="64C0C2F1" w:rsidR="0094235C" w:rsidRDefault="009423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235C">
        <w:t xml:space="preserve">Enoch Wan, Mark Hedinger &amp; Jon Raibley, </w:t>
      </w:r>
      <w:r w:rsidRPr="0094235C">
        <w:rPr>
          <w:i/>
          <w:iCs/>
        </w:rPr>
        <w:t>Transformational Growth: Intercultural Leadership, Discipleship and Mentorship</w:t>
      </w:r>
      <w:r w:rsidRPr="0094235C">
        <w:t>. 2023:6.</w:t>
      </w:r>
    </w:p>
  </w:footnote>
  <w:footnote w:id="6">
    <w:p w14:paraId="42ECD169" w14:textId="77777777" w:rsidR="003F7E47" w:rsidRPr="00EC0CD9" w:rsidRDefault="003F7E47" w:rsidP="003F7E47">
      <w:pPr>
        <w:pStyle w:val="FootnoteText"/>
      </w:pPr>
      <w:r w:rsidRPr="00EC0CD9">
        <w:rPr>
          <w:rStyle w:val="FootnoteReference"/>
        </w:rPr>
        <w:footnoteRef/>
      </w:r>
      <w:r w:rsidRPr="00EC0CD9">
        <w:t xml:space="preserve"> James MacGregor Burns, </w:t>
      </w:r>
      <w:r w:rsidRPr="00EC0CD9">
        <w:rPr>
          <w:i/>
        </w:rPr>
        <w:t xml:space="preserve">Transforming Leadership </w:t>
      </w:r>
      <w:r w:rsidRPr="00EC0CD9">
        <w:t>(New York, NY: Atlantic Monthly Press, 2003</w:t>
      </w:r>
      <w:r w:rsidRPr="00EC0CD9">
        <w:t>年</w:t>
      </w:r>
      <w:r w:rsidRPr="00EC0CD9">
        <w:t>), 24-25</w:t>
      </w:r>
      <w:r w:rsidRPr="00EC0CD9">
        <w:t>頁</w:t>
      </w:r>
      <w:r w:rsidRPr="00EC0CD9">
        <w:t xml:space="preserve">. Burns, </w:t>
      </w:r>
      <w:r w:rsidRPr="00EC0CD9">
        <w:rPr>
          <w:i/>
        </w:rPr>
        <w:t>Transforming Leadership</w:t>
      </w:r>
      <w:r w:rsidRPr="00EC0CD9">
        <w:t>, 15</w:t>
      </w:r>
      <w:r w:rsidRPr="00EC0CD9">
        <w:t>頁</w:t>
      </w:r>
      <w:r w:rsidRPr="00EC0CD9">
        <w:t>, 24-25</w:t>
      </w:r>
      <w:r w:rsidRPr="00EC0CD9">
        <w:t>頁</w:t>
      </w:r>
      <w:r w:rsidRPr="00EC0CD9">
        <w:t>, 184</w:t>
      </w:r>
      <w:r w:rsidRPr="00EC0CD9">
        <w:t>頁</w:t>
      </w:r>
    </w:p>
  </w:footnote>
  <w:footnote w:id="7">
    <w:p w14:paraId="122A944C" w14:textId="77777777" w:rsidR="003F7E47" w:rsidRPr="00EC0CD9" w:rsidRDefault="003F7E47" w:rsidP="003F7E47">
      <w:pPr>
        <w:pStyle w:val="FootnoteText"/>
      </w:pPr>
      <w:r w:rsidRPr="00EC0CD9">
        <w:rPr>
          <w:rStyle w:val="FootnoteReference"/>
        </w:rPr>
        <w:footnoteRef/>
      </w:r>
      <w:r w:rsidRPr="00EC0CD9">
        <w:t xml:space="preserve"> Burns, </w:t>
      </w:r>
      <w:r w:rsidRPr="00EC0CD9">
        <w:rPr>
          <w:i/>
        </w:rPr>
        <w:t>Transforming Leadership,</w:t>
      </w:r>
      <w:r w:rsidRPr="00EC0CD9">
        <w:t xml:space="preserve"> 15</w:t>
      </w:r>
      <w:r w:rsidRPr="00EC0CD9">
        <w:rPr>
          <w:rFonts w:hint="eastAsia"/>
        </w:rPr>
        <w:t>頁</w:t>
      </w:r>
      <w:r w:rsidRPr="00EC0CD9">
        <w:t>, 24-25</w:t>
      </w:r>
      <w:r w:rsidRPr="00EC0CD9">
        <w:rPr>
          <w:rFonts w:hint="eastAsia"/>
        </w:rPr>
        <w:t>頁</w:t>
      </w:r>
      <w:r w:rsidRPr="00EC0CD9">
        <w:t>, 184</w:t>
      </w:r>
      <w:r w:rsidRPr="00EC0CD9">
        <w:rPr>
          <w:rFonts w:hint="eastAsia"/>
        </w:rPr>
        <w:t>頁</w:t>
      </w:r>
    </w:p>
  </w:footnote>
  <w:footnote w:id="8">
    <w:p w14:paraId="0687D159" w14:textId="4BC60812" w:rsidR="003F7E47" w:rsidRPr="00CB1F7E" w:rsidRDefault="003F7E47" w:rsidP="003F7E47">
      <w:pPr>
        <w:pStyle w:val="FootnoteText"/>
      </w:pPr>
      <w:r>
        <w:rPr>
          <w:rStyle w:val="FootnoteReference"/>
        </w:rPr>
        <w:footnoteRef/>
      </w:r>
      <w:r>
        <w:t xml:space="preserve">Enoch Wan and Jon Raibley. </w:t>
      </w:r>
      <w:r w:rsidRPr="00CB1F7E">
        <w:rPr>
          <w:i/>
        </w:rPr>
        <w:t>Transformational Change in Christian Ministry.</w:t>
      </w:r>
      <w:r>
        <w:rPr>
          <w:i/>
        </w:rPr>
        <w:t xml:space="preserve"> </w:t>
      </w:r>
      <w:r>
        <w:t>Portland, Oregon. Western</w:t>
      </w:r>
      <w:r w:rsidR="00B03B19">
        <w:t>.</w:t>
      </w:r>
      <w:r>
        <w:t xml:space="preserve"> </w:t>
      </w:r>
    </w:p>
  </w:footnote>
  <w:footnote w:id="9">
    <w:p w14:paraId="1D300096" w14:textId="676176F4" w:rsidR="00B03B19" w:rsidRDefault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有關「</w:t>
      </w:r>
      <w:r w:rsidRPr="00B03B19">
        <w:rPr>
          <w:bCs/>
        </w:rPr>
        <w:t>越軌改變</w:t>
      </w:r>
      <w:r>
        <w:rPr>
          <w:rFonts w:hint="eastAsia"/>
        </w:rPr>
        <w:t>」的討論，請參從前作者論述屬靈爭戰的中、英文資料簡列如下：</w:t>
      </w:r>
    </w:p>
    <w:p w14:paraId="7FCAD64E" w14:textId="5304EB31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溫以諾：《破舊與立新：中式基督教神學初探》，加拿大：恩福協會，</w:t>
      </w:r>
      <w:r>
        <w:t>1998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月，第五章。</w:t>
      </w:r>
    </w:p>
    <w:p w14:paraId="473CEA21" w14:textId="6A5A8E7C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溫以諾：《中式神學綱要》，加拿大：恩福協會，</w:t>
      </w:r>
      <w:r>
        <w:t>1999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月，第七章。</w:t>
      </w:r>
    </w:p>
    <w:p w14:paraId="4CEDEE2B" w14:textId="3F238587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溫以諾：〈屬靈爭戰：華人信徒須知〉，《羅省基督教聯會會訊》，</w:t>
      </w:r>
      <w:r>
        <w:rPr>
          <w:rFonts w:hint="eastAsia"/>
        </w:rPr>
        <w:t>1</w:t>
      </w:r>
      <w:r>
        <w:t>999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月，第</w:t>
      </w:r>
      <w:r>
        <w:rPr>
          <w:rFonts w:hint="eastAsia"/>
        </w:rPr>
        <w:t>6</w:t>
      </w:r>
      <w:r>
        <w:t>-9</w:t>
      </w:r>
      <w:r>
        <w:rPr>
          <w:rFonts w:hint="eastAsia"/>
        </w:rPr>
        <w:t>頁。</w:t>
      </w:r>
    </w:p>
    <w:p w14:paraId="0457F011" w14:textId="77777777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溫以諾：〈屬靈爭戰的認識與實踐〉，刋於《事奉問題解答》第四課，美國加州：《海外校園》</w:t>
      </w:r>
      <w:r>
        <w:rPr>
          <w:rFonts w:hint="eastAsia"/>
        </w:rPr>
        <w:t>2</w:t>
      </w:r>
      <w:r>
        <w:t>000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月第</w:t>
      </w:r>
      <w:r>
        <w:rPr>
          <w:rFonts w:hint="eastAsia"/>
        </w:rPr>
        <w:t>2</w:t>
      </w:r>
      <w:r>
        <w:t>6-36</w:t>
      </w:r>
      <w:r>
        <w:rPr>
          <w:rFonts w:hint="eastAsia"/>
        </w:rPr>
        <w:t>頁。</w:t>
      </w:r>
    </w:p>
    <w:p w14:paraId="25F09229" w14:textId="77777777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溫以諾：〈萬世戰爭〉、刋於《華人宣教學期刋》第七期，</w:t>
      </w:r>
      <w:r>
        <w:rPr>
          <w:rFonts w:hint="eastAsia"/>
        </w:rPr>
        <w:t>2</w:t>
      </w:r>
      <w:r>
        <w:t>007</w:t>
      </w:r>
      <w:r>
        <w:rPr>
          <w:rFonts w:hint="eastAsia"/>
        </w:rPr>
        <w:t>年</w:t>
      </w:r>
      <w:r>
        <w:t>1</w:t>
      </w:r>
      <w:r>
        <w:rPr>
          <w:rFonts w:hint="eastAsia"/>
        </w:rPr>
        <w:t>月。</w:t>
      </w:r>
    </w:p>
    <w:p w14:paraId="4EFF907F" w14:textId="236C66CE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溫以諾、〈屬靈爭戰事奉指南〉、</w:t>
      </w:r>
      <w:r w:rsidRPr="00B03B19">
        <w:rPr>
          <w:rFonts w:hint="eastAsia"/>
          <w:i/>
          <w:iCs/>
        </w:rPr>
        <w:t>G</w:t>
      </w:r>
      <w:r w:rsidRPr="00B03B19">
        <w:rPr>
          <w:i/>
          <w:iCs/>
        </w:rPr>
        <w:t>reat Commission Bi-monthly</w:t>
      </w:r>
      <w:r>
        <w:rPr>
          <w:i/>
          <w:iCs/>
        </w:rPr>
        <w:t xml:space="preserve">. </w:t>
      </w:r>
      <w:r>
        <w:t>No. 103, April 2013:19-24.</w:t>
      </w:r>
    </w:p>
    <w:p w14:paraId="5DD6347B" w14:textId="2BAC8981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E</w:t>
      </w:r>
      <w:r>
        <w:t xml:space="preserve">noch Wan, “Spiritual Warfare: Overcoming Demonization,” </w:t>
      </w:r>
      <w:r w:rsidRPr="00B03B19">
        <w:rPr>
          <w:i/>
          <w:iCs/>
        </w:rPr>
        <w:t>Global Missiology</w:t>
      </w:r>
      <w:r>
        <w:t>. Spiritual Dynamics, Oct. 2003. www.GlobalMissiology.net.</w:t>
      </w:r>
    </w:p>
    <w:p w14:paraId="3C3BDF65" w14:textId="45280719" w:rsidR="00B03B19" w:rsidRP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E</w:t>
      </w:r>
      <w:r>
        <w:t xml:space="preserve">noch Wan, “Spiritual Warfare &amp; Victorious Christian.” </w:t>
      </w:r>
      <w:r w:rsidRPr="00B03B19">
        <w:rPr>
          <w:i/>
          <w:iCs/>
        </w:rPr>
        <w:t>Global Missiology</w:t>
      </w:r>
      <w:r w:rsidRPr="00B03B19">
        <w:t>. Spiritual Dynamics, Oct. 2003. www.GlobalMissiology.net.</w:t>
      </w:r>
    </w:p>
    <w:p w14:paraId="2BA51A42" w14:textId="65E88D5E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E</w:t>
      </w:r>
      <w:r>
        <w:t xml:space="preserve">noch Wan, “Spiritual Warfare: What Chinese Christian Should Know and Do,” </w:t>
      </w:r>
      <w:r>
        <w:rPr>
          <w:i/>
          <w:iCs/>
        </w:rPr>
        <w:t>First Evangelical Association Bulletin</w:t>
      </w:r>
      <w:r>
        <w:t>, Dec. 1999:6-9.</w:t>
      </w:r>
    </w:p>
    <w:p w14:paraId="5BB7B17A" w14:textId="6460B55F" w:rsidR="00B03B19" w:rsidRDefault="00B03B19" w:rsidP="00B03B19">
      <w:pPr>
        <w:pStyle w:val="FootnoteText"/>
        <w:numPr>
          <w:ilvl w:val="0"/>
          <w:numId w:val="27"/>
        </w:numPr>
      </w:pPr>
      <w:r>
        <w:rPr>
          <w:rFonts w:hint="eastAsia"/>
        </w:rPr>
        <w:t>E</w:t>
      </w:r>
      <w:r>
        <w:t>noch Wan, “Spiritual Warfare: Understanding Demonization,” Spiritual Dynamics,</w:t>
      </w:r>
      <w:r>
        <w:rPr>
          <w:i/>
          <w:iCs/>
        </w:rPr>
        <w:t xml:space="preserve"> Global Missiology</w:t>
      </w:r>
      <w:r>
        <w:t xml:space="preserve">, Oct. 2003:1-6. </w:t>
      </w:r>
    </w:p>
    <w:p w14:paraId="153C7F57" w14:textId="02E049A0" w:rsidR="00B03B19" w:rsidRPr="00B03B19" w:rsidRDefault="00B03B19" w:rsidP="00B03B19">
      <w:pPr>
        <w:pStyle w:val="ListParagraph"/>
        <w:numPr>
          <w:ilvl w:val="0"/>
          <w:numId w:val="27"/>
        </w:numPr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Enoch Wan. “</w:t>
      </w:r>
      <w:r w:rsidRPr="00B03B19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Practic</w:t>
      </w:r>
      <w:r w:rsidRPr="00B03B19">
        <w:rPr>
          <w:rFonts w:ascii="Times New Roman" w:hAnsi="Times New Roman" w:cs="Times New Roman"/>
          <w:sz w:val="20"/>
          <w:szCs w:val="20"/>
        </w:rPr>
        <w:t xml:space="preserve">al </w:t>
      </w:r>
      <w:r>
        <w:rPr>
          <w:rFonts w:ascii="Times New Roman" w:hAnsi="Times New Roman" w:cs="Times New Roman"/>
          <w:sz w:val="20"/>
          <w:szCs w:val="20"/>
        </w:rPr>
        <w:t>Q</w:t>
      </w:r>
      <w:r w:rsidRPr="00B03B19">
        <w:rPr>
          <w:rFonts w:ascii="Times New Roman" w:hAnsi="Times New Roman" w:cs="Times New Roman"/>
          <w:sz w:val="20"/>
          <w:szCs w:val="20"/>
        </w:rPr>
        <w:t xml:space="preserve">uestion: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B03B19">
        <w:rPr>
          <w:rFonts w:ascii="Times New Roman" w:hAnsi="Times New Roman" w:cs="Times New Roman"/>
          <w:sz w:val="20"/>
          <w:szCs w:val="20"/>
        </w:rPr>
        <w:t xml:space="preserve">an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B03B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B03B19"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B03B19">
        <w:rPr>
          <w:rFonts w:ascii="Times New Roman" w:hAnsi="Times New Roman" w:cs="Times New Roman"/>
          <w:sz w:val="20"/>
          <w:szCs w:val="20"/>
        </w:rPr>
        <w:t xml:space="preserve">ne of the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B03B19">
        <w:rPr>
          <w:rFonts w:ascii="Times New Roman" w:hAnsi="Times New Roman" w:cs="Times New Roman"/>
          <w:sz w:val="20"/>
          <w:szCs w:val="20"/>
        </w:rPr>
        <w:t xml:space="preserve">hristians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B03B19">
        <w:rPr>
          <w:rFonts w:ascii="Times New Roman" w:hAnsi="Times New Roman" w:cs="Times New Roman"/>
          <w:sz w:val="20"/>
          <w:szCs w:val="20"/>
        </w:rPr>
        <w:t xml:space="preserve">eing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B03B19">
        <w:rPr>
          <w:rFonts w:ascii="Times New Roman" w:hAnsi="Times New Roman" w:cs="Times New Roman"/>
          <w:sz w:val="20"/>
          <w:szCs w:val="20"/>
        </w:rPr>
        <w:t>emonized?</w:t>
      </w:r>
      <w:r>
        <w:rPr>
          <w:rFonts w:ascii="Times New Roman" w:hAnsi="Times New Roman" w:cs="Times New Roman"/>
          <w:sz w:val="20"/>
          <w:szCs w:val="20"/>
        </w:rPr>
        <w:t xml:space="preserve">” </w:t>
      </w:r>
      <w:r w:rsidRPr="00B03B19">
        <w:rPr>
          <w:rFonts w:ascii="Times New Roman" w:hAnsi="Times New Roman" w:cs="Times New Roman"/>
          <w:sz w:val="20"/>
          <w:szCs w:val="20"/>
        </w:rPr>
        <w:t>Alliance Family, 1988 Summer: 6-18, Manila, Philippines: CAMACOP.</w:t>
      </w:r>
    </w:p>
  </w:footnote>
  <w:footnote w:id="10">
    <w:p w14:paraId="6213693E" w14:textId="77777777" w:rsidR="00AA2C2C" w:rsidRPr="00C64B40" w:rsidRDefault="00AA2C2C" w:rsidP="00AA2C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4B40">
        <w:rPr>
          <w:rFonts w:hint="eastAsia"/>
        </w:rPr>
        <w:t>「文化」</w:t>
      </w:r>
      <w:r>
        <w:rPr>
          <w:rFonts w:hint="eastAsia"/>
        </w:rPr>
        <w:t>是</w:t>
      </w:r>
      <w:r w:rsidRPr="00C64B40">
        <w:rPr>
          <w:rFonts w:hint="eastAsia"/>
        </w:rPr>
        <w:t>具位格者</w:t>
      </w:r>
      <w:r>
        <w:rPr>
          <w:rFonts w:hint="eastAsia"/>
        </w:rPr>
        <w:t>具規格</w:t>
      </w:r>
      <w:r w:rsidRPr="00C64B40">
        <w:rPr>
          <w:rFonts w:hint="eastAsia"/>
        </w:rPr>
        <w:t>互動的處境系統及連帶結果。</w:t>
      </w:r>
      <w:r>
        <w:rPr>
          <w:rFonts w:hint="eastAsia"/>
        </w:rPr>
        <w:t>(</w:t>
      </w:r>
      <w:r>
        <w:rPr>
          <w:rFonts w:hint="eastAsia"/>
        </w:rPr>
        <w:t>參考</w:t>
      </w:r>
      <w:r>
        <w:rPr>
          <w:rFonts w:hint="eastAsia"/>
        </w:rPr>
        <w:t>:</w:t>
      </w:r>
      <w:r w:rsidRPr="00AA607C">
        <w:rPr>
          <w:rFonts w:hint="eastAsia"/>
        </w:rPr>
        <w:t xml:space="preserve"> </w:t>
      </w:r>
      <w:r w:rsidRPr="00FE64AC">
        <w:rPr>
          <w:rFonts w:hint="eastAsia"/>
        </w:rPr>
        <w:t>溫以諾</w:t>
      </w:r>
      <w:r w:rsidRPr="00FE64AC">
        <w:rPr>
          <w:rFonts w:eastAsia="Times New Roman"/>
        </w:rPr>
        <w:t>&lt;</w:t>
      </w:r>
      <w:hyperlink r:id="rId1" w:history="1">
        <w:r w:rsidRPr="00FE64AC">
          <w:rPr>
            <w:rFonts w:ascii="PMingLiU" w:hAnsi="PMingLiU" w:cs="PMingLiU" w:hint="eastAsia"/>
            <w:color w:val="0000FF"/>
            <w:u w:val="single"/>
          </w:rPr>
          <w:t>宣教文化人類學</w:t>
        </w:r>
        <w:r w:rsidRPr="00FE64AC">
          <w:rPr>
            <w:rFonts w:eastAsia="Times New Roman"/>
            <w:color w:val="0000FF"/>
            <w:u w:val="single"/>
          </w:rPr>
          <w:t xml:space="preserve"> =</w:t>
        </w:r>
        <w:r w:rsidRPr="00FE64AC">
          <w:rPr>
            <w:rFonts w:ascii="PMingLiU" w:hAnsi="PMingLiU" w:cs="PMingLiU" w:hint="eastAsia"/>
            <w:color w:val="0000FF"/>
            <w:u w:val="single"/>
          </w:rPr>
          <w:t>文化人類學</w:t>
        </w:r>
        <w:r w:rsidRPr="00FE64AC">
          <w:rPr>
            <w:rFonts w:eastAsia="Times New Roman"/>
            <w:color w:val="0000FF"/>
            <w:u w:val="single"/>
          </w:rPr>
          <w:t xml:space="preserve"> + </w:t>
        </w:r>
        <w:r w:rsidRPr="00FE64AC">
          <w:rPr>
            <w:rFonts w:ascii="PMingLiU" w:hAnsi="PMingLiU" w:cs="PMingLiU" w:hint="eastAsia"/>
            <w:color w:val="0000FF"/>
            <w:u w:val="single"/>
          </w:rPr>
          <w:t>神學</w:t>
        </w:r>
      </w:hyperlink>
      <w:r w:rsidRPr="00FE64AC">
        <w:rPr>
          <w:rFonts w:eastAsia="Times New Roman"/>
        </w:rPr>
        <w:t>&gt;</w:t>
      </w:r>
      <w:r w:rsidRPr="00FE64AC">
        <w:rPr>
          <w:rFonts w:ascii="PMingLiU" w:hAnsi="PMingLiU" w:cs="PMingLiU" w:hint="eastAsia"/>
        </w:rPr>
        <w:t>《教牧期刋》第十六期</w:t>
      </w:r>
      <w:r w:rsidRPr="00FE64AC">
        <w:rPr>
          <w:rFonts w:eastAsia="Times New Roman"/>
        </w:rPr>
        <w:t>.2004.5:118-156</w:t>
      </w:r>
      <w:r>
        <w:rPr>
          <w:rFonts w:eastAsia="Times New Roman"/>
        </w:rPr>
        <w:t>).</w:t>
      </w:r>
    </w:p>
  </w:footnote>
  <w:footnote w:id="11">
    <w:p w14:paraId="1DB96C48" w14:textId="77777777" w:rsidR="00AA2C2C" w:rsidRPr="00C64B40" w:rsidRDefault="00AA2C2C" w:rsidP="00AA2C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64B40">
        <w:t>「社會」</w:t>
      </w:r>
      <w:r>
        <w:rPr>
          <w:rFonts w:hint="eastAsia"/>
        </w:rPr>
        <w:t>是</w:t>
      </w:r>
      <w:r w:rsidRPr="00C64B40">
        <w:t>由於具位格者互動，導致社</w:t>
      </w:r>
      <w:r>
        <w:rPr>
          <w:rFonts w:hint="eastAsia"/>
        </w:rPr>
        <w:t>交往來、</w:t>
      </w:r>
      <w:r w:rsidRPr="008D7F79">
        <w:rPr>
          <w:rFonts w:hint="eastAsia"/>
        </w:rPr>
        <w:t>社團</w:t>
      </w:r>
      <w:r w:rsidRPr="008D7F79">
        <w:t>的</w:t>
      </w:r>
      <w:r w:rsidRPr="008D7F79">
        <w:rPr>
          <w:rFonts w:hint="eastAsia"/>
        </w:rPr>
        <w:t>組合及</w:t>
      </w:r>
      <w:r>
        <w:rPr>
          <w:rFonts w:hint="eastAsia"/>
        </w:rPr>
        <w:t>凝聚而成</w:t>
      </w:r>
      <w:r w:rsidRPr="00AA2C2C">
        <w:rPr>
          <w:rFonts w:ascii="PMingLiU" w:hAnsi="PMingLiU" w:cs="Calibri"/>
        </w:rPr>
        <w:t>社會</w:t>
      </w:r>
      <w:r w:rsidRPr="008D7F79">
        <w:t>。</w:t>
      </w:r>
    </w:p>
  </w:footnote>
  <w:footnote w:id="12">
    <w:p w14:paraId="6D7BCA30" w14:textId="3A24D227" w:rsidR="00AA2C2C" w:rsidRPr="00D33D3C" w:rsidRDefault="00AA2C2C" w:rsidP="00AA2C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3B19" w:rsidRPr="00B03B19">
        <w:rPr>
          <w:rFonts w:hint="eastAsia"/>
        </w:rPr>
        <w:t>溫以諾、《實用恩情神學簡介》</w:t>
      </w:r>
      <w:r w:rsidR="00B03B19" w:rsidRPr="00B03B19">
        <w:rPr>
          <w:rFonts w:hint="eastAsia"/>
        </w:rPr>
        <w:t>Western Academic Press</w:t>
      </w:r>
      <w:r w:rsidR="00B03B19" w:rsidRPr="00B03B19">
        <w:t>. 2024</w:t>
      </w:r>
      <w:r>
        <w:t>:18.</w:t>
      </w:r>
    </w:p>
  </w:footnote>
  <w:footnote w:id="13">
    <w:p w14:paraId="410890F1" w14:textId="2A298426" w:rsidR="00AA2C2C" w:rsidRPr="00D33D3C" w:rsidRDefault="00AA2C2C" w:rsidP="00AA2C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03B19" w:rsidRPr="00B03B19">
        <w:rPr>
          <w:rFonts w:hint="eastAsia"/>
        </w:rPr>
        <w:t>溫以諾、《實用恩情神學簡介》</w:t>
      </w:r>
      <w:r w:rsidR="00B03B19" w:rsidRPr="00B03B19">
        <w:rPr>
          <w:rFonts w:hint="eastAsia"/>
        </w:rPr>
        <w:t>Western Academic Press</w:t>
      </w:r>
      <w:r w:rsidR="00B03B19" w:rsidRPr="00B03B19">
        <w:t>. 2024:</w:t>
      </w:r>
      <w:r>
        <w:t>19.</w:t>
      </w:r>
    </w:p>
  </w:footnote>
  <w:footnote w:id="14">
    <w:p w14:paraId="00AD50FC" w14:textId="77777777" w:rsidR="00AA2C2C" w:rsidRPr="00D33D3C" w:rsidRDefault="00AA2C2C" w:rsidP="00AA2C2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溫以諾、、《恩情神學：跨科際研究與應用》天道徒書館</w:t>
      </w:r>
      <w:proofErr w:type="spellStart"/>
      <w:r>
        <w:rPr>
          <w:rFonts w:hint="eastAsia"/>
        </w:rPr>
        <w:t>e</w:t>
      </w:r>
      <w:r>
        <w:t>Library</w:t>
      </w:r>
      <w:proofErr w:type="spellEnd"/>
      <w:r>
        <w:rPr>
          <w:rFonts w:hint="eastAsia"/>
        </w:rPr>
        <w:t>。</w:t>
      </w:r>
      <w:r>
        <w:rPr>
          <w:rFonts w:hint="eastAsia"/>
        </w:rPr>
        <w:t>2</w:t>
      </w:r>
      <w:r>
        <w:t>016:15.</w:t>
      </w:r>
    </w:p>
  </w:footnote>
  <w:footnote w:id="15">
    <w:p w14:paraId="14088873" w14:textId="77777777" w:rsidR="00AA2C2C" w:rsidRPr="001734ED" w:rsidRDefault="00AA2C2C" w:rsidP="00AA2C2C">
      <w:pPr>
        <w:pStyle w:val="FootnoteText"/>
        <w:rPr>
          <w:rFonts w:ascii="PMingLiU" w:hAnsi="PMingLiU"/>
        </w:rPr>
      </w:pPr>
      <w:r w:rsidRPr="001734ED">
        <w:rPr>
          <w:rStyle w:val="FootnoteReference"/>
          <w:rFonts w:ascii="PMingLiU" w:hAnsi="PMingLiU"/>
        </w:rPr>
        <w:footnoteRef/>
      </w:r>
      <w:r>
        <w:rPr>
          <w:rFonts w:ascii="PMingLiU" w:eastAsia="SimSun" w:hAnsi="PMingLiU" w:hint="eastAsia"/>
        </w:rPr>
        <w:t xml:space="preserve"> </w:t>
      </w:r>
      <w:r w:rsidRPr="001734ED">
        <w:rPr>
          <w:rFonts w:ascii="PMingLiU" w:hAnsi="PMingLiU"/>
        </w:rPr>
        <w:t>我們的三一神是以愛，團契，差遣和榮耀為特質的。也見Kevin Daugherty 2007，John A McIntosh 2000.</w:t>
      </w:r>
    </w:p>
  </w:footnote>
  <w:footnote w:id="16">
    <w:p w14:paraId="60F17B3A" w14:textId="069A2A83" w:rsidR="00B03B19" w:rsidRDefault="00B03B19" w:rsidP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有關</w:t>
      </w:r>
      <w:r w:rsidRPr="00B03B19">
        <w:t>「轉化改變」</w:t>
      </w:r>
      <w:r>
        <w:rPr>
          <w:rFonts w:hint="eastAsia"/>
        </w:rPr>
        <w:t>的模式，請參下列中、英文兩項：</w:t>
      </w:r>
    </w:p>
    <w:p w14:paraId="782EC784" w14:textId="02C8805F" w:rsidR="00B03B19" w:rsidRPr="00B03B19" w:rsidRDefault="00B03B19" w:rsidP="00B03B19">
      <w:pPr>
        <w:pStyle w:val="FootnoteText"/>
        <w:numPr>
          <w:ilvl w:val="0"/>
          <w:numId w:val="26"/>
        </w:numPr>
      </w:pPr>
      <w:r w:rsidRPr="00B03B19">
        <w:t>溫以諾、從「關係互動論」</w:t>
      </w:r>
      <w:r w:rsidRPr="00B03B19">
        <w:t xml:space="preserve"> </w:t>
      </w:r>
      <w:r w:rsidRPr="00B03B19">
        <w:t>反思「靈性轉化」及「社會轉化」、《環球華人宣教學期刊》第六十七期</w:t>
      </w:r>
      <w:r w:rsidRPr="00B03B19">
        <w:t>:  Vol 7, No 1 (January 2022).</w:t>
      </w:r>
    </w:p>
    <w:p w14:paraId="35A8FFAD" w14:textId="77777777" w:rsidR="00B03B19" w:rsidRPr="00B03B19" w:rsidRDefault="00B03B19" w:rsidP="00B03B19">
      <w:pPr>
        <w:pStyle w:val="FootnoteText"/>
        <w:numPr>
          <w:ilvl w:val="0"/>
          <w:numId w:val="26"/>
        </w:numPr>
      </w:pPr>
      <w:r w:rsidRPr="00B03B19">
        <w:t xml:space="preserve">Wan, </w:t>
      </w:r>
      <w:proofErr w:type="spellStart"/>
      <w:r w:rsidRPr="00B03B19">
        <w:t>Hedinger</w:t>
      </w:r>
      <w:proofErr w:type="spellEnd"/>
      <w:r w:rsidRPr="00B03B19">
        <w:t xml:space="preserve"> &amp; </w:t>
      </w:r>
      <w:proofErr w:type="spellStart"/>
      <w:r w:rsidRPr="00B03B19">
        <w:t>Raibley</w:t>
      </w:r>
      <w:proofErr w:type="spellEnd"/>
      <w:r w:rsidRPr="00B03B19">
        <w:t xml:space="preserve">, </w:t>
      </w:r>
      <w:r w:rsidRPr="00B03B19">
        <w:rPr>
          <w:i/>
          <w:iCs/>
        </w:rPr>
        <w:t>Transformational Growth: Intercultural Leadership, Discipleship, Mentorship.</w:t>
      </w:r>
      <w:r w:rsidRPr="00B03B19">
        <w:t xml:space="preserve"> Western Academic Publishers. 2023:107.</w:t>
      </w:r>
    </w:p>
    <w:p w14:paraId="55D8432C" w14:textId="2F6558E7" w:rsidR="00B03B19" w:rsidRDefault="00B03B19">
      <w:pPr>
        <w:pStyle w:val="FootnoteText"/>
      </w:pPr>
    </w:p>
  </w:footnote>
  <w:footnote w:id="17">
    <w:p w14:paraId="3C75D6F9" w14:textId="4CD23A22" w:rsidR="000F1A97" w:rsidRDefault="000F1A97" w:rsidP="00B03B19">
      <w:pPr>
        <w:pStyle w:val="FootnoteText"/>
      </w:pPr>
      <w:r w:rsidRPr="00DA3A35">
        <w:rPr>
          <w:rStyle w:val="FootnoteReference"/>
        </w:rPr>
        <w:footnoteRef/>
      </w:r>
      <w:r>
        <w:t xml:space="preserve"> </w:t>
      </w:r>
      <w:r w:rsidR="00B03B19" w:rsidRPr="00B03B19">
        <w:t>Enoch Wan, lecture notes of IS 701 Intercultural Education. Fall semester 2012.</w:t>
      </w:r>
    </w:p>
  </w:footnote>
  <w:footnote w:id="18">
    <w:p w14:paraId="3C7045E8" w14:textId="5754EA78" w:rsidR="000F1A97" w:rsidRDefault="000F1A97" w:rsidP="00B03B19">
      <w:pPr>
        <w:pStyle w:val="FootnoteText"/>
      </w:pPr>
      <w:r w:rsidRPr="00DA3A35">
        <w:rPr>
          <w:rStyle w:val="FootnoteReference"/>
        </w:rPr>
        <w:footnoteRef/>
      </w:r>
      <w:r>
        <w:t xml:space="preserve"> </w:t>
      </w:r>
      <w:r w:rsidR="00B03B19" w:rsidRPr="00B03B19">
        <w:t>Enoch Wan, lecture notes of IS 701 Intercultural Education. Fall semester 2012.</w:t>
      </w:r>
    </w:p>
  </w:footnote>
  <w:footnote w:id="19">
    <w:p w14:paraId="49483D12" w14:textId="24C35FA9" w:rsidR="00B03B19" w:rsidRDefault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溫以諾、《實用恩情神學簡介》</w:t>
      </w:r>
      <w:r>
        <w:rPr>
          <w:rFonts w:hint="eastAsia"/>
        </w:rPr>
        <w:t>Western Academic Press</w:t>
      </w:r>
      <w:r>
        <w:t>. 2024:108</w:t>
      </w:r>
    </w:p>
  </w:footnote>
  <w:footnote w:id="20">
    <w:p w14:paraId="27620122" w14:textId="6B68F42B" w:rsidR="00E53D11" w:rsidRPr="00E53D11" w:rsidRDefault="00E53D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詳參溫以諾、《實用恩情神學簡介》</w:t>
      </w:r>
      <w:r>
        <w:rPr>
          <w:rFonts w:hint="eastAsia"/>
        </w:rPr>
        <w:t>Western Academic Press</w:t>
      </w:r>
      <w:r>
        <w:t>. 2024.</w:t>
      </w:r>
    </w:p>
  </w:footnote>
  <w:footnote w:id="21">
    <w:p w14:paraId="3C88648D" w14:textId="77777777" w:rsidR="003D0439" w:rsidRDefault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D0439">
        <w:rPr>
          <w:rFonts w:hint="eastAsia"/>
        </w:rPr>
        <w:t>參閱：</w:t>
      </w:r>
    </w:p>
    <w:p w14:paraId="78DAC0CA" w14:textId="77777777" w:rsidR="003D0439" w:rsidRDefault="003D0439" w:rsidP="003D0439">
      <w:pPr>
        <w:pStyle w:val="FootnoteText"/>
        <w:numPr>
          <w:ilvl w:val="0"/>
          <w:numId w:val="29"/>
        </w:numPr>
      </w:pPr>
      <w:r>
        <w:rPr>
          <w:rFonts w:hint="eastAsia"/>
        </w:rPr>
        <w:t>溫以諾、〈關係式門徒訓練〉—</w:t>
      </w:r>
      <w:r>
        <w:rPr>
          <w:rFonts w:hint="eastAsia"/>
        </w:rPr>
        <w:t xml:space="preserve"> </w:t>
      </w:r>
      <w:r>
        <w:rPr>
          <w:rFonts w:hint="eastAsia"/>
        </w:rPr>
        <w:t>上、短宣培訓中心。第十七期半年刋、</w:t>
      </w:r>
      <w:r>
        <w:rPr>
          <w:rFonts w:hint="eastAsia"/>
        </w:rPr>
        <w:t>2</w:t>
      </w:r>
      <w:r>
        <w:t>018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月頁</w:t>
      </w:r>
      <w:r>
        <w:rPr>
          <w:rFonts w:hint="eastAsia"/>
        </w:rPr>
        <w:t>1</w:t>
      </w:r>
      <w:r>
        <w:t>-6</w:t>
      </w:r>
      <w:r>
        <w:rPr>
          <w:rFonts w:hint="eastAsia"/>
        </w:rPr>
        <w:t>。</w:t>
      </w:r>
    </w:p>
    <w:p w14:paraId="57F06F57" w14:textId="574B2517" w:rsidR="00B03B19" w:rsidRDefault="003D0439" w:rsidP="003D0439">
      <w:pPr>
        <w:pStyle w:val="FootnoteText"/>
        <w:numPr>
          <w:ilvl w:val="0"/>
          <w:numId w:val="29"/>
        </w:numPr>
      </w:pPr>
      <w:r>
        <w:rPr>
          <w:rFonts w:hint="eastAsia"/>
        </w:rPr>
        <w:t>溫以諾、〈關係式門徒訓練</w:t>
      </w:r>
      <w:r>
        <w:rPr>
          <w:rFonts w:hint="eastAsia"/>
        </w:rPr>
        <w:t xml:space="preserve"> </w:t>
      </w:r>
      <w:r>
        <w:rPr>
          <w:rFonts w:hint="eastAsia"/>
        </w:rPr>
        <w:t>〉—</w:t>
      </w:r>
      <w:r>
        <w:rPr>
          <w:rFonts w:hint="eastAsia"/>
        </w:rPr>
        <w:t xml:space="preserve"> </w:t>
      </w:r>
      <w:r>
        <w:rPr>
          <w:rFonts w:hint="eastAsia"/>
        </w:rPr>
        <w:t>下、短宣培訓中心。第十八期半年刋、</w:t>
      </w:r>
      <w:r>
        <w:rPr>
          <w:rFonts w:hint="eastAsia"/>
        </w:rPr>
        <w:t>2</w:t>
      </w:r>
      <w:r>
        <w:t>018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月頁</w:t>
      </w:r>
      <w:r>
        <w:rPr>
          <w:rFonts w:hint="eastAsia"/>
        </w:rPr>
        <w:t>1</w:t>
      </w:r>
      <w:r>
        <w:t>-6</w:t>
      </w:r>
      <w:r>
        <w:rPr>
          <w:rFonts w:hint="eastAsia"/>
        </w:rPr>
        <w:t>。</w:t>
      </w:r>
    </w:p>
  </w:footnote>
  <w:footnote w:id="22">
    <w:p w14:paraId="01267172" w14:textId="166832FB" w:rsidR="00B03B19" w:rsidRDefault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溫以諾、《實用恩情神學簡介》</w:t>
      </w:r>
      <w:r>
        <w:rPr>
          <w:rFonts w:hint="eastAsia"/>
        </w:rPr>
        <w:t>Western Academic Press</w:t>
      </w:r>
      <w:r>
        <w:t>. 2024:109</w:t>
      </w:r>
    </w:p>
  </w:footnote>
  <w:footnote w:id="23">
    <w:p w14:paraId="7F91EC03" w14:textId="1ADDD437" w:rsidR="00B03B19" w:rsidRDefault="00B03B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B08F5">
        <w:rPr>
          <w:rFonts w:hint="eastAsia"/>
        </w:rPr>
        <w:t>W</w:t>
      </w:r>
      <w:r w:rsidR="00EB08F5">
        <w:t xml:space="preserve">an, </w:t>
      </w:r>
      <w:proofErr w:type="spellStart"/>
      <w:r w:rsidR="00EB08F5">
        <w:t>Hedinger</w:t>
      </w:r>
      <w:proofErr w:type="spellEnd"/>
      <w:r w:rsidR="00EB08F5">
        <w:t xml:space="preserve"> &amp; </w:t>
      </w:r>
      <w:proofErr w:type="spellStart"/>
      <w:r w:rsidR="00EB08F5">
        <w:t>Raibley</w:t>
      </w:r>
      <w:proofErr w:type="spellEnd"/>
      <w:r w:rsidR="00EB08F5">
        <w:t>. 2023:119.</w:t>
      </w:r>
    </w:p>
  </w:footnote>
  <w:footnote w:id="24">
    <w:p w14:paraId="0276EF20" w14:textId="51E8DED3" w:rsidR="00DC731D" w:rsidRPr="00DC731D" w:rsidRDefault="00DC73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W</w:t>
      </w:r>
      <w:r>
        <w:t xml:space="preserve">an, </w:t>
      </w:r>
      <w:proofErr w:type="spellStart"/>
      <w:r>
        <w:t>Hedinger</w:t>
      </w:r>
      <w:proofErr w:type="spellEnd"/>
      <w:r>
        <w:t xml:space="preserve"> &amp; </w:t>
      </w:r>
      <w:proofErr w:type="spellStart"/>
      <w:r>
        <w:t>Raibley</w:t>
      </w:r>
      <w:proofErr w:type="spellEnd"/>
      <w:r>
        <w:t xml:space="preserve">, </w:t>
      </w:r>
      <w:r w:rsidRPr="00DC731D">
        <w:rPr>
          <w:i/>
          <w:iCs/>
        </w:rPr>
        <w:t>Transformational Growth: Intercultural Leadership, Discipleship, Mentorship.</w:t>
      </w:r>
      <w:r>
        <w:t xml:space="preserve"> Western Academic Publishers. 2023:107.</w:t>
      </w:r>
    </w:p>
  </w:footnote>
  <w:footnote w:id="25">
    <w:p w14:paraId="724977E6" w14:textId="5DEF8985" w:rsidR="00E53D11" w:rsidRDefault="00E53D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W</w:t>
      </w:r>
      <w:r>
        <w:t>an, Hedinger &amp; Raibley. 2023:119.</w:t>
      </w:r>
    </w:p>
  </w:footnote>
  <w:footnote w:id="26">
    <w:p w14:paraId="12E6AA30" w14:textId="5F998941" w:rsidR="00E53D11" w:rsidRDefault="00E53D11" w:rsidP="00E53D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詳參溫以諾、《實用恩情神學簡介》</w:t>
      </w:r>
      <w:r>
        <w:rPr>
          <w:rFonts w:hint="eastAsia"/>
        </w:rPr>
        <w:t>Western Academic Press</w:t>
      </w:r>
      <w:r>
        <w:t>. 2024.</w:t>
      </w:r>
    </w:p>
  </w:footnote>
  <w:footnote w:id="27">
    <w:p w14:paraId="2FB6A69C" w14:textId="6B55FC33" w:rsidR="00E53D11" w:rsidRDefault="00E53D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W</w:t>
      </w:r>
      <w:r>
        <w:t>an, Hedinger &amp; Raibley. 2023:117.</w:t>
      </w:r>
    </w:p>
  </w:footnote>
  <w:footnote w:id="28">
    <w:p w14:paraId="7B51CE34" w14:textId="50D4DE84" w:rsidR="00E53D11" w:rsidRDefault="00E53D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W</w:t>
      </w:r>
      <w:r>
        <w:t>an, Hedinger &amp; Raibley. 2023:16.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10959196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C116417" w14:textId="3C247D79" w:rsidR="00A270CE" w:rsidRDefault="00A270CE" w:rsidP="003C62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B23113" w14:textId="77777777" w:rsidR="00A270CE" w:rsidRDefault="00A270CE" w:rsidP="00A270C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144896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1994C46" w14:textId="429595A5" w:rsidR="00A270CE" w:rsidRDefault="00A270CE" w:rsidP="003C62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F3E41"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64C0C02C" w14:textId="77777777" w:rsidR="00A270CE" w:rsidRDefault="00A270CE" w:rsidP="00A270C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705"/>
    <w:multiLevelType w:val="hybridMultilevel"/>
    <w:tmpl w:val="699A9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C0893"/>
    <w:multiLevelType w:val="hybridMultilevel"/>
    <w:tmpl w:val="666475D4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">
    <w:nsid w:val="0651060D"/>
    <w:multiLevelType w:val="hybridMultilevel"/>
    <w:tmpl w:val="C6CA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F3634"/>
    <w:multiLevelType w:val="hybridMultilevel"/>
    <w:tmpl w:val="64B6F7E0"/>
    <w:lvl w:ilvl="0" w:tplc="50461568">
      <w:numFmt w:val="bullet"/>
      <w:lvlText w:val="–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E787A"/>
    <w:multiLevelType w:val="hybridMultilevel"/>
    <w:tmpl w:val="DF405DE8"/>
    <w:lvl w:ilvl="0" w:tplc="BABEAC12">
      <w:start w:val="1"/>
      <w:numFmt w:val="decimal"/>
      <w:lvlText w:val="%1."/>
      <w:lvlJc w:val="left"/>
      <w:pPr>
        <w:ind w:left="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7" w:hanging="360"/>
      </w:pPr>
    </w:lvl>
    <w:lvl w:ilvl="2" w:tplc="0409001B" w:tentative="1">
      <w:start w:val="1"/>
      <w:numFmt w:val="lowerRoman"/>
      <w:lvlText w:val="%3."/>
      <w:lvlJc w:val="right"/>
      <w:pPr>
        <w:ind w:left="1697" w:hanging="180"/>
      </w:pPr>
    </w:lvl>
    <w:lvl w:ilvl="3" w:tplc="0409000F" w:tentative="1">
      <w:start w:val="1"/>
      <w:numFmt w:val="decimal"/>
      <w:lvlText w:val="%4."/>
      <w:lvlJc w:val="left"/>
      <w:pPr>
        <w:ind w:left="2417" w:hanging="360"/>
      </w:pPr>
    </w:lvl>
    <w:lvl w:ilvl="4" w:tplc="04090019" w:tentative="1">
      <w:start w:val="1"/>
      <w:numFmt w:val="lowerLetter"/>
      <w:lvlText w:val="%5."/>
      <w:lvlJc w:val="left"/>
      <w:pPr>
        <w:ind w:left="3137" w:hanging="360"/>
      </w:pPr>
    </w:lvl>
    <w:lvl w:ilvl="5" w:tplc="0409001B" w:tentative="1">
      <w:start w:val="1"/>
      <w:numFmt w:val="lowerRoman"/>
      <w:lvlText w:val="%6."/>
      <w:lvlJc w:val="right"/>
      <w:pPr>
        <w:ind w:left="3857" w:hanging="180"/>
      </w:pPr>
    </w:lvl>
    <w:lvl w:ilvl="6" w:tplc="0409000F" w:tentative="1">
      <w:start w:val="1"/>
      <w:numFmt w:val="decimal"/>
      <w:lvlText w:val="%7."/>
      <w:lvlJc w:val="left"/>
      <w:pPr>
        <w:ind w:left="4577" w:hanging="360"/>
      </w:pPr>
    </w:lvl>
    <w:lvl w:ilvl="7" w:tplc="04090019" w:tentative="1">
      <w:start w:val="1"/>
      <w:numFmt w:val="lowerLetter"/>
      <w:lvlText w:val="%8."/>
      <w:lvlJc w:val="left"/>
      <w:pPr>
        <w:ind w:left="5297" w:hanging="360"/>
      </w:pPr>
    </w:lvl>
    <w:lvl w:ilvl="8" w:tplc="0409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5">
    <w:nsid w:val="1EAB42BF"/>
    <w:multiLevelType w:val="hybridMultilevel"/>
    <w:tmpl w:val="99E2FC18"/>
    <w:lvl w:ilvl="0" w:tplc="DD940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90D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C292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87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6B1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969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48E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A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B49E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4A33071"/>
    <w:multiLevelType w:val="hybridMultilevel"/>
    <w:tmpl w:val="3FD42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E97C12"/>
    <w:multiLevelType w:val="hybridMultilevel"/>
    <w:tmpl w:val="F6FA8C64"/>
    <w:lvl w:ilvl="0" w:tplc="70A286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12CE0"/>
    <w:multiLevelType w:val="hybridMultilevel"/>
    <w:tmpl w:val="8CE4A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4B2EA4"/>
    <w:multiLevelType w:val="hybridMultilevel"/>
    <w:tmpl w:val="00B0BA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0103E5"/>
    <w:multiLevelType w:val="hybridMultilevel"/>
    <w:tmpl w:val="19041C02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1">
    <w:nsid w:val="307D7AC3"/>
    <w:multiLevelType w:val="hybridMultilevel"/>
    <w:tmpl w:val="C7523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D5A8D"/>
    <w:multiLevelType w:val="multilevel"/>
    <w:tmpl w:val="3A4D5A8D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A22A66"/>
    <w:multiLevelType w:val="hybridMultilevel"/>
    <w:tmpl w:val="846EF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80730"/>
    <w:multiLevelType w:val="hybridMultilevel"/>
    <w:tmpl w:val="E554651E"/>
    <w:lvl w:ilvl="0" w:tplc="98A43A4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A18C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EEFE22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1C507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FDA6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5490A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7D8831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818EA29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FDC2963E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15">
    <w:nsid w:val="4E6674F4"/>
    <w:multiLevelType w:val="hybridMultilevel"/>
    <w:tmpl w:val="07A239A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6">
    <w:nsid w:val="532E4098"/>
    <w:multiLevelType w:val="hybridMultilevel"/>
    <w:tmpl w:val="B5D676B4"/>
    <w:lvl w:ilvl="0" w:tplc="6DF48F70">
      <w:start w:val="1"/>
      <w:numFmt w:val="bullet"/>
      <w:lvlText w:val="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8CEA1C8" w:tentative="1">
      <w:start w:val="1"/>
      <w:numFmt w:val="bullet"/>
      <w:lvlText w:val="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305444" w:tentative="1">
      <w:start w:val="1"/>
      <w:numFmt w:val="bullet"/>
      <w:lvlText w:val="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E4556E" w:tentative="1">
      <w:start w:val="1"/>
      <w:numFmt w:val="bullet"/>
      <w:lvlText w:val="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DC2752" w:tentative="1">
      <w:start w:val="1"/>
      <w:numFmt w:val="bullet"/>
      <w:lvlText w:val="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32CE3A" w:tentative="1">
      <w:start w:val="1"/>
      <w:numFmt w:val="bullet"/>
      <w:lvlText w:val="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0834F0" w:tentative="1">
      <w:start w:val="1"/>
      <w:numFmt w:val="bullet"/>
      <w:lvlText w:val="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C0C6EE" w:tentative="1">
      <w:start w:val="1"/>
      <w:numFmt w:val="bullet"/>
      <w:lvlText w:val="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C2FE6C" w:tentative="1">
      <w:start w:val="1"/>
      <w:numFmt w:val="bullet"/>
      <w:lvlText w:val="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44A6B6E"/>
    <w:multiLevelType w:val="hybridMultilevel"/>
    <w:tmpl w:val="003C6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700F40"/>
    <w:multiLevelType w:val="hybridMultilevel"/>
    <w:tmpl w:val="6A16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211BE"/>
    <w:multiLevelType w:val="hybridMultilevel"/>
    <w:tmpl w:val="C4B86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F6402"/>
    <w:multiLevelType w:val="hybridMultilevel"/>
    <w:tmpl w:val="D57A5432"/>
    <w:lvl w:ilvl="0" w:tplc="93F495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9AA5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6E874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174115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A080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01CC1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A8008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EEA02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4AAC4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>
    <w:nsid w:val="60684F81"/>
    <w:multiLevelType w:val="hybridMultilevel"/>
    <w:tmpl w:val="77268D1C"/>
    <w:lvl w:ilvl="0" w:tplc="0BEE08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2AA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7898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8CD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145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F6A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A61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CDA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C6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1D43F35"/>
    <w:multiLevelType w:val="hybridMultilevel"/>
    <w:tmpl w:val="2D7C7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1ED"/>
    <w:multiLevelType w:val="hybridMultilevel"/>
    <w:tmpl w:val="8E34D4EC"/>
    <w:lvl w:ilvl="0" w:tplc="50461568">
      <w:numFmt w:val="bullet"/>
      <w:lvlText w:val="–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630FC4"/>
    <w:multiLevelType w:val="multilevel"/>
    <w:tmpl w:val="FFA6378E"/>
    <w:lvl w:ilvl="0">
      <w:start w:val="1"/>
      <w:numFmt w:val="upperRoman"/>
      <w:lvlText w:val="%1."/>
      <w:lvlJc w:val="left"/>
      <w:pPr>
        <w:ind w:left="1080" w:hanging="7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eastAsia"/>
      </w:rPr>
    </w:lvl>
  </w:abstractNum>
  <w:abstractNum w:abstractNumId="25">
    <w:nsid w:val="6C5F48D2"/>
    <w:multiLevelType w:val="hybridMultilevel"/>
    <w:tmpl w:val="AB985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25F7F69"/>
    <w:multiLevelType w:val="hybridMultilevel"/>
    <w:tmpl w:val="3CD28F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ED45C07"/>
    <w:multiLevelType w:val="hybridMultilevel"/>
    <w:tmpl w:val="7A7C5D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BC2381"/>
    <w:multiLevelType w:val="hybridMultilevel"/>
    <w:tmpl w:val="7FE29EA2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5"/>
  </w:num>
  <w:num w:numId="4">
    <w:abstractNumId w:val="9"/>
  </w:num>
  <w:num w:numId="5">
    <w:abstractNumId w:val="17"/>
  </w:num>
  <w:num w:numId="6">
    <w:abstractNumId w:val="23"/>
  </w:num>
  <w:num w:numId="7">
    <w:abstractNumId w:val="3"/>
  </w:num>
  <w:num w:numId="8">
    <w:abstractNumId w:val="7"/>
  </w:num>
  <w:num w:numId="9">
    <w:abstractNumId w:val="6"/>
  </w:num>
  <w:num w:numId="10">
    <w:abstractNumId w:val="12"/>
  </w:num>
  <w:num w:numId="11">
    <w:abstractNumId w:val="24"/>
  </w:num>
  <w:num w:numId="12">
    <w:abstractNumId w:val="4"/>
  </w:num>
  <w:num w:numId="13">
    <w:abstractNumId w:val="26"/>
  </w:num>
  <w:num w:numId="14">
    <w:abstractNumId w:val="1"/>
  </w:num>
  <w:num w:numId="15">
    <w:abstractNumId w:val="15"/>
  </w:num>
  <w:num w:numId="16">
    <w:abstractNumId w:val="28"/>
  </w:num>
  <w:num w:numId="17">
    <w:abstractNumId w:val="0"/>
  </w:num>
  <w:num w:numId="18">
    <w:abstractNumId w:val="8"/>
  </w:num>
  <w:num w:numId="19">
    <w:abstractNumId w:val="13"/>
  </w:num>
  <w:num w:numId="20">
    <w:abstractNumId w:val="14"/>
  </w:num>
  <w:num w:numId="21">
    <w:abstractNumId w:val="10"/>
  </w:num>
  <w:num w:numId="22">
    <w:abstractNumId w:val="16"/>
  </w:num>
  <w:num w:numId="23">
    <w:abstractNumId w:val="27"/>
  </w:num>
  <w:num w:numId="24">
    <w:abstractNumId w:val="11"/>
  </w:num>
  <w:num w:numId="25">
    <w:abstractNumId w:val="25"/>
  </w:num>
  <w:num w:numId="26">
    <w:abstractNumId w:val="18"/>
  </w:num>
  <w:num w:numId="27">
    <w:abstractNumId w:val="19"/>
  </w:num>
  <w:num w:numId="28">
    <w:abstractNumId w:val="2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D2"/>
    <w:rsid w:val="00014258"/>
    <w:rsid w:val="00014B2F"/>
    <w:rsid w:val="00092434"/>
    <w:rsid w:val="000A57B9"/>
    <w:rsid w:val="000F1A97"/>
    <w:rsid w:val="00101B8E"/>
    <w:rsid w:val="001427E4"/>
    <w:rsid w:val="00153EA2"/>
    <w:rsid w:val="001D2AB3"/>
    <w:rsid w:val="001D7C29"/>
    <w:rsid w:val="001F33DF"/>
    <w:rsid w:val="00227EC0"/>
    <w:rsid w:val="00234EA9"/>
    <w:rsid w:val="00240F5B"/>
    <w:rsid w:val="0026576F"/>
    <w:rsid w:val="0028326D"/>
    <w:rsid w:val="002C32C9"/>
    <w:rsid w:val="002D0EEB"/>
    <w:rsid w:val="002D5BAA"/>
    <w:rsid w:val="003034E4"/>
    <w:rsid w:val="003408B9"/>
    <w:rsid w:val="00351A6D"/>
    <w:rsid w:val="00360031"/>
    <w:rsid w:val="0039430D"/>
    <w:rsid w:val="003A2344"/>
    <w:rsid w:val="003D0439"/>
    <w:rsid w:val="003F7E47"/>
    <w:rsid w:val="00401914"/>
    <w:rsid w:val="00446ABD"/>
    <w:rsid w:val="004F5376"/>
    <w:rsid w:val="004F6B62"/>
    <w:rsid w:val="0056649D"/>
    <w:rsid w:val="0065644C"/>
    <w:rsid w:val="0066702D"/>
    <w:rsid w:val="006B18A3"/>
    <w:rsid w:val="006D1ABC"/>
    <w:rsid w:val="006F3E41"/>
    <w:rsid w:val="00712D87"/>
    <w:rsid w:val="00734673"/>
    <w:rsid w:val="00767162"/>
    <w:rsid w:val="007817B3"/>
    <w:rsid w:val="00787F36"/>
    <w:rsid w:val="007905D6"/>
    <w:rsid w:val="0085419E"/>
    <w:rsid w:val="008862E4"/>
    <w:rsid w:val="0091642B"/>
    <w:rsid w:val="00922347"/>
    <w:rsid w:val="009235D0"/>
    <w:rsid w:val="0094235C"/>
    <w:rsid w:val="00952376"/>
    <w:rsid w:val="00965F5B"/>
    <w:rsid w:val="00977D12"/>
    <w:rsid w:val="009A0BFB"/>
    <w:rsid w:val="009C7CF4"/>
    <w:rsid w:val="009F6045"/>
    <w:rsid w:val="00A270CE"/>
    <w:rsid w:val="00A53546"/>
    <w:rsid w:val="00A72D8A"/>
    <w:rsid w:val="00A8412B"/>
    <w:rsid w:val="00A9226E"/>
    <w:rsid w:val="00AA2C2C"/>
    <w:rsid w:val="00AD53EA"/>
    <w:rsid w:val="00B026B2"/>
    <w:rsid w:val="00B03B19"/>
    <w:rsid w:val="00B06CD4"/>
    <w:rsid w:val="00B10D7B"/>
    <w:rsid w:val="00B26ADE"/>
    <w:rsid w:val="00B62FCF"/>
    <w:rsid w:val="00B87BEC"/>
    <w:rsid w:val="00BF341E"/>
    <w:rsid w:val="00C00124"/>
    <w:rsid w:val="00C067B5"/>
    <w:rsid w:val="00C9228B"/>
    <w:rsid w:val="00C963E1"/>
    <w:rsid w:val="00CB6DD0"/>
    <w:rsid w:val="00CE4E6F"/>
    <w:rsid w:val="00D73DFC"/>
    <w:rsid w:val="00D909BD"/>
    <w:rsid w:val="00DC0145"/>
    <w:rsid w:val="00DC731D"/>
    <w:rsid w:val="00DE7009"/>
    <w:rsid w:val="00E14454"/>
    <w:rsid w:val="00E53977"/>
    <w:rsid w:val="00E53D11"/>
    <w:rsid w:val="00E666D3"/>
    <w:rsid w:val="00EB08F5"/>
    <w:rsid w:val="00EC2541"/>
    <w:rsid w:val="00EE42F4"/>
    <w:rsid w:val="00EE676C"/>
    <w:rsid w:val="00EF0B12"/>
    <w:rsid w:val="00EF114A"/>
    <w:rsid w:val="00EF1AB3"/>
    <w:rsid w:val="00F03848"/>
    <w:rsid w:val="00F40BEC"/>
    <w:rsid w:val="00F445C3"/>
    <w:rsid w:val="00F81576"/>
    <w:rsid w:val="00FE26C5"/>
    <w:rsid w:val="00FE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5A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1D"/>
  </w:style>
  <w:style w:type="paragraph" w:styleId="Heading1">
    <w:name w:val="heading 1"/>
    <w:basedOn w:val="Normal"/>
    <w:next w:val="Normal"/>
    <w:link w:val="Heading1Char"/>
    <w:uiPriority w:val="9"/>
    <w:qFormat/>
    <w:rsid w:val="00FE3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6D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46ABD"/>
  </w:style>
  <w:style w:type="paragraph" w:styleId="NormalWeb">
    <w:name w:val="Normal (Web)"/>
    <w:basedOn w:val="Normal"/>
    <w:uiPriority w:val="99"/>
    <w:unhideWhenUsed/>
    <w:rsid w:val="0044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46ABD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6ABD"/>
    <w:rPr>
      <w:rFonts w:ascii="Times New Roman" w:eastAsia="PMingLiU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qFormat/>
    <w:rsid w:val="00446ABD"/>
    <w:rPr>
      <w:vertAlign w:val="superscript"/>
    </w:rPr>
  </w:style>
  <w:style w:type="paragraph" w:customStyle="1" w:styleId="TextIndent">
    <w:name w:val="Text Indent"/>
    <w:basedOn w:val="NormalIndent"/>
    <w:rsid w:val="00D73DFC"/>
    <w:pPr>
      <w:tabs>
        <w:tab w:val="left" w:pos="288"/>
      </w:tabs>
      <w:autoSpaceDE w:val="0"/>
      <w:autoSpaceDN w:val="0"/>
      <w:spacing w:after="0" w:line="240" w:lineRule="auto"/>
      <w:ind w:left="0" w:firstLine="288"/>
    </w:pPr>
    <w:rPr>
      <w:rFonts w:ascii="Cambria" w:eastAsia="Times New Roman" w:hAnsi="Cambria" w:cs="Calibri"/>
      <w:bCs/>
      <w:color w:val="000000"/>
      <w:kern w:val="0"/>
      <w:sz w:val="22"/>
      <w:shd w:val="clear" w:color="auto" w:fill="FFFFFF"/>
      <w:lang w:eastAsia="en-US"/>
      <w14:ligatures w14:val="none"/>
    </w:rPr>
  </w:style>
  <w:style w:type="paragraph" w:styleId="Caption">
    <w:name w:val="caption"/>
    <w:basedOn w:val="Normal"/>
    <w:next w:val="Normal"/>
    <w:unhideWhenUsed/>
    <w:qFormat/>
    <w:rsid w:val="00D73DFC"/>
    <w:pPr>
      <w:spacing w:after="120" w:line="240" w:lineRule="auto"/>
    </w:pPr>
    <w:rPr>
      <w:rFonts w:ascii="Cambria" w:hAnsi="Cambria"/>
      <w:b/>
      <w:iCs/>
      <w:kern w:val="0"/>
      <w:sz w:val="22"/>
      <w:szCs w:val="18"/>
      <w:lang w:eastAsia="en-US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D73DFC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B6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6DD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CB6DD0"/>
  </w:style>
  <w:style w:type="paragraph" w:styleId="Header">
    <w:name w:val="header"/>
    <w:basedOn w:val="Normal"/>
    <w:link w:val="HeaderChar"/>
    <w:uiPriority w:val="99"/>
    <w:unhideWhenUsed/>
    <w:rsid w:val="00A27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0CE"/>
  </w:style>
  <w:style w:type="character" w:styleId="PageNumber">
    <w:name w:val="page number"/>
    <w:basedOn w:val="DefaultParagraphFont"/>
    <w:uiPriority w:val="99"/>
    <w:semiHidden/>
    <w:unhideWhenUsed/>
    <w:rsid w:val="00A270CE"/>
  </w:style>
  <w:style w:type="paragraph" w:styleId="NoSpacing">
    <w:name w:val="No Spacing"/>
    <w:uiPriority w:val="1"/>
    <w:qFormat/>
    <w:rsid w:val="00A270CE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2"/>
      <w:lang w:eastAsia="zh-CN"/>
      <w14:ligatures w14:val="none"/>
    </w:rPr>
  </w:style>
  <w:style w:type="paragraph" w:styleId="PlainText">
    <w:name w:val="Plain Text"/>
    <w:basedOn w:val="Normal"/>
    <w:link w:val="PlainTextChar"/>
    <w:unhideWhenUsed/>
    <w:rsid w:val="00A270CE"/>
    <w:pPr>
      <w:spacing w:after="0" w:line="240" w:lineRule="auto"/>
    </w:pPr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A270CE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4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E4E6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03B19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31D"/>
  </w:style>
  <w:style w:type="paragraph" w:styleId="Heading1">
    <w:name w:val="heading 1"/>
    <w:basedOn w:val="Normal"/>
    <w:next w:val="Normal"/>
    <w:link w:val="Heading1Char"/>
    <w:uiPriority w:val="9"/>
    <w:qFormat/>
    <w:rsid w:val="00FE3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6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6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6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6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6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6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6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6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6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6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6D2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46ABD"/>
  </w:style>
  <w:style w:type="paragraph" w:styleId="NormalWeb">
    <w:name w:val="Normal (Web)"/>
    <w:basedOn w:val="Normal"/>
    <w:uiPriority w:val="99"/>
    <w:unhideWhenUsed/>
    <w:rsid w:val="0044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46ABD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6ABD"/>
    <w:rPr>
      <w:rFonts w:ascii="Times New Roman" w:eastAsia="PMingLiU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qFormat/>
    <w:rsid w:val="00446ABD"/>
    <w:rPr>
      <w:vertAlign w:val="superscript"/>
    </w:rPr>
  </w:style>
  <w:style w:type="paragraph" w:customStyle="1" w:styleId="TextIndent">
    <w:name w:val="Text Indent"/>
    <w:basedOn w:val="NormalIndent"/>
    <w:rsid w:val="00D73DFC"/>
    <w:pPr>
      <w:tabs>
        <w:tab w:val="left" w:pos="288"/>
      </w:tabs>
      <w:autoSpaceDE w:val="0"/>
      <w:autoSpaceDN w:val="0"/>
      <w:spacing w:after="0" w:line="240" w:lineRule="auto"/>
      <w:ind w:left="0" w:firstLine="288"/>
    </w:pPr>
    <w:rPr>
      <w:rFonts w:ascii="Cambria" w:eastAsia="Times New Roman" w:hAnsi="Cambria" w:cs="Calibri"/>
      <w:bCs/>
      <w:color w:val="000000"/>
      <w:kern w:val="0"/>
      <w:sz w:val="22"/>
      <w:shd w:val="clear" w:color="auto" w:fill="FFFFFF"/>
      <w:lang w:eastAsia="en-US"/>
      <w14:ligatures w14:val="none"/>
    </w:rPr>
  </w:style>
  <w:style w:type="paragraph" w:styleId="Caption">
    <w:name w:val="caption"/>
    <w:basedOn w:val="Normal"/>
    <w:next w:val="Normal"/>
    <w:unhideWhenUsed/>
    <w:qFormat/>
    <w:rsid w:val="00D73DFC"/>
    <w:pPr>
      <w:spacing w:after="120" w:line="240" w:lineRule="auto"/>
    </w:pPr>
    <w:rPr>
      <w:rFonts w:ascii="Cambria" w:hAnsi="Cambria"/>
      <w:b/>
      <w:iCs/>
      <w:kern w:val="0"/>
      <w:sz w:val="22"/>
      <w:szCs w:val="18"/>
      <w:lang w:eastAsia="en-US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D73DFC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B6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B6DD0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CB6DD0"/>
  </w:style>
  <w:style w:type="paragraph" w:styleId="Header">
    <w:name w:val="header"/>
    <w:basedOn w:val="Normal"/>
    <w:link w:val="HeaderChar"/>
    <w:uiPriority w:val="99"/>
    <w:unhideWhenUsed/>
    <w:rsid w:val="00A27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0CE"/>
  </w:style>
  <w:style w:type="character" w:styleId="PageNumber">
    <w:name w:val="page number"/>
    <w:basedOn w:val="DefaultParagraphFont"/>
    <w:uiPriority w:val="99"/>
    <w:semiHidden/>
    <w:unhideWhenUsed/>
    <w:rsid w:val="00A270CE"/>
  </w:style>
  <w:style w:type="paragraph" w:styleId="NoSpacing">
    <w:name w:val="No Spacing"/>
    <w:uiPriority w:val="1"/>
    <w:qFormat/>
    <w:rsid w:val="00A270CE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2"/>
      <w:lang w:eastAsia="zh-CN"/>
      <w14:ligatures w14:val="none"/>
    </w:rPr>
  </w:style>
  <w:style w:type="paragraph" w:styleId="PlainText">
    <w:name w:val="Plain Text"/>
    <w:basedOn w:val="Normal"/>
    <w:link w:val="PlainTextChar"/>
    <w:unhideWhenUsed/>
    <w:rsid w:val="00A270CE"/>
    <w:pPr>
      <w:spacing w:after="0" w:line="240" w:lineRule="auto"/>
    </w:pPr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A270CE"/>
    <w:rPr>
      <w:rFonts w:ascii="Times New Roman" w:eastAsia="PMingLiU" w:hAnsi="Times New Roman" w:cs="Times New Roman"/>
      <w:kern w:val="0"/>
      <w:lang w:val="x-none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E4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E4E6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03B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68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2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8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3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4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52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nochwan.com/chinese/full/articles/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06E00-14E7-416F-A423-01A5C9FA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cp:lastPrinted>2024-04-03T05:05:00Z</cp:lastPrinted>
  <dcterms:created xsi:type="dcterms:W3CDTF">2024-04-03T05:05:00Z</dcterms:created>
  <dcterms:modified xsi:type="dcterms:W3CDTF">2024-04-03T05:05:00Z</dcterms:modified>
</cp:coreProperties>
</file>