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C431" w14:textId="70B07708" w:rsidR="003D5AC3" w:rsidRPr="0032603A" w:rsidRDefault="003D5AC3" w:rsidP="003D5AC3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="Calibri" w:eastAsia="新細明體" w:hAnsi="Calibri" w:cs="Calibri"/>
          <w:b/>
          <w:bCs/>
        </w:rPr>
      </w:pPr>
      <w:r w:rsidRPr="0032603A">
        <w:rPr>
          <w:rFonts w:ascii="Calibri" w:eastAsia="新細明體" w:hAnsi="Calibri" w:cs="Calibri"/>
          <w:b/>
          <w:bCs/>
        </w:rPr>
        <w:t>文宣專欄</w:t>
      </w:r>
      <w:r w:rsidRPr="0032603A">
        <w:rPr>
          <w:rFonts w:ascii="Calibri" w:eastAsia="新細明體" w:hAnsi="Calibri" w:cs="Calibri"/>
          <w:b/>
          <w:bCs/>
        </w:rPr>
        <w:t xml:space="preserve"> </w:t>
      </w:r>
    </w:p>
    <w:p w14:paraId="10EA778E" w14:textId="77777777" w:rsidR="00BA5F84" w:rsidRDefault="00BA5F84" w:rsidP="00BA5F84">
      <w:pPr>
        <w:spacing w:line="360" w:lineRule="auto"/>
        <w:jc w:val="center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先知撒</w:t>
      </w:r>
      <w:proofErr w:type="gramStart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迦</w:t>
      </w:r>
      <w:proofErr w:type="gramEnd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利亞</w:t>
      </w:r>
    </w:p>
    <w:p w14:paraId="403F97BB" w14:textId="50A0E692" w:rsidR="004D3BD5" w:rsidRDefault="004D3BD5" w:rsidP="00BA5F84">
      <w:pPr>
        <w:spacing w:line="360" w:lineRule="auto"/>
        <w:jc w:val="center"/>
        <w:rPr>
          <w:rFonts w:ascii="Calibri" w:eastAsia="新細明體" w:hAnsi="Calibri" w:cs="Calibri"/>
          <w:b/>
          <w:bCs/>
          <w:kern w:val="36"/>
          <w14:ligatures w14:val="none"/>
        </w:rPr>
      </w:pPr>
      <w:proofErr w:type="gramStart"/>
      <w:r w:rsidRPr="0032603A">
        <w:rPr>
          <w:rFonts w:ascii="Calibri" w:eastAsia="新細明體" w:hAnsi="Calibri" w:cs="Calibri"/>
          <w:b/>
          <w:bCs/>
        </w:rPr>
        <w:t>于</w:t>
      </w:r>
      <w:proofErr w:type="gramEnd"/>
      <w:r w:rsidRPr="0032603A">
        <w:rPr>
          <w:rFonts w:ascii="Calibri" w:eastAsia="新細明體" w:hAnsi="Calibri" w:cs="Calibri"/>
          <w:b/>
          <w:bCs/>
        </w:rPr>
        <w:t>中</w:t>
      </w:r>
      <w:proofErr w:type="gramStart"/>
      <w:r w:rsidRPr="0032603A">
        <w:rPr>
          <w:rFonts w:ascii="Calibri" w:eastAsia="新細明體" w:hAnsi="Calibri" w:cs="Calibri"/>
          <w:b/>
          <w:bCs/>
        </w:rPr>
        <w:t>旻</w:t>
      </w:r>
      <w:proofErr w:type="gramEnd"/>
    </w:p>
    <w:p w14:paraId="1589467F" w14:textId="77777777" w:rsidR="004D3BD5" w:rsidRDefault="004D3BD5" w:rsidP="00BA5F84">
      <w:pPr>
        <w:spacing w:line="360" w:lineRule="auto"/>
        <w:jc w:val="center"/>
        <w:rPr>
          <w:rFonts w:ascii="Calibri" w:eastAsia="新細明體" w:hAnsi="Calibri" w:cs="Calibri"/>
          <w:b/>
          <w:bCs/>
          <w:kern w:val="36"/>
          <w14:ligatures w14:val="none"/>
        </w:rPr>
      </w:pPr>
    </w:p>
    <w:p w14:paraId="4EECC408" w14:textId="77777777" w:rsidR="004D3BD5" w:rsidRPr="0032603A" w:rsidRDefault="004D3BD5" w:rsidP="00BA5F84">
      <w:pPr>
        <w:spacing w:line="360" w:lineRule="auto"/>
        <w:jc w:val="center"/>
        <w:rPr>
          <w:rFonts w:ascii="Calibri" w:eastAsia="新細明體" w:hAnsi="Calibri" w:cs="Calibri"/>
          <w:b/>
          <w:bCs/>
          <w:kern w:val="36"/>
          <w14:ligatures w14:val="none"/>
        </w:rPr>
      </w:pPr>
    </w:p>
    <w:p w14:paraId="2192A741" w14:textId="18A8461F" w:rsidR="00BA5F84" w:rsidRPr="0032603A" w:rsidRDefault="00BA5F84" w:rsidP="00083485">
      <w:pPr>
        <w:spacing w:line="360" w:lineRule="auto"/>
        <w:ind w:firstLine="720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先知撒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迦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利亞與先知哈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該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，二人的事奉，交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匯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在一起。他們在同一年，波斯王大利烏第二年，開始預言。以色列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人蒙救贖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，出埃及，耶和華曉諭摩西，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亞倫：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你們要以本月為正月，為一年之首。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出</w:t>
      </w:r>
      <w:r w:rsidR="004D3BD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>二</w:t>
      </w:r>
      <w:r w:rsidRPr="0032603A">
        <w:rPr>
          <w:rFonts w:ascii="Calibri" w:eastAsia="新細明體" w:hAnsi="Calibri" w:cs="Calibri"/>
          <w:kern w:val="36"/>
          <w14:ligatures w14:val="none"/>
        </w:rPr>
        <w:t>1</w:t>
      </w:r>
      <w:r w:rsidR="004D3BD5">
        <w:rPr>
          <w:rFonts w:ascii="Calibri" w:eastAsia="新細明體" w:hAnsi="Calibri" w:cs="Calibri" w:hint="eastAsia"/>
          <w:kern w:val="36"/>
          <w14:ligatures w14:val="none"/>
        </w:rPr>
        <w:t>-</w:t>
      </w:r>
      <w:r w:rsidRPr="0032603A">
        <w:rPr>
          <w:rFonts w:ascii="Calibri" w:eastAsia="新細明體" w:hAnsi="Calibri" w:cs="Calibri"/>
          <w:kern w:val="36"/>
          <w14:ligatures w14:val="none"/>
        </w:rPr>
        <w:t>2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 xml:space="preserve">)  </w:t>
      </w:r>
      <w:r w:rsidRPr="0032603A">
        <w:rPr>
          <w:rFonts w:ascii="Calibri" w:eastAsia="新細明體" w:hAnsi="Calibri" w:cs="Calibri"/>
          <w:kern w:val="36"/>
          <w14:ligatures w14:val="none"/>
        </w:rPr>
        <w:t>因爲埃及是用太陽曆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，以色列人要改用太陰曆。波斯和巴比倫也是用陰曆。本書用的是陰曆。</w:t>
      </w:r>
    </w:p>
    <w:p w14:paraId="224505FC" w14:textId="0A96D653" w:rsidR="00BA5F84" w:rsidRPr="0032603A" w:rsidRDefault="00BA5F84" w:rsidP="00BA5F84">
      <w:pPr>
        <w:spacing w:line="360" w:lineRule="auto"/>
        <w:ind w:firstLine="720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關於撒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迦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利亞的身世，只有述及他是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易多的孫子，比利家的兒子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r w:rsidRPr="0032603A">
        <w:rPr>
          <w:rFonts w:ascii="Calibri" w:eastAsia="新細明體" w:hAnsi="Calibri" w:cs="Calibri"/>
          <w:kern w:val="36"/>
          <w14:ligatures w14:val="none"/>
        </w:rPr>
        <w:t>亞一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1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)</w:t>
      </w:r>
      <w:r w:rsidRPr="0032603A">
        <w:rPr>
          <w:rFonts w:ascii="Calibri" w:eastAsia="新細明體" w:hAnsi="Calibri" w:cs="Calibri"/>
          <w:kern w:val="36"/>
          <w14:ligatures w14:val="none"/>
        </w:rPr>
        <w:t>；名字的意思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耶和華記念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</w:p>
    <w:p w14:paraId="05916D2D" w14:textId="041B3175" w:rsidR="00BA5F84" w:rsidRPr="0032603A" w:rsidRDefault="00BA5F84" w:rsidP="00BA5F84">
      <w:pPr>
        <w:spacing w:line="360" w:lineRule="auto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蒙恩基本</w:t>
      </w:r>
      <w:proofErr w:type="gramStart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—</w:t>
      </w:r>
      <w:proofErr w:type="gramEnd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轉向</w:t>
      </w:r>
    </w:p>
    <w:p w14:paraId="2DB18BF7" w14:textId="57A8F76E" w:rsidR="00BA5F84" w:rsidRPr="0032603A" w:rsidRDefault="00BA5F84" w:rsidP="00083485">
      <w:pPr>
        <w:spacing w:line="360" w:lineRule="auto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先知撒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迦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利亞開始傳播神的信息，在波斯王大利烏第二年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主前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 520 </w:t>
      </w:r>
      <w:r w:rsidRPr="0032603A">
        <w:rPr>
          <w:rFonts w:ascii="Calibri" w:eastAsia="新細明體" w:hAnsi="Calibri" w:cs="Calibri"/>
          <w:kern w:val="36"/>
          <w14:ligatures w14:val="none"/>
        </w:rPr>
        <w:t>年</w:t>
      </w:r>
      <w:r w:rsidRPr="0032603A">
        <w:rPr>
          <w:rFonts w:ascii="Calibri" w:eastAsia="新細明體" w:hAnsi="Calibri" w:cs="Calibri"/>
          <w:kern w:val="36"/>
          <w14:ligatures w14:val="none"/>
        </w:rPr>
        <w:t>)</w:t>
      </w:r>
      <w:r w:rsidRPr="0032603A">
        <w:rPr>
          <w:rFonts w:ascii="Calibri" w:eastAsia="新細明體" w:hAnsi="Calibri" w:cs="Calibri"/>
          <w:kern w:val="36"/>
          <w14:ligatures w14:val="none"/>
        </w:rPr>
        <w:t>八月，指示歸回的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以色列餘民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，如何避免神的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烈怒，蒙神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賜福的道路和行動：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你們要轉向我，我就轉向你們。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一</w:t>
      </w:r>
      <w:r w:rsidRPr="0032603A">
        <w:rPr>
          <w:rFonts w:ascii="Calibri" w:eastAsia="新細明體" w:hAnsi="Calibri" w:cs="Calibri"/>
          <w:kern w:val="36"/>
          <w14:ligatures w14:val="none"/>
        </w:rPr>
        <w:t>1-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6)</w:t>
      </w:r>
      <w:r w:rsidRPr="0032603A">
        <w:rPr>
          <w:rFonts w:ascii="Calibri" w:eastAsia="新細明體" w:hAnsi="Calibri" w:cs="Calibri"/>
          <w:kern w:val="36"/>
          <w14:ligatures w14:val="none"/>
        </w:rPr>
        <w:t>不僅要歸回故土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，更是要歸回神的恩典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轉向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，就是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悔改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的意思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 xml:space="preserve">— </w:t>
      </w:r>
      <w:r w:rsidRPr="0032603A">
        <w:rPr>
          <w:rFonts w:ascii="Calibri" w:eastAsia="新細明體" w:hAnsi="Calibri" w:cs="Calibri"/>
          <w:kern w:val="36"/>
          <w14:ligatures w14:val="none"/>
        </w:rPr>
        <w:t>聽從先知所傳達神的信息，接受並悔改惡道，惡行，歸向神的道路，是蒙恩惠的開始。在他們的先祖是遵循此原則；至今依然是如此。</w:t>
      </w:r>
    </w:p>
    <w:p w14:paraId="0F534A24" w14:textId="77777777" w:rsidR="00BA5F84" w:rsidRPr="0032603A" w:rsidRDefault="00BA5F84" w:rsidP="00BA5F84">
      <w:pPr>
        <w:spacing w:line="360" w:lineRule="auto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歸回後，撒</w:t>
      </w:r>
      <w:proofErr w:type="gramStart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迦</w:t>
      </w:r>
      <w:proofErr w:type="gramEnd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利亞二年</w:t>
      </w:r>
      <w:proofErr w:type="gramStart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多事奉中</w:t>
      </w:r>
      <w:proofErr w:type="gramEnd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，見八場異</w:t>
      </w:r>
      <w:proofErr w:type="gramStart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象</w:t>
      </w:r>
      <w:proofErr w:type="gramEnd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:—</w:t>
      </w:r>
    </w:p>
    <w:p w14:paraId="094FFE87" w14:textId="77777777" w:rsidR="00BA5F84" w:rsidRPr="004D3BD5" w:rsidRDefault="00BA5F84" w:rsidP="00BA5F84">
      <w:pPr>
        <w:spacing w:line="360" w:lineRule="auto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4D3BD5">
        <w:rPr>
          <w:rFonts w:ascii="新細明體" w:eastAsia="新細明體" w:hAnsi="新細明體" w:cs="新細明體" w:hint="eastAsia"/>
          <w:b/>
          <w:bCs/>
          <w:kern w:val="36"/>
          <w14:ligatures w14:val="none"/>
        </w:rPr>
        <w:t>Ⅰ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 xml:space="preserve"> 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和平的異</w:t>
      </w:r>
      <w:proofErr w:type="gramStart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象</w:t>
      </w:r>
      <w:proofErr w:type="gramEnd"/>
    </w:p>
    <w:p w14:paraId="5F47A84C" w14:textId="5B2D5465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哈該的脚步漸漸遠去，他的聲音也淡出，平息。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大利烏第二年八月，就是細罷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特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月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，是依波斯曆法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亞一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7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)</w:t>
      </w:r>
      <w:r w:rsidRPr="0032603A">
        <w:rPr>
          <w:rFonts w:ascii="Calibri" w:eastAsia="新細明體" w:hAnsi="Calibri" w:cs="Calibri"/>
          <w:kern w:val="36"/>
          <w14:ligatures w14:val="none"/>
        </w:rPr>
        <w:t>；換算為今通行的陽曆是在主前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 519 </w:t>
      </w:r>
      <w:r w:rsidRPr="0032603A">
        <w:rPr>
          <w:rFonts w:ascii="Calibri" w:eastAsia="新細明體" w:hAnsi="Calibri" w:cs="Calibri"/>
          <w:kern w:val="36"/>
          <w14:ligatures w14:val="none"/>
        </w:rPr>
        <w:t>年十一月間。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哈該最後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的預言，是在同年九月二十四日。少年的先知撒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迦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利亞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4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)</w:t>
      </w:r>
      <w:r w:rsidRPr="0032603A">
        <w:rPr>
          <w:rFonts w:ascii="Calibri" w:eastAsia="新細明體" w:hAnsi="Calibri" w:cs="Calibri"/>
          <w:kern w:val="36"/>
          <w14:ligatures w14:val="none"/>
        </w:rPr>
        <w:t>承其餘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緒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，向歸回的餘民傳達信息，其主旨在於安慰與勉勵，及於將來的盼望。</w:t>
      </w:r>
    </w:p>
    <w:p w14:paraId="7D374667" w14:textId="2658786C" w:rsidR="00BA5F84" w:rsidRPr="0032603A" w:rsidRDefault="00BA5F84" w:rsidP="00BA5F84">
      <w:pPr>
        <w:spacing w:line="360" w:lineRule="auto"/>
        <w:ind w:left="720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lastRenderedPageBreak/>
        <w:t>先知所見的異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象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，有四匹馬，不同的顔色，詳表意義不能確知；只知馬是戰具，侵擾的動力；是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以西結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的四大災，也類似新約啓示錄的白馬，紅馬，黑馬，灰馬，是相續信仰，戰爭，饑荒，瘟疫之災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結</w:t>
      </w:r>
      <w:r w:rsidR="004D3BD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>四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21 </w:t>
      </w:r>
      <w:r w:rsidRPr="0032603A">
        <w:rPr>
          <w:rFonts w:ascii="Calibri" w:eastAsia="新細明體" w:hAnsi="Calibri" w:cs="Calibri"/>
          <w:kern w:val="36"/>
          <w14:ligatures w14:val="none"/>
        </w:rPr>
        <w:t>啓六</w:t>
      </w:r>
      <w:r w:rsidRPr="0032603A">
        <w:rPr>
          <w:rFonts w:ascii="Calibri" w:eastAsia="新細明體" w:hAnsi="Calibri" w:cs="Calibri"/>
          <w:kern w:val="36"/>
          <w14:ligatures w14:val="none"/>
        </w:rPr>
        <w:t>1-8)</w:t>
      </w:r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</w:p>
    <w:p w14:paraId="43169EEE" w14:textId="5F30DFC4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好在他們是耶和華的使者，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已在遍地走來走去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，使命完成，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全地安息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平靜。神的意念是賜平安的意念。所以耶和華如此說：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現今我回到耶路撒冷，仍施憐憫。我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的殿必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重建在其中，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準繩必拉在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耶路撒冷之上。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這是萬軍之耶和華說的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。你要再宣告說：萬軍之耶和華如此說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我的城邑必再豐盛發達。耶和華必再安慰錫安，揀選耶路撒冷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亞一</w:t>
      </w:r>
      <w:r w:rsidRPr="0032603A">
        <w:rPr>
          <w:rFonts w:ascii="Calibri" w:eastAsia="新細明體" w:hAnsi="Calibri" w:cs="Calibri"/>
          <w:kern w:val="36"/>
          <w14:ligatures w14:val="none"/>
        </w:rPr>
        <w:t>16</w:t>
      </w:r>
      <w:r w:rsidR="004D3BD5">
        <w:rPr>
          <w:rFonts w:ascii="Calibri" w:eastAsia="新細明體" w:hAnsi="Calibri" w:cs="Calibri" w:hint="eastAsia"/>
          <w:kern w:val="36"/>
          <w14:ligatures w14:val="none"/>
        </w:rPr>
        <w:t>-</w:t>
      </w:r>
      <w:r w:rsidRPr="0032603A">
        <w:rPr>
          <w:rFonts w:ascii="Calibri" w:eastAsia="新細明體" w:hAnsi="Calibri" w:cs="Calibri"/>
          <w:kern w:val="36"/>
          <w14:ligatures w14:val="none"/>
        </w:rPr>
        <w:t>17)</w:t>
      </w:r>
    </w:p>
    <w:p w14:paraId="37BFD778" w14:textId="532B1E18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神信實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的應許，豐盛的慈愛，過於人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的悖逆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。照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祂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自己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所說的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，七十年被擄荒廢，耶和華表達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祂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的神聖感情：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我為耶路撒冷，為錫安心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裏極其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火熱。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這是何等豐富愛的表露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！神等候人的悔改，難以忍耐的等候再向子民施恩。神急切返回故居的心，比猶太人更急切。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亞一</w:t>
      </w:r>
      <w:r w:rsidRPr="0032603A">
        <w:rPr>
          <w:rFonts w:ascii="Calibri" w:eastAsia="新細明體" w:hAnsi="Calibri" w:cs="Calibri"/>
          <w:kern w:val="36"/>
          <w14:ligatures w14:val="none"/>
        </w:rPr>
        <w:t>14</w:t>
      </w:r>
      <w:r w:rsidR="004D3BD5">
        <w:rPr>
          <w:rFonts w:ascii="Calibri" w:eastAsia="新細明體" w:hAnsi="Calibri" w:cs="Calibri" w:hint="eastAsia"/>
          <w:kern w:val="36"/>
          <w14:ligatures w14:val="none"/>
        </w:rPr>
        <w:t>-</w:t>
      </w:r>
      <w:r w:rsidRPr="0032603A">
        <w:rPr>
          <w:rFonts w:ascii="Calibri" w:eastAsia="新細明體" w:hAnsi="Calibri" w:cs="Calibri"/>
          <w:kern w:val="36"/>
          <w14:ligatures w14:val="none"/>
        </w:rPr>
        <w:t>15)</w:t>
      </w:r>
    </w:p>
    <w:p w14:paraId="55B9E318" w14:textId="77777777" w:rsidR="00BA5F84" w:rsidRPr="004D3BD5" w:rsidRDefault="00BA5F84" w:rsidP="00BA5F84">
      <w:pPr>
        <w:spacing w:line="360" w:lineRule="auto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4D3BD5">
        <w:rPr>
          <w:rFonts w:ascii="新細明體" w:eastAsia="新細明體" w:hAnsi="新細明體" w:cs="新細明體" w:hint="eastAsia"/>
          <w:b/>
          <w:bCs/>
          <w:kern w:val="36"/>
          <w14:ligatures w14:val="none"/>
        </w:rPr>
        <w:t>Ⅱ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 xml:space="preserve"> 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拆毀的異</w:t>
      </w:r>
      <w:proofErr w:type="gramStart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象</w:t>
      </w:r>
      <w:proofErr w:type="gramEnd"/>
    </w:p>
    <w:p w14:paraId="51D7DA38" w14:textId="382E636C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先知看見四角和四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匠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。角，代表能力，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打散猶大，以色列，和耶路撒冷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，是拆毀，拔出，潔净全地；使列國都臣服在神所使用的工具下，接受懲罰，成就神預定的旨意，預備建造。我們可告安慰的是，雖然藉敵人的手拆毀，看似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亂砸亂砍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，以至焚燒；四名匠人袖手旁觀，他們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在幹甚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麽？神安排有四匠人在旁監督，清楚是有計畫，積極目的的拆毀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—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破壞是建造前的必須過程。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一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18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 xml:space="preserve">-21) </w:t>
      </w:r>
      <w:r w:rsidRPr="0032603A">
        <w:rPr>
          <w:rFonts w:ascii="Calibri" w:eastAsia="新細明體" w:hAnsi="Calibri" w:cs="Calibri"/>
          <w:kern w:val="36"/>
          <w14:ligatures w14:val="none"/>
        </w:rPr>
        <w:t>耶和華回到耶路撒冷，重新開始建造。</w:t>
      </w:r>
    </w:p>
    <w:p w14:paraId="60DB7640" w14:textId="77777777" w:rsidR="00BA5F84" w:rsidRPr="004D3BD5" w:rsidRDefault="00BA5F84" w:rsidP="00BA5F84">
      <w:pPr>
        <w:spacing w:line="360" w:lineRule="auto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4D3BD5">
        <w:rPr>
          <w:rFonts w:ascii="新細明體" w:eastAsia="新細明體" w:hAnsi="新細明體" w:cs="新細明體" w:hint="eastAsia"/>
          <w:b/>
          <w:bCs/>
          <w:kern w:val="36"/>
          <w14:ligatures w14:val="none"/>
        </w:rPr>
        <w:t>Ⅲ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 xml:space="preserve"> 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聖地的異</w:t>
      </w:r>
      <w:proofErr w:type="gramStart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象</w:t>
      </w:r>
      <w:proofErr w:type="gramEnd"/>
    </w:p>
    <w:p w14:paraId="08B0B623" w14:textId="4BE1FE5B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信實的神記得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祂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的工作。神一切的所舉所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措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，都是量好的。最終是要與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祂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預定蒙愛的子民永遠同在。耶和華說：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我要作耶路撒冷四圍的火城，並要作其中的榮耀。</w:t>
      </w:r>
      <w:r w:rsidRPr="0032603A">
        <w:rPr>
          <w:rFonts w:ascii="Calibri" w:eastAsia="新細明體" w:hAnsi="Calibri" w:cs="Calibri"/>
          <w:kern w:val="36"/>
          <w14:ligatures w14:val="none"/>
        </w:rPr>
        <w:t>...</w:t>
      </w:r>
      <w:r w:rsidR="004D3BD5">
        <w:rPr>
          <w:rFonts w:ascii="Calibri" w:eastAsia="新細明體" w:hAnsi="Calibri" w:cs="Calibri"/>
          <w:kern w:val="36"/>
          <w14:ligatures w14:val="none"/>
        </w:rPr>
        <w:t>…</w:t>
      </w:r>
      <w:r w:rsidRPr="0032603A">
        <w:rPr>
          <w:rFonts w:ascii="Calibri" w:eastAsia="新細明體" w:hAnsi="Calibri" w:cs="Calibri"/>
          <w:kern w:val="36"/>
          <w14:ligatures w14:val="none"/>
        </w:rPr>
        <w:t>與巴比倫同住的錫安民哪！應當逃脫。萬軍之耶和華說，在顯出榮耀之後，差遣我去懲罰那擄掠你們的列國；摸你們的，就是摸祂眼中的瞳仁。看哪！我要向</w:t>
      </w:r>
      <w:r w:rsidRPr="0032603A">
        <w:rPr>
          <w:rFonts w:ascii="Calibri" w:eastAsia="新細明體" w:hAnsi="Calibri" w:cs="Calibri"/>
          <w:kern w:val="36"/>
          <w14:ligatures w14:val="none"/>
        </w:rPr>
        <w:lastRenderedPageBreak/>
        <w:t>他們掄手，他們就必作服事他們之人的擄物。你們便知道萬軍之耶和華差遣我了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亞二</w:t>
      </w:r>
      <w:r w:rsidRPr="0032603A">
        <w:rPr>
          <w:rFonts w:ascii="Calibri" w:eastAsia="新細明體" w:hAnsi="Calibri" w:cs="Calibri"/>
          <w:kern w:val="36"/>
          <w14:ligatures w14:val="none"/>
        </w:rPr>
        <w:t>5-9)</w:t>
      </w:r>
    </w:p>
    <w:p w14:paraId="01383065" w14:textId="037BFA71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神要與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蒙愛的子民同在，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環護保守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，如同保護眸子中的眼瞳，珍重愛惜。成爲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聖地</w:t>
      </w:r>
      <w:r w:rsidRPr="0032603A">
        <w:rPr>
          <w:rFonts w:ascii="Calibri" w:eastAsia="新細明體" w:hAnsi="Calibri" w:cs="Calibri"/>
          <w:kern w:val="36"/>
          <w14:ligatures w14:val="none"/>
        </w:rPr>
        <w:t>”—</w:t>
      </w:r>
      <w:r w:rsidRPr="0032603A">
        <w:rPr>
          <w:rFonts w:ascii="Calibri" w:eastAsia="新細明體" w:hAnsi="Calibri" w:cs="Calibri"/>
          <w:kern w:val="36"/>
          <w14:ligatures w14:val="none"/>
        </w:rPr>
        <w:t>此處是聖經中唯一以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聖地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稱巴勒斯坦；不在於地緣優越，是主的同在。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12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)</w:t>
      </w:r>
    </w:p>
    <w:p w14:paraId="63A54A5C" w14:textId="77777777" w:rsidR="00BA5F84" w:rsidRPr="004D3BD5" w:rsidRDefault="00BA5F84" w:rsidP="00BA5F84">
      <w:pPr>
        <w:spacing w:line="360" w:lineRule="auto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4D3BD5">
        <w:rPr>
          <w:rFonts w:ascii="新細明體" w:eastAsia="新細明體" w:hAnsi="新細明體" w:cs="新細明體" w:hint="eastAsia"/>
          <w:b/>
          <w:bCs/>
          <w:kern w:val="36"/>
          <w14:ligatures w14:val="none"/>
        </w:rPr>
        <w:t>Ⅳ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 xml:space="preserve"> </w:t>
      </w:r>
      <w:proofErr w:type="gramStart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靈石的</w:t>
      </w:r>
      <w:proofErr w:type="gramEnd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異象</w:t>
      </w:r>
    </w:p>
    <w:p w14:paraId="7B138A01" w14:textId="12A51E7D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大祭司約書亞，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以斯拉記和尼希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米記稱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耶書亞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，在神的面前，受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對頭撒但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控告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啓</w:t>
      </w:r>
      <w:r w:rsidR="004D3BD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>二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:10 </w:t>
      </w:r>
      <w:r w:rsidRPr="0032603A">
        <w:rPr>
          <w:rFonts w:ascii="Calibri" w:eastAsia="新細明體" w:hAnsi="Calibri" w:cs="Calibri"/>
          <w:kern w:val="36"/>
          <w14:ligatures w14:val="none"/>
        </w:rPr>
        <w:t>詩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一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 xml:space="preserve"> 0 </w:t>
      </w:r>
      <w:r w:rsidRPr="0032603A">
        <w:rPr>
          <w:rFonts w:ascii="Calibri" w:eastAsia="新細明體" w:hAnsi="Calibri" w:cs="Calibri"/>
          <w:kern w:val="36"/>
          <w14:ligatures w14:val="none"/>
        </w:rPr>
        <w:t>九</w:t>
      </w:r>
      <w:r w:rsidRPr="0032603A">
        <w:rPr>
          <w:rFonts w:ascii="Calibri" w:eastAsia="新細明體" w:hAnsi="Calibri" w:cs="Calibri"/>
          <w:kern w:val="36"/>
          <w14:ligatures w14:val="none"/>
        </w:rPr>
        <w:t>6)</w:t>
      </w:r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 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蒙神使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他稱義，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得潔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净，從被告成爲基督的見證人和預表。</w:t>
      </w:r>
    </w:p>
    <w:p w14:paraId="6443C7C0" w14:textId="372B4B4E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大祭司約書亞啊！你和坐在你面前的同伴都當聽。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他們是作預兆的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) </w:t>
      </w:r>
      <w:r w:rsidRPr="0032603A">
        <w:rPr>
          <w:rFonts w:ascii="Calibri" w:eastAsia="新細明體" w:hAnsi="Calibri" w:cs="Calibri"/>
          <w:kern w:val="36"/>
          <w14:ligatures w14:val="none"/>
        </w:rPr>
        <w:t>我必使我僕人大衛的苗裔發出。看哪！我在約書亞面前所立的石頭。在一塊石頭上有七眼。萬軍之耶和華說：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我要親自雕刻這石頭，並要在一日之間，除掉這地的罪孽。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亞三</w:t>
      </w:r>
      <w:r w:rsidRPr="0032603A">
        <w:rPr>
          <w:rFonts w:ascii="Calibri" w:eastAsia="新細明體" w:hAnsi="Calibri" w:cs="Calibri"/>
          <w:kern w:val="36"/>
          <w14:ligatures w14:val="none"/>
        </w:rPr>
        <w:t>8</w:t>
      </w:r>
      <w:r w:rsidR="004D3BD5">
        <w:rPr>
          <w:rFonts w:ascii="Calibri" w:eastAsia="新細明體" w:hAnsi="Calibri" w:cs="Calibri" w:hint="eastAsia"/>
          <w:kern w:val="36"/>
          <w14:ligatures w14:val="none"/>
        </w:rPr>
        <w:t>-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9) </w:t>
      </w:r>
      <w:r w:rsidRPr="0032603A">
        <w:rPr>
          <w:rFonts w:ascii="Calibri" w:eastAsia="新細明體" w:hAnsi="Calibri" w:cs="Calibri"/>
          <w:kern w:val="36"/>
          <w14:ligatures w14:val="none"/>
        </w:rPr>
        <w:t>基督是磐石，是神自己預備的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七眼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是神的七靈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。惟有基督能潔除世人的罪，成爲神居住的聖所。</w:t>
      </w:r>
    </w:p>
    <w:p w14:paraId="17530544" w14:textId="77777777" w:rsidR="00BA5F84" w:rsidRPr="004D3BD5" w:rsidRDefault="00BA5F84" w:rsidP="00BA5F84">
      <w:pPr>
        <w:spacing w:line="360" w:lineRule="auto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4D3BD5">
        <w:rPr>
          <w:rFonts w:ascii="新細明體" w:eastAsia="新細明體" w:hAnsi="新細明體" w:cs="新細明體" w:hint="eastAsia"/>
          <w:b/>
          <w:bCs/>
          <w:kern w:val="36"/>
          <w14:ligatures w14:val="none"/>
        </w:rPr>
        <w:t>Ⅴ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 xml:space="preserve"> 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燈</w:t>
      </w:r>
      <w:proofErr w:type="gramStart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臺</w:t>
      </w:r>
      <w:proofErr w:type="gramEnd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的異象</w:t>
      </w:r>
    </w:p>
    <w:p w14:paraId="2C1F84C2" w14:textId="482A896F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天使特地來叫醒先知，叫他能看得清楚明白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—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有七枝子的純金燈臺，就是教會。即使所有的基督徒集合一起，也不能發光；沒有光的燈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臺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，只是昂貴的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絆脚金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。因此，必須有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橄欖枝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，流注金色的油，代表聖靈，才可使燈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臺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發光。被建造成爲神居住的聖殿。我看見有兩棵橄欖樹，一棵在燈盞的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右邊，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一棵在燈盞的左</w:t>
      </w:r>
      <w:r w:rsidRPr="0032603A">
        <w:rPr>
          <w:rFonts w:ascii="Calibri" w:eastAsia="新細明體" w:hAnsi="Calibri" w:cs="Calibri"/>
          <w:kern w:val="36"/>
          <w14:ligatures w14:val="none"/>
        </w:rPr>
        <w:t>...</w:t>
      </w:r>
      <w:r w:rsidR="004D3BD5">
        <w:rPr>
          <w:rFonts w:ascii="Calibri" w:eastAsia="新細明體" w:hAnsi="Calibri" w:cs="Calibri" w:hint="eastAsia"/>
          <w:kern w:val="36"/>
          <w14:ligatures w14:val="none"/>
        </w:rPr>
        <w:t>...</w:t>
      </w:r>
      <w:r w:rsidRPr="0032603A">
        <w:rPr>
          <w:rFonts w:ascii="Calibri" w:eastAsia="新細明體" w:hAnsi="Calibri" w:cs="Calibri"/>
          <w:kern w:val="36"/>
          <w14:ligatures w14:val="none"/>
        </w:rPr>
        <w:t>他對我說：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這是耶和華指示所羅巴伯的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 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—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 xml:space="preserve"> </w:t>
      </w:r>
      <w:r w:rsidRPr="0032603A">
        <w:rPr>
          <w:rFonts w:ascii="Calibri" w:eastAsia="新細明體" w:hAnsi="Calibri" w:cs="Calibri"/>
          <w:kern w:val="36"/>
          <w14:ligatures w14:val="none"/>
        </w:rPr>
        <w:t>萬軍之耶和華說：不是倚靠勢力，不是倚靠才能，乃是倚靠我的靈。大山那！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你算甚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麽呢？在所羅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巴伯面前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你必成爲平地，他必搬出一塊石頭，安在殿頂上。人且大聲歡呼說：</w:t>
      </w:r>
      <w:r w:rsidRPr="0032603A">
        <w:rPr>
          <w:rFonts w:ascii="Calibri" w:eastAsia="新細明體" w:hAnsi="Calibri" w:cs="Calibri"/>
          <w:kern w:val="36"/>
          <w14:ligatures w14:val="none"/>
        </w:rPr>
        <w:t>‘</w:t>
      </w:r>
      <w:r w:rsidRPr="0032603A">
        <w:rPr>
          <w:rFonts w:ascii="Calibri" w:eastAsia="新細明體" w:hAnsi="Calibri" w:cs="Calibri"/>
          <w:kern w:val="36"/>
          <w14:ligatures w14:val="none"/>
        </w:rPr>
        <w:t>願恩惠恩惠歸與這殿</w:t>
      </w:r>
      <w:r w:rsidRPr="0032603A">
        <w:rPr>
          <w:rFonts w:ascii="Calibri" w:eastAsia="新細明體" w:hAnsi="Calibri" w:cs="Calibri"/>
          <w:kern w:val="36"/>
          <w14:ligatures w14:val="none"/>
        </w:rPr>
        <w:t>’</w:t>
      </w:r>
      <w:r w:rsidRPr="0032603A">
        <w:rPr>
          <w:rFonts w:ascii="Calibri" w:eastAsia="新細明體" w:hAnsi="Calibri" w:cs="Calibri"/>
          <w:kern w:val="36"/>
          <w14:ligatures w14:val="none"/>
        </w:rPr>
        <w:t>！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亞四</w:t>
      </w:r>
      <w:r w:rsidRPr="0032603A">
        <w:rPr>
          <w:rFonts w:ascii="Calibri" w:eastAsia="新細明體" w:hAnsi="Calibri" w:cs="Calibri"/>
          <w:kern w:val="36"/>
          <w14:ligatures w14:val="none"/>
        </w:rPr>
        <w:t>3-7)</w:t>
      </w:r>
    </w:p>
    <w:p w14:paraId="5034DD51" w14:textId="77777777" w:rsidR="00BA5F84" w:rsidRPr="004D3BD5" w:rsidRDefault="00BA5F84" w:rsidP="00BA5F84">
      <w:pPr>
        <w:spacing w:line="360" w:lineRule="auto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4D3BD5">
        <w:rPr>
          <w:rFonts w:ascii="新細明體" w:eastAsia="新細明體" w:hAnsi="新細明體" w:cs="新細明體" w:hint="eastAsia"/>
          <w:b/>
          <w:bCs/>
          <w:kern w:val="36"/>
          <w14:ligatures w14:val="none"/>
        </w:rPr>
        <w:t>Ⅵ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 xml:space="preserve"> </w:t>
      </w:r>
      <w:proofErr w:type="gramStart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飛卷的</w:t>
      </w:r>
      <w:proofErr w:type="gramEnd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異象</w:t>
      </w:r>
    </w:p>
    <w:p w14:paraId="53B2EC02" w14:textId="3F5E2F15" w:rsidR="00BA5F84" w:rsidRPr="0032603A" w:rsidRDefault="00BA5F84" w:rsidP="00083485">
      <w:pPr>
        <w:spacing w:line="360" w:lineRule="auto"/>
        <w:ind w:left="720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猶太人有石版的律法，卻不能遵守。飛行的書卷，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是用牛羊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的皮製成</w:t>
      </w:r>
      <w:r w:rsidRPr="0032603A">
        <w:rPr>
          <w:rFonts w:ascii="Calibri" w:eastAsia="新細明體" w:hAnsi="Calibri" w:cs="Calibri"/>
          <w:kern w:val="36"/>
          <w14:ligatures w14:val="none"/>
        </w:rPr>
        <w:t>—</w:t>
      </w:r>
      <w:r w:rsidRPr="0032603A">
        <w:rPr>
          <w:rFonts w:ascii="Calibri" w:eastAsia="新細明體" w:hAnsi="Calibri" w:cs="Calibri"/>
          <w:kern w:val="36"/>
          <w14:ligatures w14:val="none"/>
        </w:rPr>
        <w:t>基督被殺流血，設立新約的律法。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像法版兩面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寫字：所有律法最重要的字，是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當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與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不可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</w:t>
      </w:r>
      <w:r w:rsidRPr="0032603A">
        <w:rPr>
          <w:rFonts w:ascii="Calibri" w:eastAsia="新細明體" w:hAnsi="Calibri" w:cs="Calibri"/>
          <w:kern w:val="36"/>
          <w14:ligatures w14:val="none"/>
        </w:rPr>
        <w:lastRenderedPageBreak/>
        <w:t>是兩面。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偷竊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是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不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當作而作，是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作爲罪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；相反的，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起假誓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，是當作而不作，是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不作爲罪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，都要在神面前受審判。他問我說：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你看見甚麽？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我回答說：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我看見一飛行的書卷，長二十肘，寬十肘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他對我說：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這是發出在遍地的咒詛</w:t>
      </w:r>
      <w:r w:rsidR="004D3BD5">
        <w:rPr>
          <w:rFonts w:ascii="Calibri" w:eastAsia="新細明體" w:hAnsi="Calibri" w:cs="Calibri"/>
          <w:kern w:val="36"/>
          <w14:ligatures w14:val="none"/>
        </w:rPr>
        <w:t>…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...”</w:t>
      </w:r>
      <w:r w:rsidRPr="0032603A">
        <w:rPr>
          <w:rFonts w:ascii="Calibri" w:eastAsia="新細明體" w:hAnsi="Calibri" w:cs="Calibri"/>
          <w:kern w:val="36"/>
          <w14:ligatures w14:val="none"/>
        </w:rPr>
        <w:t>萬軍之耶和華說：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我必使這書卷出去，進入偷竊人的家和指我名起假誓人的家，必常在他家裏，連房屋帶木石都毀滅了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亞五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2-4) 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這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書卷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不僅是要求人有外表的敬虔，要進入各人的家裏，不容誰有隱私。惟獨基督，可以使人因信祂十字架上的救贖，而得稱義，作神的兒女，成爲父家的人。</w:t>
      </w:r>
    </w:p>
    <w:p w14:paraId="1214F96C" w14:textId="77777777" w:rsidR="00BA5F84" w:rsidRPr="004D3BD5" w:rsidRDefault="00BA5F84" w:rsidP="004D3BD5">
      <w:pPr>
        <w:spacing w:line="360" w:lineRule="auto"/>
        <w:ind w:leftChars="-3" w:left="144" w:hangingChars="63" w:hanging="151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4D3BD5">
        <w:rPr>
          <w:rFonts w:ascii="新細明體" w:eastAsia="新細明體" w:hAnsi="新細明體" w:cs="新細明體" w:hint="eastAsia"/>
          <w:b/>
          <w:bCs/>
          <w:kern w:val="36"/>
          <w14:ligatures w14:val="none"/>
        </w:rPr>
        <w:t>Ⅶ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 xml:space="preserve"> 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罪惡的異</w:t>
      </w:r>
      <w:proofErr w:type="gramStart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象</w:t>
      </w:r>
      <w:proofErr w:type="gramEnd"/>
    </w:p>
    <w:p w14:paraId="00A86766" w14:textId="0EAEAFC2" w:rsidR="00BA5F84" w:rsidRPr="0032603A" w:rsidRDefault="00BA5F84" w:rsidP="00083485">
      <w:pPr>
        <w:spacing w:line="360" w:lineRule="auto"/>
        <w:ind w:left="709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天使叫先知撒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迦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利亞觀看，先知似是不能辨認，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莫知所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答。因集體的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罪惡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，無可名狀。與我説話的天使出來，對我說：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你要舉目觀看，見所出來的是甚麽？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我說：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這是甚麽呢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？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他說：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這出來的是量器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他又說：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這是惡人在遍地的形狀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亞五</w:t>
      </w:r>
      <w:r w:rsidRPr="0032603A">
        <w:rPr>
          <w:rFonts w:ascii="Calibri" w:eastAsia="新細明體" w:hAnsi="Calibri" w:cs="Calibri"/>
          <w:kern w:val="36"/>
          <w14:ligatures w14:val="none"/>
        </w:rPr>
        <w:t>:5,6)</w:t>
      </w:r>
      <w:r w:rsidR="002F2A08" w:rsidRPr="0032603A">
        <w:rPr>
          <w:rFonts w:ascii="Calibri" w:eastAsia="新細明體" w:hAnsi="Calibri" w:cs="Calibri"/>
          <w:kern w:val="36"/>
          <w14:ligatures w14:val="none"/>
        </w:rPr>
        <w:t xml:space="preserve"> </w:t>
      </w:r>
      <w:r w:rsidRPr="0032603A">
        <w:rPr>
          <w:rFonts w:ascii="Calibri" w:eastAsia="新細明體" w:hAnsi="Calibri" w:cs="Calibri"/>
          <w:kern w:val="36"/>
          <w14:ligatures w14:val="none"/>
        </w:rPr>
        <w:t>惡的形狀必是極其醜陋。在此並非歧視婦女，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因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婦人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可以滋生繁育</w:t>
      </w:r>
      <w:r w:rsidRPr="0032603A">
        <w:rPr>
          <w:rFonts w:ascii="Calibri" w:eastAsia="新細明體" w:hAnsi="Calibri" w:cs="Calibri"/>
          <w:kern w:val="36"/>
          <w14:ligatures w14:val="none"/>
        </w:rPr>
        <w:t>—“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私慾懷了胎，就生出罪來；罪既長成，就生出死來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雅一</w:t>
      </w:r>
      <w:r w:rsidRPr="0032603A">
        <w:rPr>
          <w:rFonts w:ascii="Calibri" w:eastAsia="新細明體" w:hAnsi="Calibri" w:cs="Calibri"/>
          <w:kern w:val="36"/>
          <w14:ligatures w14:val="none"/>
        </w:rPr>
        <w:t>:15)</w:t>
      </w:r>
      <w:r w:rsidR="002F2A08" w:rsidRPr="0032603A">
        <w:rPr>
          <w:rFonts w:ascii="Calibri" w:eastAsia="新細明體" w:hAnsi="Calibri" w:cs="Calibri"/>
          <w:kern w:val="36"/>
          <w14:ligatures w14:val="none"/>
        </w:rPr>
        <w:t xml:space="preserve"> </w:t>
      </w:r>
      <w:r w:rsidRPr="0032603A">
        <w:rPr>
          <w:rFonts w:ascii="Calibri" w:eastAsia="新細明體" w:hAnsi="Calibri" w:cs="Calibri"/>
          <w:kern w:val="36"/>
          <w14:ligatures w14:val="none"/>
        </w:rPr>
        <w:t>神要完全除去罪惡，人間才有永遠的福祉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祂已經吞滅死亡直到永遠。主耶和華必擦去各人臉上的眼淚，又除掉普天下祂百姓的羞辱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賽二五</w:t>
      </w:r>
      <w:r w:rsidRPr="0032603A">
        <w:rPr>
          <w:rFonts w:ascii="Calibri" w:eastAsia="新細明體" w:hAnsi="Calibri" w:cs="Calibri"/>
          <w:kern w:val="36"/>
          <w14:ligatures w14:val="none"/>
        </w:rPr>
        <w:t>:8)</w:t>
      </w:r>
    </w:p>
    <w:p w14:paraId="57936A27" w14:textId="77777777" w:rsidR="00BA5F84" w:rsidRPr="004D3BD5" w:rsidRDefault="00BA5F84" w:rsidP="004D3BD5">
      <w:pPr>
        <w:spacing w:line="360" w:lineRule="auto"/>
        <w:ind w:leftChars="-4" w:left="708" w:hangingChars="299" w:hanging="718"/>
        <w:rPr>
          <w:rFonts w:ascii="Calibri" w:eastAsia="新細明體" w:hAnsi="Calibri" w:cs="Calibri"/>
          <w:b/>
          <w:bCs/>
          <w:kern w:val="36"/>
          <w14:ligatures w14:val="none"/>
        </w:rPr>
      </w:pPr>
      <w:r w:rsidRPr="004D3BD5">
        <w:rPr>
          <w:rFonts w:ascii="新細明體" w:eastAsia="新細明體" w:hAnsi="新細明體" w:cs="新細明體" w:hint="eastAsia"/>
          <w:b/>
          <w:bCs/>
          <w:kern w:val="36"/>
          <w14:ligatures w14:val="none"/>
        </w:rPr>
        <w:t>Ⅷ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 xml:space="preserve"> </w:t>
      </w:r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戰車的異</w:t>
      </w:r>
      <w:proofErr w:type="gramStart"/>
      <w:r w:rsidRPr="004D3BD5">
        <w:rPr>
          <w:rFonts w:ascii="Calibri" w:eastAsia="新細明體" w:hAnsi="Calibri" w:cs="Calibri"/>
          <w:b/>
          <w:bCs/>
          <w:kern w:val="36"/>
          <w14:ligatures w14:val="none"/>
        </w:rPr>
        <w:t>象</w:t>
      </w:r>
      <w:proofErr w:type="gramEnd"/>
    </w:p>
    <w:p w14:paraId="5F2F4491" w14:textId="193B09AF" w:rsidR="00BA5F84" w:rsidRPr="0032603A" w:rsidRDefault="00BA5F84" w:rsidP="00083485">
      <w:pPr>
        <w:spacing w:line="360" w:lineRule="auto"/>
        <w:ind w:left="709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我又舉目觀看，見有四輛車從兩山中間出來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—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那山是銅山。第一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輛車套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着紅馬，第二輛車套着黑馬，第三輛車套着白馬，第四輛車套着有斑點的壯馬。</w:t>
      </w:r>
    </w:p>
    <w:p w14:paraId="39249C6C" w14:textId="6512CAE6" w:rsidR="00BA5F84" w:rsidRPr="0032603A" w:rsidRDefault="00BA5F84" w:rsidP="00083485">
      <w:pPr>
        <w:spacing w:line="360" w:lineRule="auto"/>
        <w:ind w:left="709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我就問與我説話的天使，說：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主啊！這是甚麽意思？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天使回答我說：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這是天的四風，是從普天下的主面前出來的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亞六</w:t>
      </w:r>
      <w:r w:rsidRPr="0032603A">
        <w:rPr>
          <w:rFonts w:ascii="Calibri" w:eastAsia="新細明體" w:hAnsi="Calibri" w:cs="Calibri"/>
          <w:kern w:val="36"/>
          <w14:ligatures w14:val="none"/>
        </w:rPr>
        <w:t>1-5)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 xml:space="preserve"> 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這裏的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車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是戰車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不是運載的工具；表明神發出最後的爭戰，得完全的勝利，世界才有永久的和平。撒迦利亞的八場異象，遠超越他所存在狹隘的方域，短暫的時間；是人類歷史的縮影，及於基督永遠的國度。喜樂的極峰，是基督的加冕。</w:t>
      </w:r>
    </w:p>
    <w:p w14:paraId="3F829306" w14:textId="3DB09463" w:rsidR="00BA5F84" w:rsidRPr="0032603A" w:rsidRDefault="00BA5F84" w:rsidP="00083485">
      <w:pPr>
        <w:spacing w:line="360" w:lineRule="auto"/>
        <w:ind w:left="709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耶和華差他作成冠冕，戴在大祭司約書亞的頭上，預兆要來的基督。加冕頌辭：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萬軍之耶和華如此說：看哪！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那稱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爲大衛苗裔的，祂要在本處長起來，並要建造</w:t>
      </w:r>
      <w:r w:rsidRPr="0032603A">
        <w:rPr>
          <w:rFonts w:ascii="Calibri" w:eastAsia="新細明體" w:hAnsi="Calibri" w:cs="Calibri"/>
          <w:kern w:val="36"/>
          <w14:ligatures w14:val="none"/>
        </w:rPr>
        <w:lastRenderedPageBreak/>
        <w:t>耶和華的殿。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祂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要建造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耶和華的殿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，並擔負尊榮，坐在位上掌王權；又必在位上作祭司，使兩職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之間籌定和平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亞六</w:t>
      </w:r>
      <w:r w:rsidRPr="0032603A">
        <w:rPr>
          <w:rFonts w:ascii="Calibri" w:eastAsia="新細明體" w:hAnsi="Calibri" w:cs="Calibri"/>
          <w:kern w:val="36"/>
          <w14:ligatures w14:val="none"/>
        </w:rPr>
        <w:t>12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-</w:t>
      </w:r>
      <w:r w:rsidRPr="0032603A">
        <w:rPr>
          <w:rFonts w:ascii="Calibri" w:eastAsia="新細明體" w:hAnsi="Calibri" w:cs="Calibri"/>
          <w:kern w:val="36"/>
          <w14:ligatures w14:val="none"/>
        </w:rPr>
        <w:t>13)</w:t>
      </w:r>
    </w:p>
    <w:p w14:paraId="437C65D5" w14:textId="54C803D8" w:rsidR="00BA5F84" w:rsidRPr="0032603A" w:rsidRDefault="00BA5F84" w:rsidP="00083485">
      <w:pPr>
        <w:spacing w:line="360" w:lineRule="auto"/>
        <w:ind w:left="709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這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裏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有微妙之處。大祭司約書亞，作為宗教領袖，加冕適切的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預表祭司</w:t>
      </w:r>
      <w:r w:rsidRPr="0032603A">
        <w:rPr>
          <w:rFonts w:ascii="Calibri" w:eastAsia="新細明體" w:hAnsi="Calibri" w:cs="Calibri"/>
          <w:kern w:val="36"/>
          <w14:ligatures w14:val="none"/>
        </w:rPr>
        <w:t>—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王基督耶穌。而政治領袖所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羅巴伯雖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為大衛子孫，卻不能接受加冕，因爲那會敏感的涉及反叛，非常危險。基督正是大衛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苗裔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r w:rsidRPr="0032603A">
        <w:rPr>
          <w:rFonts w:ascii="Calibri" w:eastAsia="新細明體" w:hAnsi="Calibri" w:cs="Calibri"/>
          <w:kern w:val="36"/>
          <w14:ligatures w14:val="none"/>
        </w:rPr>
        <w:t>賽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>一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10 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耶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廿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三</w:t>
      </w:r>
      <w:r w:rsidRPr="0032603A">
        <w:rPr>
          <w:rFonts w:ascii="Calibri" w:eastAsia="新細明體" w:hAnsi="Calibri" w:cs="Calibri"/>
          <w:kern w:val="36"/>
          <w14:ligatures w14:val="none"/>
        </w:rPr>
        <w:t>5)</w:t>
      </w:r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</w:p>
    <w:p w14:paraId="08D3A4BA" w14:textId="16694C36" w:rsidR="002F2A08" w:rsidRPr="0032603A" w:rsidRDefault="00BA5F84" w:rsidP="00083485">
      <w:pPr>
        <w:spacing w:line="360" w:lineRule="auto"/>
        <w:ind w:left="709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少年先知撒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迦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利亞，在二年不長的事奉，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甚短的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書卷中，卻多處預言基督</w:t>
      </w:r>
      <w:r w:rsidRPr="0032603A">
        <w:rPr>
          <w:rFonts w:ascii="Calibri" w:eastAsia="新細明體" w:hAnsi="Calibri" w:cs="Calibri"/>
          <w:kern w:val="36"/>
          <w14:ligatures w14:val="none"/>
        </w:rPr>
        <w:t>—</w:t>
      </w:r>
      <w:r w:rsidRPr="0032603A">
        <w:rPr>
          <w:rFonts w:ascii="Calibri" w:eastAsia="新細明體" w:hAnsi="Calibri" w:cs="Calibri"/>
          <w:kern w:val="36"/>
          <w14:ligatures w14:val="none"/>
        </w:rPr>
        <w:t>錫安的王來到，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祂是公義的，並且施行拯救，謙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謙和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和的騎着驢，就是騎着驢的駒子。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亞九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9 </w:t>
      </w:r>
      <w:r w:rsidRPr="0032603A">
        <w:rPr>
          <w:rFonts w:ascii="Calibri" w:eastAsia="新細明體" w:hAnsi="Calibri" w:cs="Calibri"/>
          <w:kern w:val="36"/>
          <w14:ligatures w14:val="none"/>
        </w:rPr>
        <w:t>太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廿</w:t>
      </w:r>
      <w:r w:rsidRPr="0032603A">
        <w:rPr>
          <w:rFonts w:ascii="Calibri" w:eastAsia="新細明體" w:hAnsi="Calibri" w:cs="Calibri"/>
          <w:kern w:val="36"/>
          <w14:ligatures w14:val="none"/>
        </w:rPr>
        <w:t>一</w:t>
      </w:r>
      <w:r w:rsidRPr="0032603A">
        <w:rPr>
          <w:rFonts w:ascii="Calibri" w:eastAsia="新細明體" w:hAnsi="Calibri" w:cs="Calibri"/>
          <w:kern w:val="36"/>
          <w14:ligatures w14:val="none"/>
        </w:rPr>
        <w:t>1-10)</w:t>
      </w:r>
      <w:r w:rsidR="002F2A08" w:rsidRPr="0032603A">
        <w:rPr>
          <w:rFonts w:ascii="Calibri" w:eastAsia="新細明體" w:hAnsi="Calibri" w:cs="Calibri"/>
          <w:kern w:val="36"/>
          <w14:ligatures w14:val="none"/>
        </w:rPr>
        <w:t xml:space="preserve"> </w:t>
      </w:r>
    </w:p>
    <w:p w14:paraId="1B0D7699" w14:textId="7BDB679F" w:rsidR="00BA5F84" w:rsidRPr="0032603A" w:rsidRDefault="00BA5F84" w:rsidP="00083485">
      <w:pPr>
        <w:spacing w:line="360" w:lineRule="auto"/>
        <w:ind w:left="709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好牧人被叛徒出賣三十塊錢，並丟在殿中，為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買窯戶的田價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亞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>一</w:t>
      </w:r>
      <w:r w:rsidRPr="0032603A">
        <w:rPr>
          <w:rFonts w:ascii="Calibri" w:eastAsia="新細明體" w:hAnsi="Calibri" w:cs="Calibri"/>
          <w:kern w:val="36"/>
          <w14:ligatures w14:val="none"/>
        </w:rPr>
        <w:t>12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-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13 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太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廿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七</w:t>
      </w:r>
      <w:r w:rsidRPr="0032603A">
        <w:rPr>
          <w:rFonts w:ascii="Calibri" w:eastAsia="新細明體" w:hAnsi="Calibri" w:cs="Calibri"/>
          <w:kern w:val="36"/>
          <w14:ligatures w14:val="none"/>
        </w:rPr>
        <w:t>3-7)</w:t>
      </w:r>
      <w:r w:rsidRPr="0032603A">
        <w:rPr>
          <w:rFonts w:ascii="Calibri" w:eastAsia="新細明體" w:hAnsi="Calibri" w:cs="Calibri"/>
          <w:kern w:val="36"/>
          <w14:ligatures w14:val="none"/>
        </w:rPr>
        <w:t>。耶穌被釘十字架，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仰望他們所扎的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，並且成爲洗罪的泉源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r w:rsidRPr="0032603A">
        <w:rPr>
          <w:rFonts w:ascii="Calibri" w:eastAsia="新細明體" w:hAnsi="Calibri" w:cs="Calibri"/>
          <w:kern w:val="36"/>
          <w14:ligatures w14:val="none"/>
        </w:rPr>
        <w:t>亞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>二</w:t>
      </w:r>
      <w:r w:rsidRPr="0032603A">
        <w:rPr>
          <w:rFonts w:ascii="Calibri" w:eastAsia="新細明體" w:hAnsi="Calibri" w:cs="Calibri"/>
          <w:kern w:val="36"/>
          <w14:ligatures w14:val="none"/>
        </w:rPr>
        <w:t>10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，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 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>三</w:t>
      </w:r>
      <w:r w:rsidRPr="0032603A">
        <w:rPr>
          <w:rFonts w:ascii="Calibri" w:eastAsia="新細明體" w:hAnsi="Calibri" w:cs="Calibri"/>
          <w:kern w:val="36"/>
          <w14:ligatures w14:val="none"/>
        </w:rPr>
        <w:t>1)</w:t>
      </w:r>
      <w:r w:rsidRPr="0032603A">
        <w:rPr>
          <w:rFonts w:ascii="Calibri" w:eastAsia="新細明體" w:hAnsi="Calibri" w:cs="Calibri"/>
          <w:kern w:val="36"/>
          <w14:ligatures w14:val="none"/>
        </w:rPr>
        <w:t>。更有主榮耀的降臨，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祂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的脚必站在耶路撒冷前面朝東的橄欖山上</w:t>
      </w:r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>四</w:t>
      </w:r>
      <w:r w:rsidRPr="0032603A">
        <w:rPr>
          <w:rFonts w:ascii="Calibri" w:eastAsia="新細明體" w:hAnsi="Calibri" w:cs="Calibri"/>
          <w:kern w:val="36"/>
          <w14:ligatures w14:val="none"/>
        </w:rPr>
        <w:t>4)</w:t>
      </w:r>
      <w:r w:rsidRPr="0032603A">
        <w:rPr>
          <w:rFonts w:ascii="Calibri" w:eastAsia="新細明體" w:hAnsi="Calibri" w:cs="Calibri"/>
          <w:kern w:val="36"/>
          <w14:ligatures w14:val="none"/>
        </w:rPr>
        <w:t>。人類最榮耀的盼望，是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耶和華必作全地的王。那日耶和華必為獨一無二的，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祂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的名也是獨一無二的。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”(</w:t>
      </w:r>
      <w:proofErr w:type="gramEnd"/>
      <w:r w:rsidR="00732C2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>四</w:t>
      </w:r>
      <w:r w:rsidRPr="0032603A">
        <w:rPr>
          <w:rFonts w:ascii="Calibri" w:eastAsia="新細明體" w:hAnsi="Calibri" w:cs="Calibri"/>
          <w:kern w:val="36"/>
          <w14:ligatures w14:val="none"/>
        </w:rPr>
        <w:t>9)</w:t>
      </w:r>
    </w:p>
    <w:p w14:paraId="7B963F67" w14:textId="77777777" w:rsidR="00732C25" w:rsidRDefault="00BA5F84" w:rsidP="00083485">
      <w:pPr>
        <w:spacing w:line="360" w:lineRule="auto"/>
        <w:ind w:left="709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先知指示我們當作的，和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神的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應許：當春雨的時候，你們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要向發閃電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的耶和華求雨</w:t>
      </w:r>
      <w:r w:rsidRPr="0032603A">
        <w:rPr>
          <w:rFonts w:ascii="Calibri" w:eastAsia="新細明體" w:hAnsi="Calibri" w:cs="Calibri"/>
          <w:kern w:val="36"/>
          <w14:ligatures w14:val="none"/>
        </w:rPr>
        <w:t>.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..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...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我必使他們倚靠我，得以堅固；一舉一動，必奉我的名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這是耶和華說的。</w:t>
      </w:r>
      <w:r w:rsidRPr="0032603A">
        <w:rPr>
          <w:rFonts w:ascii="Calibri" w:eastAsia="新細明體" w:hAnsi="Calibri" w:cs="Calibri"/>
          <w:kern w:val="36"/>
          <w14:ligatures w14:val="none"/>
        </w:rPr>
        <w:t>(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亞</w:t>
      </w:r>
      <w:r w:rsidR="00732C25">
        <w:rPr>
          <w:rFonts w:ascii="Calibri" w:eastAsia="新細明體" w:hAnsi="Calibri" w:cs="Calibri" w:hint="eastAsia"/>
          <w:kern w:val="36"/>
          <w14:ligatures w14:val="none"/>
        </w:rPr>
        <w:t>十</w:t>
      </w:r>
      <w:r w:rsidRPr="0032603A">
        <w:rPr>
          <w:rFonts w:ascii="Calibri" w:eastAsia="新細明體" w:hAnsi="Calibri" w:cs="Calibri"/>
          <w:kern w:val="36"/>
          <w14:ligatures w14:val="none"/>
        </w:rPr>
        <w:t xml:space="preserve"> 1,12)</w:t>
      </w:r>
    </w:p>
    <w:p w14:paraId="772F3039" w14:textId="0416D92D" w:rsidR="00BA5F84" w:rsidRDefault="00BA5F84" w:rsidP="00083485">
      <w:pPr>
        <w:spacing w:line="360" w:lineRule="auto"/>
        <w:ind w:left="709"/>
        <w:jc w:val="both"/>
        <w:rPr>
          <w:rFonts w:ascii="Calibri" w:eastAsia="新細明體" w:hAnsi="Calibri" w:cs="Calibri"/>
          <w:kern w:val="36"/>
          <w14:ligatures w14:val="none"/>
        </w:rPr>
      </w:pP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春雨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又稱</w:t>
      </w:r>
      <w:r w:rsidRPr="0032603A">
        <w:rPr>
          <w:rFonts w:ascii="Calibri" w:eastAsia="新細明體" w:hAnsi="Calibri" w:cs="Calibri"/>
          <w:kern w:val="36"/>
          <w14:ligatures w14:val="none"/>
        </w:rPr>
        <w:t>“</w:t>
      </w:r>
      <w:r w:rsidRPr="0032603A">
        <w:rPr>
          <w:rFonts w:ascii="Calibri" w:eastAsia="新細明體" w:hAnsi="Calibri" w:cs="Calibri"/>
          <w:kern w:val="36"/>
          <w14:ligatures w14:val="none"/>
        </w:rPr>
        <w:t>晚雨</w:t>
      </w:r>
      <w:r w:rsidRPr="0032603A">
        <w:rPr>
          <w:rFonts w:ascii="Calibri" w:eastAsia="新細明體" w:hAnsi="Calibri" w:cs="Calibri"/>
          <w:kern w:val="36"/>
          <w14:ligatures w14:val="none"/>
        </w:rPr>
        <w:t>”</w:t>
      </w:r>
      <w:r w:rsidRPr="0032603A">
        <w:rPr>
          <w:rFonts w:ascii="Calibri" w:eastAsia="新細明體" w:hAnsi="Calibri" w:cs="Calibri"/>
          <w:kern w:val="36"/>
          <w14:ligatures w14:val="none"/>
        </w:rPr>
        <w:t>，使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麥子飽熟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，預備收成。約當五旬節的時候。惟獨聖靈的福雨，能帶來教會真正的復興。基督徒個人，必須有從上面來的能力，才可有真正的自由，凡事奉主的名，使榮耀歸於父神。</w:t>
      </w:r>
      <w:proofErr w:type="gramStart"/>
      <w:r w:rsidRPr="0032603A">
        <w:rPr>
          <w:rFonts w:ascii="Calibri" w:eastAsia="新細明體" w:hAnsi="Calibri" w:cs="Calibri"/>
          <w:kern w:val="36"/>
          <w14:ligatures w14:val="none"/>
        </w:rPr>
        <w:t>阿們</w:t>
      </w:r>
      <w:proofErr w:type="gramEnd"/>
      <w:r w:rsidRPr="0032603A">
        <w:rPr>
          <w:rFonts w:ascii="Calibri" w:eastAsia="新細明體" w:hAnsi="Calibri" w:cs="Calibri"/>
          <w:kern w:val="36"/>
          <w14:ligatures w14:val="none"/>
        </w:rPr>
        <w:t>。</w:t>
      </w:r>
    </w:p>
    <w:p w14:paraId="24755998" w14:textId="77777777" w:rsidR="00732C25" w:rsidRDefault="00732C25" w:rsidP="00732C25">
      <w:pPr>
        <w:spacing w:line="360" w:lineRule="auto"/>
        <w:ind w:left="709"/>
        <w:rPr>
          <w:rFonts w:ascii="Calibri" w:eastAsia="新細明體" w:hAnsi="Calibri" w:cs="Calibri"/>
          <w:kern w:val="36"/>
          <w14:ligatures w14:val="none"/>
        </w:rPr>
      </w:pPr>
    </w:p>
    <w:p w14:paraId="690C62A6" w14:textId="77777777" w:rsidR="00732C25" w:rsidRPr="0032603A" w:rsidRDefault="00732C25" w:rsidP="00732C25">
      <w:pPr>
        <w:spacing w:line="360" w:lineRule="auto"/>
        <w:ind w:left="709"/>
        <w:rPr>
          <w:rFonts w:ascii="Calibri" w:eastAsia="新細明體" w:hAnsi="Calibri" w:cs="Calibri"/>
          <w:kern w:val="36"/>
          <w14:ligatures w14:val="none"/>
        </w:rPr>
      </w:pPr>
    </w:p>
    <w:p w14:paraId="7DB0576D" w14:textId="08D76527" w:rsidR="003D5AC3" w:rsidRPr="0032603A" w:rsidRDefault="00BA5F84" w:rsidP="0032603A">
      <w:pPr>
        <w:spacing w:line="360" w:lineRule="auto"/>
        <w:jc w:val="both"/>
        <w:rPr>
          <w:rFonts w:ascii="Calibri" w:eastAsia="新細明體" w:hAnsi="Calibri" w:cs="Calibri"/>
        </w:rPr>
      </w:pPr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作者：</w:t>
      </w:r>
      <w:proofErr w:type="gramStart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于</w:t>
      </w:r>
      <w:proofErr w:type="gramEnd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中旻</w:t>
      </w:r>
      <w:r w:rsidR="002F2A08" w:rsidRPr="0032603A">
        <w:rPr>
          <w:rFonts w:ascii="Calibri" w:eastAsia="新細明體" w:hAnsi="Calibri" w:cs="Calibri"/>
          <w:b/>
          <w:bCs/>
          <w:kern w:val="36"/>
          <w14:ligatures w14:val="none"/>
        </w:rPr>
        <w:t xml:space="preserve"> </w:t>
      </w:r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 xml:space="preserve">© 2025 James C. M. </w:t>
      </w:r>
      <w:proofErr w:type="gramStart"/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Yu</w:t>
      </w:r>
      <w:r w:rsidR="002F2A08" w:rsidRPr="0032603A">
        <w:rPr>
          <w:rFonts w:ascii="Calibri" w:eastAsia="新細明體" w:hAnsi="Calibri" w:cs="Calibri"/>
          <w:b/>
          <w:bCs/>
          <w:kern w:val="36"/>
          <w14:ligatures w14:val="none"/>
        </w:rPr>
        <w:t xml:space="preserve">  </w:t>
      </w:r>
      <w:r w:rsidRPr="0032603A">
        <w:rPr>
          <w:rFonts w:ascii="Calibri" w:eastAsia="新細明體" w:hAnsi="Calibri" w:cs="Calibri"/>
          <w:b/>
          <w:bCs/>
          <w:kern w:val="36"/>
          <w14:ligatures w14:val="none"/>
        </w:rPr>
        <w:t>聖經網</w:t>
      </w:r>
      <w:proofErr w:type="gramEnd"/>
      <w:r w:rsidR="002F2A08" w:rsidRPr="0032603A">
        <w:rPr>
          <w:rFonts w:ascii="Calibri" w:eastAsia="新細明體" w:hAnsi="Calibri" w:cs="Calibri"/>
          <w:b/>
          <w:bCs/>
          <w:kern w:val="36"/>
          <w14:ligatures w14:val="none"/>
        </w:rPr>
        <w:t xml:space="preserve">  </w:t>
      </w:r>
      <w:r w:rsidR="002F2A08" w:rsidRPr="0032603A">
        <w:rPr>
          <w:rFonts w:ascii="Calibri" w:eastAsia="新細明體" w:hAnsi="Calibri" w:cs="Calibri"/>
          <w:b/>
          <w:bCs/>
          <w:kern w:val="36"/>
          <w14:ligatures w14:val="none"/>
        </w:rPr>
        <w:t>授權刋於</w:t>
      </w:r>
      <w:r w:rsidR="002F2A08" w:rsidRPr="0032603A">
        <w:rPr>
          <w:rFonts w:ascii="Calibri" w:eastAsia="新細明體" w:hAnsi="Calibri" w:cs="Calibri"/>
          <w:b/>
          <w:bCs/>
        </w:rPr>
        <w:t>《環球華人宣教學期刊</w:t>
      </w:r>
      <w:r w:rsidR="002F2A08" w:rsidRPr="0032603A">
        <w:rPr>
          <w:rFonts w:ascii="Calibri" w:eastAsia="新細明體" w:hAnsi="Calibri" w:cs="Calibri"/>
        </w:rPr>
        <w:t>》</w:t>
      </w:r>
    </w:p>
    <w:p w14:paraId="48D3BAC1" w14:textId="792E18B3" w:rsidR="003D5AC3" w:rsidRPr="0032603A" w:rsidRDefault="00FE4A8D" w:rsidP="0032603A">
      <w:pPr>
        <w:spacing w:line="360" w:lineRule="auto"/>
        <w:rPr>
          <w:rFonts w:ascii="Calibri" w:eastAsia="新細明體" w:hAnsi="Calibri" w:cs="Calibri"/>
          <w:color w:val="000000" w:themeColor="text1"/>
        </w:rPr>
      </w:pPr>
      <w:r w:rsidRPr="0032603A">
        <w:rPr>
          <w:rFonts w:ascii="Calibri" w:eastAsia="新細明體" w:hAnsi="Calibri" w:cs="Calibri"/>
          <w:b/>
          <w:bCs/>
          <w:color w:val="000000" w:themeColor="text1"/>
        </w:rPr>
        <w:t>《環球華人宣教學期刊》第八十三期</w:t>
      </w:r>
      <w:r w:rsidRPr="0032603A">
        <w:rPr>
          <w:rFonts w:ascii="Calibri" w:eastAsia="新細明體" w:hAnsi="Calibri" w:cs="Calibri"/>
          <w:b/>
          <w:bCs/>
          <w:color w:val="000000" w:themeColor="text1"/>
        </w:rPr>
        <w:t xml:space="preserve"> Vol 11, No 1 (January 2026)</w:t>
      </w:r>
    </w:p>
    <w:sectPr w:rsidR="003D5AC3" w:rsidRPr="0032603A" w:rsidSect="001427E4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E53D" w14:textId="77777777" w:rsidR="005B6562" w:rsidRDefault="005B6562" w:rsidP="003D5AC3">
      <w:pPr>
        <w:spacing w:after="0" w:line="240" w:lineRule="auto"/>
      </w:pPr>
      <w:r>
        <w:separator/>
      </w:r>
    </w:p>
  </w:endnote>
  <w:endnote w:type="continuationSeparator" w:id="0">
    <w:p w14:paraId="1DC88C9F" w14:textId="77777777" w:rsidR="005B6562" w:rsidRDefault="005B6562" w:rsidP="003D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D449" w14:textId="77777777" w:rsidR="005B6562" w:rsidRDefault="005B6562" w:rsidP="003D5AC3">
      <w:pPr>
        <w:spacing w:after="0" w:line="240" w:lineRule="auto"/>
      </w:pPr>
      <w:r>
        <w:separator/>
      </w:r>
    </w:p>
  </w:footnote>
  <w:footnote w:type="continuationSeparator" w:id="0">
    <w:p w14:paraId="0A77EE74" w14:textId="77777777" w:rsidR="005B6562" w:rsidRDefault="005B6562" w:rsidP="003D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764113924"/>
      <w:docPartObj>
        <w:docPartGallery w:val="Page Numbers (Top of Page)"/>
        <w:docPartUnique/>
      </w:docPartObj>
    </w:sdtPr>
    <w:sdtContent>
      <w:p w14:paraId="27CA572E" w14:textId="666DA0FB" w:rsidR="003D5AC3" w:rsidRDefault="003D5AC3" w:rsidP="00017DC1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78170FE9" w14:textId="77777777" w:rsidR="003D5AC3" w:rsidRDefault="003D5AC3" w:rsidP="003D5AC3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10356132"/>
      <w:docPartObj>
        <w:docPartGallery w:val="Page Numbers (Top of Page)"/>
        <w:docPartUnique/>
      </w:docPartObj>
    </w:sdtPr>
    <w:sdtContent>
      <w:p w14:paraId="258CB90D" w14:textId="1A114C42" w:rsidR="003D5AC3" w:rsidRDefault="003D5AC3" w:rsidP="00017DC1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5E5CB4B0" w14:textId="77777777" w:rsidR="003D5AC3" w:rsidRDefault="003D5AC3" w:rsidP="003D5AC3">
    <w:pPr>
      <w:pStyle w:val="a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C3"/>
    <w:rsid w:val="00083485"/>
    <w:rsid w:val="000972A4"/>
    <w:rsid w:val="001427E4"/>
    <w:rsid w:val="001437C1"/>
    <w:rsid w:val="001D2AB3"/>
    <w:rsid w:val="001F33DF"/>
    <w:rsid w:val="002138F6"/>
    <w:rsid w:val="00233162"/>
    <w:rsid w:val="00240F5B"/>
    <w:rsid w:val="002C32C9"/>
    <w:rsid w:val="002D0EEB"/>
    <w:rsid w:val="002D5BAA"/>
    <w:rsid w:val="002F2A08"/>
    <w:rsid w:val="0032603A"/>
    <w:rsid w:val="0039430D"/>
    <w:rsid w:val="003D5AC3"/>
    <w:rsid w:val="004D3BD5"/>
    <w:rsid w:val="004F5376"/>
    <w:rsid w:val="005A6947"/>
    <w:rsid w:val="005B6562"/>
    <w:rsid w:val="00610FB2"/>
    <w:rsid w:val="0065644C"/>
    <w:rsid w:val="0069551C"/>
    <w:rsid w:val="006B18A3"/>
    <w:rsid w:val="00712D87"/>
    <w:rsid w:val="00732C25"/>
    <w:rsid w:val="00734673"/>
    <w:rsid w:val="007515A6"/>
    <w:rsid w:val="00767162"/>
    <w:rsid w:val="007817B3"/>
    <w:rsid w:val="00787F36"/>
    <w:rsid w:val="007905D6"/>
    <w:rsid w:val="00792B83"/>
    <w:rsid w:val="0085419E"/>
    <w:rsid w:val="00877CE5"/>
    <w:rsid w:val="009060E8"/>
    <w:rsid w:val="0091642B"/>
    <w:rsid w:val="00922B1F"/>
    <w:rsid w:val="00965F5B"/>
    <w:rsid w:val="00A53546"/>
    <w:rsid w:val="00A56BB9"/>
    <w:rsid w:val="00A8412B"/>
    <w:rsid w:val="00AC157A"/>
    <w:rsid w:val="00B10D7B"/>
    <w:rsid w:val="00B26ADE"/>
    <w:rsid w:val="00B87BEC"/>
    <w:rsid w:val="00BA5F84"/>
    <w:rsid w:val="00BD209F"/>
    <w:rsid w:val="00BE285C"/>
    <w:rsid w:val="00C9228B"/>
    <w:rsid w:val="00C963E1"/>
    <w:rsid w:val="00E109F4"/>
    <w:rsid w:val="00E14454"/>
    <w:rsid w:val="00E519CC"/>
    <w:rsid w:val="00E53977"/>
    <w:rsid w:val="00E72D00"/>
    <w:rsid w:val="00EF0B12"/>
    <w:rsid w:val="00F03848"/>
    <w:rsid w:val="00F1279C"/>
    <w:rsid w:val="00FA54B6"/>
    <w:rsid w:val="00FE26C5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1CB2C"/>
  <w15:chartTrackingRefBased/>
  <w15:docId w15:val="{E0600799-F85D-2842-ADDC-C167DA44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C3"/>
  </w:style>
  <w:style w:type="paragraph" w:styleId="1">
    <w:name w:val="heading 1"/>
    <w:basedOn w:val="a"/>
    <w:next w:val="a"/>
    <w:link w:val="10"/>
    <w:uiPriority w:val="9"/>
    <w:qFormat/>
    <w:rsid w:val="003D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3D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D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D5A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D5AC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D5A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D5A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D5A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D5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D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D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D5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A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D5A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5A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5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3D5AC3"/>
  </w:style>
  <w:style w:type="character" w:styleId="af0">
    <w:name w:val="page number"/>
    <w:basedOn w:val="a0"/>
    <w:uiPriority w:val="99"/>
    <w:semiHidden/>
    <w:unhideWhenUsed/>
    <w:rsid w:val="003D5AC3"/>
  </w:style>
  <w:style w:type="character" w:styleId="af1">
    <w:name w:val="Hyperlink"/>
    <w:basedOn w:val="a0"/>
    <w:uiPriority w:val="99"/>
    <w:unhideWhenUsed/>
    <w:rsid w:val="00BA5F84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A5F8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A5F84"/>
    <w:rPr>
      <w:color w:val="96607D" w:themeColor="followedHyperlink"/>
      <w:u w:val="single"/>
    </w:rPr>
  </w:style>
  <w:style w:type="paragraph" w:styleId="af4">
    <w:name w:val="footer"/>
    <w:basedOn w:val="a"/>
    <w:link w:val="af5"/>
    <w:uiPriority w:val="99"/>
    <w:unhideWhenUsed/>
    <w:rsid w:val="00326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3260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Enoch Wan</dc:creator>
  <cp:keywords/>
  <dc:description/>
  <cp:lastModifiedBy>Johnny Wan</cp:lastModifiedBy>
  <cp:revision>5</cp:revision>
  <dcterms:created xsi:type="dcterms:W3CDTF">2026-01-02T17:23:00Z</dcterms:created>
  <dcterms:modified xsi:type="dcterms:W3CDTF">2026-01-03T00:53:00Z</dcterms:modified>
</cp:coreProperties>
</file>