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C68" w:rsidRDefault="00213C68" w:rsidP="00213C68">
      <w:pPr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</w:rPr>
        <w:t>Global Missiology Humor  October 2013</w:t>
      </w:r>
    </w:p>
    <w:p w:rsidR="00213C68" w:rsidRDefault="00213C68" w:rsidP="00213C68">
      <w:pPr>
        <w:rPr>
          <w:rFonts w:ascii="Comic Sans MS" w:hAnsi="Comic Sans MS"/>
          <w:b/>
          <w:bCs/>
          <w:sz w:val="36"/>
          <w:szCs w:val="36"/>
        </w:rPr>
      </w:pPr>
    </w:p>
    <w:p w:rsidR="00213C68" w:rsidRDefault="00213C68" w:rsidP="00213C68">
      <w:pPr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</w:rPr>
        <w:t>Creative Family History</w:t>
      </w:r>
    </w:p>
    <w:p w:rsidR="00213C68" w:rsidRDefault="00213C68" w:rsidP="00213C68">
      <w:pPr>
        <w:rPr>
          <w:rFonts w:ascii="Comic Sans MS" w:hAnsi="Comic Sans MS"/>
        </w:rPr>
      </w:pPr>
    </w:p>
    <w:p w:rsidR="00213C68" w:rsidRDefault="00213C68" w:rsidP="00213C68">
      <w:pPr>
        <w:rPr>
          <w:rFonts w:ascii="Comic Sans MS" w:hAnsi="Comic Sans MS"/>
        </w:rPr>
      </w:pPr>
      <w:r>
        <w:rPr>
          <w:rFonts w:ascii="Comic Sans MS" w:hAnsi="Comic Sans MS"/>
        </w:rPr>
        <w:t>The Smith family was very proud of the fact that their ancestors had come to America on the Mayflower.</w:t>
      </w:r>
    </w:p>
    <w:p w:rsidR="00213C68" w:rsidRDefault="00213C68" w:rsidP="00213C68">
      <w:pPr>
        <w:rPr>
          <w:rFonts w:ascii="Comic Sans MS" w:hAnsi="Comic Sans MS"/>
        </w:rPr>
      </w:pPr>
    </w:p>
    <w:p w:rsidR="00213C68" w:rsidRDefault="00213C68" w:rsidP="00213C68">
      <w:pPr>
        <w:rPr>
          <w:rFonts w:ascii="Comic Sans MS" w:hAnsi="Comic Sans MS"/>
        </w:rPr>
      </w:pPr>
      <w:r>
        <w:rPr>
          <w:rFonts w:ascii="Comic Sans MS" w:hAnsi="Comic Sans MS"/>
        </w:rPr>
        <w:t>As a legacy for their children, they hired a top-notch author to research and write a book about their family history.</w:t>
      </w:r>
    </w:p>
    <w:p w:rsidR="00213C68" w:rsidRDefault="00213C68" w:rsidP="00213C68">
      <w:pPr>
        <w:rPr>
          <w:rFonts w:ascii="Comic Sans MS" w:hAnsi="Comic Sans MS"/>
        </w:rPr>
      </w:pPr>
    </w:p>
    <w:p w:rsidR="00213C68" w:rsidRDefault="00213C68" w:rsidP="00213C68">
      <w:pPr>
        <w:rPr>
          <w:rFonts w:ascii="Comic Sans MS" w:hAnsi="Comic Sans MS"/>
        </w:rPr>
      </w:pPr>
      <w:r>
        <w:rPr>
          <w:rFonts w:ascii="Comic Sans MS" w:hAnsi="Comic Sans MS"/>
        </w:rPr>
        <w:t>Much to their horror, it was discovered that Great Uncle Clarence had been executed in the electric chair for committing murder.</w:t>
      </w:r>
    </w:p>
    <w:p w:rsidR="00213C68" w:rsidRDefault="00213C68" w:rsidP="00213C68">
      <w:pPr>
        <w:rPr>
          <w:rFonts w:ascii="Comic Sans MS" w:hAnsi="Comic Sans MS"/>
        </w:rPr>
      </w:pPr>
    </w:p>
    <w:p w:rsidR="00213C68" w:rsidRDefault="00213C68" w:rsidP="00213C68">
      <w:pPr>
        <w:rPr>
          <w:rFonts w:ascii="Comic Sans MS" w:hAnsi="Comic Sans MS"/>
        </w:rPr>
      </w:pPr>
      <w:r>
        <w:rPr>
          <w:rFonts w:ascii="Comic Sans MS" w:hAnsi="Comic Sans MS"/>
        </w:rPr>
        <w:t>Devastated, they didn’t want that to be revealed in the book, but they felt that Great Uncle Clarence shouldn’t be written out of the family history altogether.</w:t>
      </w:r>
    </w:p>
    <w:p w:rsidR="00213C68" w:rsidRDefault="00213C68" w:rsidP="00213C68">
      <w:pPr>
        <w:rPr>
          <w:rFonts w:ascii="Comic Sans MS" w:hAnsi="Comic Sans MS"/>
        </w:rPr>
      </w:pPr>
      <w:bookmarkStart w:id="0" w:name="_GoBack"/>
      <w:bookmarkEnd w:id="0"/>
    </w:p>
    <w:p w:rsidR="00213C68" w:rsidRDefault="00213C68" w:rsidP="00213C68">
      <w:pPr>
        <w:rPr>
          <w:rFonts w:ascii="Comic Sans MS" w:hAnsi="Comic Sans MS"/>
        </w:rPr>
      </w:pPr>
      <w:r>
        <w:rPr>
          <w:rFonts w:ascii="Comic Sans MS" w:hAnsi="Comic Sans MS"/>
        </w:rPr>
        <w:t>After voicing their concerns to the author, he assured them that he could handle everything tactfully.</w:t>
      </w:r>
    </w:p>
    <w:p w:rsidR="00213C68" w:rsidRDefault="00213C68" w:rsidP="00213C68">
      <w:pPr>
        <w:rPr>
          <w:rFonts w:ascii="Comic Sans MS" w:hAnsi="Comic Sans MS"/>
        </w:rPr>
      </w:pPr>
    </w:p>
    <w:p w:rsidR="00213C68" w:rsidRDefault="00213C68" w:rsidP="00213C68">
      <w:pPr>
        <w:rPr>
          <w:rFonts w:ascii="Comic Sans MS" w:hAnsi="Comic Sans MS"/>
        </w:rPr>
      </w:pPr>
      <w:r>
        <w:rPr>
          <w:rFonts w:ascii="Comic Sans MS" w:hAnsi="Comic Sans MS"/>
        </w:rPr>
        <w:t>When the book came out, the section on Great Uncle Clarence read: “Great Uncle Clarence occupied a chair of applied electronics at an important government institution. He was attached to his position by the strongest of ties, and his death came as a great shock.”</w:t>
      </w:r>
    </w:p>
    <w:p w:rsidR="00213C68" w:rsidRDefault="00213C68">
      <w:r>
        <w:br w:type="page"/>
      </w:r>
    </w:p>
    <w:p w:rsidR="00AD0CB4" w:rsidRDefault="00AD0CB4"/>
    <w:p w:rsidR="00213C68" w:rsidRDefault="00213C68"/>
    <w:p w:rsidR="00213C68" w:rsidRDefault="00213C68">
      <w:r>
        <w:rPr>
          <w:noProof/>
        </w:rPr>
        <w:drawing>
          <wp:inline distT="0" distB="0" distL="0" distR="0" wp14:anchorId="0BC2D0F9" wp14:editId="02C77350">
            <wp:extent cx="3797552" cy="435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2545" t="25451" r="26894" b="16433"/>
                    <a:stretch/>
                  </pic:blipFill>
                  <pic:spPr bwMode="auto">
                    <a:xfrm>
                      <a:off x="0" y="0"/>
                      <a:ext cx="3799074" cy="4354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3C68" w:rsidRDefault="00213C68"/>
    <w:p w:rsidR="00213C68" w:rsidRDefault="00213C68">
      <w:r>
        <w:rPr>
          <w:noProof/>
        </w:rPr>
        <w:drawing>
          <wp:inline distT="0" distB="0" distL="0" distR="0" wp14:anchorId="4A09AD14" wp14:editId="6D497608">
            <wp:extent cx="3847540" cy="402907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5271" t="29860" r="24328" b="17256"/>
                    <a:stretch/>
                  </pic:blipFill>
                  <pic:spPr bwMode="auto">
                    <a:xfrm>
                      <a:off x="0" y="0"/>
                      <a:ext cx="3849082" cy="4030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213C68" w:rsidRDefault="00213C68">
      <w:r>
        <w:rPr>
          <w:noProof/>
        </w:rPr>
        <w:lastRenderedPageBreak/>
        <w:drawing>
          <wp:inline distT="0" distB="0" distL="0" distR="0" wp14:anchorId="17F4BC73" wp14:editId="540D9806">
            <wp:extent cx="4012865" cy="4305300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5431" t="30661" r="24970" b="16233"/>
                    <a:stretch/>
                  </pic:blipFill>
                  <pic:spPr bwMode="auto">
                    <a:xfrm>
                      <a:off x="0" y="0"/>
                      <a:ext cx="4014474" cy="4307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3C68" w:rsidSect="00213C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68"/>
    <w:rsid w:val="00213C68"/>
    <w:rsid w:val="00AD0CB4"/>
    <w:rsid w:val="00CE6DF0"/>
    <w:rsid w:val="00C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68"/>
    <w:pPr>
      <w:spacing w:after="0" w:line="240" w:lineRule="auto"/>
    </w:pPr>
    <w:rPr>
      <w:rFonts w:ascii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3C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68"/>
    <w:pPr>
      <w:spacing w:after="0" w:line="240" w:lineRule="auto"/>
    </w:pPr>
    <w:rPr>
      <w:rFonts w:ascii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3C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Hedinger</dc:creator>
  <cp:lastModifiedBy>Enoch Wan</cp:lastModifiedBy>
  <cp:revision>2</cp:revision>
  <dcterms:created xsi:type="dcterms:W3CDTF">2013-09-26T23:57:00Z</dcterms:created>
  <dcterms:modified xsi:type="dcterms:W3CDTF">2013-09-26T23:57:00Z</dcterms:modified>
</cp:coreProperties>
</file>