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3A0" w:rsidRPr="00CE13A0" w:rsidRDefault="00CE13A0" w:rsidP="00CE13A0">
      <w:pPr>
        <w:rPr>
          <w:b/>
          <w:bCs/>
        </w:rPr>
      </w:pPr>
      <w:r w:rsidRPr="00CE13A0">
        <w:rPr>
          <w:b/>
          <w:bCs/>
        </w:rPr>
        <w:t xml:space="preserve">Editorial:  </w:t>
      </w:r>
    </w:p>
    <w:p w:rsidR="00CE13A0" w:rsidRDefault="00CE13A0" w:rsidP="00CE13A0">
      <w:pPr>
        <w:pStyle w:val="ListParagraph"/>
        <w:numPr>
          <w:ilvl w:val="0"/>
          <w:numId w:val="1"/>
        </w:numPr>
      </w:pPr>
      <w:r>
        <w:t xml:space="preserve">During this time of political turmoil and refugee crisis in Syria, it is timely to include the piece by Dr. </w:t>
      </w:r>
      <w:proofErr w:type="spellStart"/>
      <w:r>
        <w:t>Rupen</w:t>
      </w:r>
      <w:proofErr w:type="spellEnd"/>
      <w:r>
        <w:t xml:space="preserve"> Das of Tyndale (Toronto) in this first issue of GM-English of 2017, along with the piece entitled: “The Practice of Diaspora Missions in Local Congregation: From Beginning to Base.” </w:t>
      </w:r>
      <w:r>
        <w:br/>
      </w:r>
      <w:bookmarkStart w:id="0" w:name="_GoBack"/>
      <w:bookmarkEnd w:id="0"/>
    </w:p>
    <w:p w:rsidR="007D7439" w:rsidRDefault="00CE13A0" w:rsidP="00CE13A0">
      <w:pPr>
        <w:pStyle w:val="ListParagraph"/>
        <w:numPr>
          <w:ilvl w:val="0"/>
          <w:numId w:val="1"/>
        </w:numPr>
      </w:pPr>
      <w:r>
        <w:t>At the beginning of 2017, we want to encourage local congregations to be actively involved in the practice of Christian missions for it is fundamentally the base of Great Commission thus the second piece in the “Featured Article</w:t>
      </w:r>
    </w:p>
    <w:sectPr w:rsidR="007D7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E071B"/>
    <w:multiLevelType w:val="hybridMultilevel"/>
    <w:tmpl w:val="77F6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A0"/>
    <w:rsid w:val="0006138E"/>
    <w:rsid w:val="007D7439"/>
    <w:rsid w:val="00A852D4"/>
    <w:rsid w:val="00CE13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2A55"/>
  <w15:chartTrackingRefBased/>
  <w15:docId w15:val="{698EBA14-89FD-4A39-B67E-56E42119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dc:creator>
  <cp:keywords/>
  <dc:description/>
  <cp:lastModifiedBy>Blake</cp:lastModifiedBy>
  <cp:revision>1</cp:revision>
  <dcterms:created xsi:type="dcterms:W3CDTF">2017-01-01T01:48:00Z</dcterms:created>
  <dcterms:modified xsi:type="dcterms:W3CDTF">2017-01-01T01:49:00Z</dcterms:modified>
</cp:coreProperties>
</file>