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87DC" w14:textId="77777777" w:rsidR="008219AA" w:rsidRPr="00EC6598" w:rsidRDefault="008219AA" w:rsidP="008219AA">
      <w:pPr>
        <w:spacing w:after="160"/>
        <w:jc w:val="center"/>
        <w:rPr>
          <w:rFonts w:ascii="Times New Roman" w:hAnsi="Times New Roman" w:cs="Times New Roman"/>
          <w:b/>
          <w:bCs/>
          <w:color w:val="000000" w:themeColor="text1"/>
        </w:rPr>
      </w:pPr>
      <w:r w:rsidRPr="00EC6598">
        <w:rPr>
          <w:rFonts w:ascii="Times New Roman" w:hAnsi="Times New Roman" w:cs="Times New Roman"/>
          <w:b/>
          <w:bCs/>
          <w:color w:val="000000" w:themeColor="text1"/>
        </w:rPr>
        <w:t>Guest Editorial</w:t>
      </w:r>
    </w:p>
    <w:p w14:paraId="6E1FC5D3" w14:textId="04AF1F3E" w:rsidR="008219AA" w:rsidRPr="00EC6598" w:rsidRDefault="008219AA" w:rsidP="008219AA">
      <w:pPr>
        <w:spacing w:after="160"/>
        <w:jc w:val="center"/>
        <w:rPr>
          <w:rFonts w:ascii="Times New Roman" w:hAnsi="Times New Roman" w:cs="Times New Roman"/>
          <w:color w:val="000000" w:themeColor="text1"/>
        </w:rPr>
      </w:pPr>
      <w:r>
        <w:rPr>
          <w:rFonts w:ascii="Times New Roman" w:hAnsi="Times New Roman" w:cs="Times New Roman"/>
          <w:b/>
          <w:bCs/>
          <w:color w:val="000000" w:themeColor="text1"/>
        </w:rPr>
        <w:t>Theological Education and Mission</w:t>
      </w:r>
    </w:p>
    <w:p w14:paraId="53F534F3" w14:textId="64A1F529" w:rsidR="008219AA" w:rsidRPr="00EC6598" w:rsidRDefault="008219AA" w:rsidP="008219AA">
      <w:pPr>
        <w:spacing w:after="160"/>
        <w:jc w:val="center"/>
        <w:rPr>
          <w:rFonts w:ascii="Times New Roman" w:hAnsi="Times New Roman" w:cs="Times New Roman"/>
          <w:color w:val="000000" w:themeColor="text1"/>
        </w:rPr>
      </w:pPr>
      <w:r>
        <w:rPr>
          <w:rFonts w:ascii="Times New Roman" w:hAnsi="Times New Roman" w:cs="Times New Roman"/>
          <w:color w:val="000000" w:themeColor="text1"/>
        </w:rPr>
        <w:t>Gloria S. Tseng</w:t>
      </w:r>
    </w:p>
    <w:p w14:paraId="4576F150" w14:textId="0746211E" w:rsidR="00674442" w:rsidRDefault="008219AA" w:rsidP="008219AA">
      <w:pPr>
        <w:spacing w:after="160"/>
        <w:jc w:val="center"/>
        <w:rPr>
          <w:rStyle w:val="text"/>
          <w:rFonts w:ascii="Times New Roman" w:hAnsi="Times New Roman" w:cs="Times New Roman"/>
          <w:color w:val="000000"/>
        </w:rPr>
      </w:pPr>
      <w:r w:rsidRPr="00EC6598">
        <w:rPr>
          <w:rFonts w:ascii="Times New Roman" w:hAnsi="Times New Roman" w:cs="Times New Roman"/>
          <w:color w:val="000000" w:themeColor="text1"/>
        </w:rPr>
        <w:t xml:space="preserve">Published in </w:t>
      </w:r>
      <w:r w:rsidRPr="00EC6598">
        <w:rPr>
          <w:rFonts w:ascii="Times New Roman" w:hAnsi="Times New Roman" w:cs="Times New Roman"/>
          <w:i/>
          <w:iCs/>
          <w:color w:val="000000" w:themeColor="text1"/>
        </w:rPr>
        <w:t>Global Missiology</w:t>
      </w:r>
      <w:r w:rsidRPr="00EC6598">
        <w:rPr>
          <w:rFonts w:ascii="Times New Roman" w:hAnsi="Times New Roman" w:cs="Times New Roman"/>
          <w:color w:val="000000" w:themeColor="text1"/>
        </w:rPr>
        <w:t xml:space="preserve">, </w:t>
      </w:r>
      <w:hyperlink r:id="rId7" w:history="1">
        <w:r w:rsidRPr="00EC6598">
          <w:rPr>
            <w:rStyle w:val="Hyperlink"/>
            <w:rFonts w:ascii="Times New Roman" w:hAnsi="Times New Roman" w:cs="Times New Roman"/>
            <w:color w:val="000000" w:themeColor="text1"/>
          </w:rPr>
          <w:t>www.globalmissiology.org</w:t>
        </w:r>
      </w:hyperlink>
      <w:r w:rsidRPr="00EC6598">
        <w:rPr>
          <w:rFonts w:ascii="Times New Roman" w:hAnsi="Times New Roman" w:cs="Times New Roman"/>
          <w:color w:val="000000" w:themeColor="text1"/>
        </w:rPr>
        <w:t xml:space="preserve">, </w:t>
      </w:r>
      <w:r>
        <w:rPr>
          <w:rFonts w:ascii="Times New Roman" w:hAnsi="Times New Roman" w:cs="Times New Roman"/>
          <w:color w:val="000000" w:themeColor="text1"/>
        </w:rPr>
        <w:t>April</w:t>
      </w:r>
      <w:r w:rsidRPr="00EC6598">
        <w:rPr>
          <w:rFonts w:ascii="Times New Roman" w:hAnsi="Times New Roman" w:cs="Times New Roman"/>
          <w:color w:val="000000" w:themeColor="text1"/>
        </w:rPr>
        <w:t xml:space="preserve"> 202</w:t>
      </w:r>
      <w:r>
        <w:rPr>
          <w:rFonts w:ascii="Times New Roman" w:hAnsi="Times New Roman" w:cs="Times New Roman"/>
          <w:color w:val="000000" w:themeColor="text1"/>
        </w:rPr>
        <w:t>3</w:t>
      </w:r>
    </w:p>
    <w:p w14:paraId="788EE503" w14:textId="36DD6C60" w:rsidR="0058492C" w:rsidRDefault="0058492C" w:rsidP="008219AA">
      <w:pPr>
        <w:spacing w:after="160"/>
        <w:ind w:left="360" w:right="360"/>
        <w:jc w:val="both"/>
        <w:rPr>
          <w:rStyle w:val="text"/>
          <w:rFonts w:ascii="Times New Roman" w:hAnsi="Times New Roman" w:cs="Times New Roman"/>
          <w:color w:val="000000"/>
        </w:rPr>
      </w:pPr>
      <w:r w:rsidRPr="0058492C">
        <w:rPr>
          <w:rStyle w:val="text"/>
          <w:rFonts w:ascii="Times New Roman" w:hAnsi="Times New Roman" w:cs="Times New Roman"/>
          <w:color w:val="000000"/>
        </w:rPr>
        <w:t>“The fear of the</w:t>
      </w:r>
      <w:r w:rsidRPr="0058492C">
        <w:rPr>
          <w:rStyle w:val="apple-converted-space"/>
          <w:rFonts w:ascii="Times New Roman" w:hAnsi="Times New Roman" w:cs="Times New Roman"/>
          <w:color w:val="000000"/>
        </w:rPr>
        <w:t> </w:t>
      </w:r>
      <w:r w:rsidRPr="0058492C">
        <w:rPr>
          <w:rStyle w:val="small-caps"/>
          <w:rFonts w:ascii="Times New Roman" w:hAnsi="Times New Roman" w:cs="Times New Roman"/>
          <w:color w:val="000000"/>
        </w:rPr>
        <w:t>Lord</w:t>
      </w:r>
      <w:r w:rsidRPr="0058492C">
        <w:rPr>
          <w:rStyle w:val="apple-converted-space"/>
          <w:rFonts w:ascii="Times New Roman" w:hAnsi="Times New Roman" w:cs="Times New Roman"/>
          <w:color w:val="000000"/>
        </w:rPr>
        <w:t> </w:t>
      </w:r>
      <w:r w:rsidRPr="0058492C">
        <w:rPr>
          <w:rStyle w:val="text"/>
          <w:rFonts w:ascii="Times New Roman" w:hAnsi="Times New Roman" w:cs="Times New Roman"/>
          <w:color w:val="000000"/>
        </w:rPr>
        <w:t>is the beginning of knowledge;</w:t>
      </w:r>
      <w:r w:rsidRPr="0058492C">
        <w:rPr>
          <w:rFonts w:ascii="Times New Roman" w:hAnsi="Times New Roman" w:cs="Times New Roman"/>
          <w:color w:val="000000"/>
        </w:rPr>
        <w:t xml:space="preserve"> </w:t>
      </w:r>
      <w:r w:rsidRPr="0058492C">
        <w:rPr>
          <w:rStyle w:val="text"/>
          <w:rFonts w:ascii="Times New Roman" w:hAnsi="Times New Roman" w:cs="Times New Roman"/>
          <w:color w:val="000000"/>
        </w:rPr>
        <w:t>fools despise wisdom and instruction</w:t>
      </w:r>
      <w:r>
        <w:rPr>
          <w:rStyle w:val="text"/>
          <w:rFonts w:ascii="Times New Roman" w:hAnsi="Times New Roman" w:cs="Times New Roman"/>
          <w:color w:val="000000"/>
        </w:rPr>
        <w:t>” (Proverbs 1:7)</w:t>
      </w:r>
      <w:r w:rsidR="008219AA">
        <w:rPr>
          <w:rStyle w:val="text"/>
          <w:rFonts w:ascii="Times New Roman" w:hAnsi="Times New Roman" w:cs="Times New Roman"/>
          <w:color w:val="000000"/>
        </w:rPr>
        <w:t>.</w:t>
      </w:r>
    </w:p>
    <w:p w14:paraId="29EB445A" w14:textId="679368E7" w:rsidR="00293F22" w:rsidRDefault="0070541F" w:rsidP="008219AA">
      <w:pPr>
        <w:spacing w:after="160"/>
        <w:ind w:left="360" w:right="360"/>
        <w:jc w:val="both"/>
        <w:rPr>
          <w:rStyle w:val="text"/>
          <w:rFonts w:ascii="Times New Roman" w:hAnsi="Times New Roman" w:cs="Times New Roman"/>
          <w:color w:val="000000"/>
        </w:rPr>
      </w:pPr>
      <w:r>
        <w:rPr>
          <w:rStyle w:val="text"/>
          <w:rFonts w:ascii="Times New Roman" w:hAnsi="Times New Roman" w:cs="Times New Roman"/>
          <w:color w:val="000000"/>
        </w:rPr>
        <w:t>“</w:t>
      </w:r>
      <w:r w:rsidRPr="0070541F">
        <w:rPr>
          <w:rStyle w:val="text"/>
          <w:rFonts w:ascii="Times New Roman" w:hAnsi="Times New Roman" w:cs="Times New Roman"/>
          <w:color w:val="000000"/>
        </w:rPr>
        <w:t>Only take care, and keep your soul diligently, lest you forget the things that your eyes have seen, and lest they depart from your heart all the days of your life. Make them known to your children and your children's children</w:t>
      </w:r>
      <w:r w:rsidR="00293F22">
        <w:rPr>
          <w:rStyle w:val="text"/>
          <w:rFonts w:ascii="Times New Roman" w:hAnsi="Times New Roman" w:cs="Times New Roman"/>
          <w:color w:val="000000"/>
        </w:rPr>
        <w:t>…” (Deuteronomy 4:9)</w:t>
      </w:r>
      <w:r w:rsidR="008219AA">
        <w:rPr>
          <w:rStyle w:val="text"/>
          <w:rFonts w:ascii="Times New Roman" w:hAnsi="Times New Roman" w:cs="Times New Roman"/>
          <w:color w:val="000000"/>
        </w:rPr>
        <w:t>.</w:t>
      </w:r>
    </w:p>
    <w:p w14:paraId="2FC56516" w14:textId="483D28A1" w:rsidR="00293F22" w:rsidRDefault="002B455A" w:rsidP="008219AA">
      <w:pPr>
        <w:spacing w:after="160"/>
        <w:ind w:left="360" w:right="360"/>
        <w:jc w:val="both"/>
        <w:rPr>
          <w:rStyle w:val="text"/>
          <w:rFonts w:ascii="Times New Roman" w:hAnsi="Times New Roman" w:cs="Times New Roman"/>
          <w:color w:val="000000"/>
        </w:rPr>
      </w:pPr>
      <w:r>
        <w:rPr>
          <w:rStyle w:val="text"/>
          <w:rFonts w:ascii="Times New Roman" w:hAnsi="Times New Roman" w:cs="Times New Roman"/>
          <w:color w:val="000000"/>
        </w:rPr>
        <w:t>“</w:t>
      </w:r>
      <w:r w:rsidR="00B5569F" w:rsidRPr="00B5569F">
        <w:rPr>
          <w:rStyle w:val="text"/>
          <w:rFonts w:ascii="Times New Roman" w:hAnsi="Times New Roman" w:cs="Times New Roman"/>
          <w:color w:val="000000"/>
        </w:rPr>
        <w:t xml:space="preserve">And Jesus came and said to them, </w:t>
      </w:r>
      <w:r>
        <w:rPr>
          <w:rStyle w:val="text"/>
          <w:rFonts w:ascii="Times New Roman" w:hAnsi="Times New Roman" w:cs="Times New Roman"/>
          <w:color w:val="000000"/>
        </w:rPr>
        <w:t>‘</w:t>
      </w:r>
      <w:r w:rsidR="00B5569F" w:rsidRPr="00B5569F">
        <w:rPr>
          <w:rStyle w:val="text"/>
          <w:rFonts w:ascii="Times New Roman" w:hAnsi="Times New Roman" w:cs="Times New Roman"/>
          <w:color w:val="000000"/>
        </w:rPr>
        <w:t>All authority in heaven and on earth has been given to me. Go therefore and make disciples of all nations, baptizing them in the name of the Father and of the Son and of the Holy Spirit, teaching them to observe all that I have commanded you. And behold, I am with you always, to the end of the age</w:t>
      </w:r>
      <w:r>
        <w:rPr>
          <w:rStyle w:val="text"/>
          <w:rFonts w:ascii="Times New Roman" w:hAnsi="Times New Roman" w:cs="Times New Roman"/>
          <w:color w:val="000000"/>
        </w:rPr>
        <w:t xml:space="preserve">’” (Matthew </w:t>
      </w:r>
      <w:r w:rsidR="004E3810">
        <w:rPr>
          <w:rStyle w:val="text"/>
          <w:rFonts w:ascii="Times New Roman" w:hAnsi="Times New Roman" w:cs="Times New Roman"/>
          <w:color w:val="000000"/>
        </w:rPr>
        <w:t>28:18-20)</w:t>
      </w:r>
      <w:r w:rsidR="008219AA">
        <w:rPr>
          <w:rStyle w:val="text"/>
          <w:rFonts w:ascii="Times New Roman" w:hAnsi="Times New Roman" w:cs="Times New Roman"/>
          <w:color w:val="000000"/>
        </w:rPr>
        <w:t>.</w:t>
      </w:r>
    </w:p>
    <w:p w14:paraId="538B3C7B" w14:textId="0D75942F" w:rsidR="00D27BF0" w:rsidRDefault="005112DF" w:rsidP="008219AA">
      <w:pPr>
        <w:spacing w:after="160"/>
        <w:jc w:val="both"/>
        <w:rPr>
          <w:rStyle w:val="text"/>
          <w:rFonts w:ascii="Times New Roman" w:hAnsi="Times New Roman" w:cs="Times New Roman"/>
          <w:color w:val="000000"/>
        </w:rPr>
      </w:pPr>
      <w:r>
        <w:rPr>
          <w:rStyle w:val="text"/>
          <w:rFonts w:ascii="Times New Roman" w:hAnsi="Times New Roman" w:cs="Times New Roman"/>
          <w:color w:val="000000"/>
        </w:rPr>
        <w:t>An</w:t>
      </w:r>
      <w:r w:rsidR="008356EF">
        <w:rPr>
          <w:rStyle w:val="text"/>
          <w:rFonts w:ascii="Times New Roman" w:hAnsi="Times New Roman" w:cs="Times New Roman"/>
          <w:color w:val="000000"/>
        </w:rPr>
        <w:t xml:space="preserve"> “educational mandate” permeates the Old and the New Testaments</w:t>
      </w:r>
      <w:r>
        <w:rPr>
          <w:rStyle w:val="text"/>
          <w:rFonts w:ascii="Times New Roman" w:hAnsi="Times New Roman" w:cs="Times New Roman"/>
          <w:color w:val="000000"/>
        </w:rPr>
        <w:t>. The people of God are called to make him known</w:t>
      </w:r>
      <w:r w:rsidR="00CB6F66">
        <w:rPr>
          <w:rStyle w:val="text"/>
          <w:rFonts w:ascii="Times New Roman" w:hAnsi="Times New Roman" w:cs="Times New Roman"/>
          <w:color w:val="000000"/>
        </w:rPr>
        <w:t xml:space="preserve">—to all </w:t>
      </w:r>
      <w:r w:rsidR="00353925">
        <w:rPr>
          <w:rStyle w:val="text"/>
          <w:rFonts w:ascii="Times New Roman" w:hAnsi="Times New Roman" w:cs="Times New Roman"/>
          <w:color w:val="000000"/>
        </w:rPr>
        <w:t xml:space="preserve">people </w:t>
      </w:r>
      <w:r w:rsidR="00CB6F66">
        <w:rPr>
          <w:rStyle w:val="text"/>
          <w:rFonts w:ascii="Times New Roman" w:hAnsi="Times New Roman" w:cs="Times New Roman"/>
          <w:color w:val="000000"/>
        </w:rPr>
        <w:t xml:space="preserve">in general, and to their children in particular—by instruction. </w:t>
      </w:r>
      <w:r w:rsidR="00590478">
        <w:rPr>
          <w:rStyle w:val="text"/>
          <w:rFonts w:ascii="Times New Roman" w:hAnsi="Times New Roman" w:cs="Times New Roman"/>
          <w:color w:val="000000"/>
        </w:rPr>
        <w:t xml:space="preserve">The means of </w:t>
      </w:r>
      <w:r w:rsidR="003058A1">
        <w:rPr>
          <w:rStyle w:val="text"/>
          <w:rFonts w:ascii="Times New Roman" w:hAnsi="Times New Roman" w:cs="Times New Roman"/>
          <w:color w:val="000000"/>
        </w:rPr>
        <w:t>Jesus’</w:t>
      </w:r>
      <w:r w:rsidR="008219AA">
        <w:rPr>
          <w:rStyle w:val="text"/>
          <w:rFonts w:ascii="Times New Roman" w:hAnsi="Times New Roman" w:cs="Times New Roman"/>
          <w:color w:val="000000"/>
        </w:rPr>
        <w:t>s</w:t>
      </w:r>
      <w:r w:rsidR="003058A1">
        <w:rPr>
          <w:rStyle w:val="text"/>
          <w:rFonts w:ascii="Times New Roman" w:hAnsi="Times New Roman" w:cs="Times New Roman"/>
          <w:color w:val="000000"/>
        </w:rPr>
        <w:t xml:space="preserve"> announcement of</w:t>
      </w:r>
      <w:r w:rsidR="002D0B60">
        <w:rPr>
          <w:rStyle w:val="text"/>
          <w:rFonts w:ascii="Times New Roman" w:hAnsi="Times New Roman" w:cs="Times New Roman"/>
          <w:color w:val="000000"/>
        </w:rPr>
        <w:t xml:space="preserve"> God’s kingdom in Roman-occupied Palestine</w:t>
      </w:r>
      <w:r w:rsidR="003C39B2">
        <w:rPr>
          <w:rStyle w:val="text"/>
          <w:rFonts w:ascii="Times New Roman" w:hAnsi="Times New Roman" w:cs="Times New Roman"/>
          <w:color w:val="000000"/>
        </w:rPr>
        <w:t xml:space="preserve"> </w:t>
      </w:r>
      <w:r w:rsidR="00590478">
        <w:rPr>
          <w:rStyle w:val="text"/>
          <w:rFonts w:ascii="Times New Roman" w:hAnsi="Times New Roman" w:cs="Times New Roman"/>
          <w:color w:val="000000"/>
        </w:rPr>
        <w:t>was instruction</w:t>
      </w:r>
      <w:r w:rsidR="00C90226">
        <w:rPr>
          <w:rStyle w:val="text"/>
          <w:rFonts w:ascii="Times New Roman" w:hAnsi="Times New Roman" w:cs="Times New Roman"/>
          <w:color w:val="000000"/>
        </w:rPr>
        <w:t xml:space="preserve">, </w:t>
      </w:r>
      <w:r w:rsidR="00FA2F6B">
        <w:rPr>
          <w:rStyle w:val="text"/>
          <w:rFonts w:ascii="Times New Roman" w:hAnsi="Times New Roman" w:cs="Times New Roman"/>
          <w:color w:val="000000"/>
        </w:rPr>
        <w:t xml:space="preserve">in clear contrast to the Roman kingdom, which </w:t>
      </w:r>
      <w:r w:rsidR="00CE2823">
        <w:rPr>
          <w:rStyle w:val="text"/>
          <w:rFonts w:ascii="Times New Roman" w:hAnsi="Times New Roman" w:cs="Times New Roman"/>
          <w:color w:val="000000"/>
        </w:rPr>
        <w:t>had been birthed in</w:t>
      </w:r>
      <w:r w:rsidR="00A04863">
        <w:rPr>
          <w:rStyle w:val="text"/>
          <w:rFonts w:ascii="Times New Roman" w:hAnsi="Times New Roman" w:cs="Times New Roman"/>
          <w:color w:val="000000"/>
        </w:rPr>
        <w:t xml:space="preserve"> military conquest. </w:t>
      </w:r>
      <w:r w:rsidR="00E1014F">
        <w:rPr>
          <w:rStyle w:val="text"/>
          <w:rFonts w:ascii="Times New Roman" w:hAnsi="Times New Roman" w:cs="Times New Roman"/>
          <w:color w:val="000000"/>
        </w:rPr>
        <w:t>I</w:t>
      </w:r>
      <w:r w:rsidR="00670ADB">
        <w:rPr>
          <w:rStyle w:val="text"/>
          <w:rFonts w:ascii="Times New Roman" w:hAnsi="Times New Roman" w:cs="Times New Roman"/>
          <w:color w:val="000000"/>
        </w:rPr>
        <w:t>nstitutions of theological education</w:t>
      </w:r>
      <w:r w:rsidR="00E1014F">
        <w:rPr>
          <w:rStyle w:val="text"/>
          <w:rFonts w:ascii="Times New Roman" w:hAnsi="Times New Roman" w:cs="Times New Roman"/>
          <w:color w:val="000000"/>
        </w:rPr>
        <w:t xml:space="preserve"> </w:t>
      </w:r>
      <w:r w:rsidR="00301181">
        <w:rPr>
          <w:rStyle w:val="text"/>
          <w:rFonts w:ascii="Times New Roman" w:hAnsi="Times New Roman" w:cs="Times New Roman"/>
          <w:color w:val="000000"/>
        </w:rPr>
        <w:t xml:space="preserve">play an important role </w:t>
      </w:r>
      <w:r w:rsidR="004779E3">
        <w:rPr>
          <w:rStyle w:val="text"/>
          <w:rFonts w:ascii="Times New Roman" w:hAnsi="Times New Roman" w:cs="Times New Roman"/>
          <w:color w:val="000000"/>
        </w:rPr>
        <w:t>in equipping the people of God</w:t>
      </w:r>
      <w:r w:rsidR="002A61F7">
        <w:rPr>
          <w:rStyle w:val="text"/>
          <w:rFonts w:ascii="Times New Roman" w:hAnsi="Times New Roman" w:cs="Times New Roman"/>
          <w:color w:val="000000"/>
        </w:rPr>
        <w:t xml:space="preserve"> to carry out th</w:t>
      </w:r>
      <w:r w:rsidR="000A7AC8">
        <w:rPr>
          <w:rStyle w:val="text"/>
          <w:rFonts w:ascii="Times New Roman" w:hAnsi="Times New Roman" w:cs="Times New Roman"/>
          <w:color w:val="000000"/>
        </w:rPr>
        <w:t>e educational mandate.</w:t>
      </w:r>
      <w:r w:rsidR="003350EA">
        <w:rPr>
          <w:rStyle w:val="text"/>
          <w:rFonts w:ascii="Times New Roman" w:hAnsi="Times New Roman" w:cs="Times New Roman"/>
          <w:color w:val="000000"/>
        </w:rPr>
        <w:t xml:space="preserve"> The </w:t>
      </w:r>
      <w:r w:rsidR="00ED4B9E">
        <w:rPr>
          <w:rStyle w:val="text"/>
          <w:rFonts w:ascii="Times New Roman" w:hAnsi="Times New Roman" w:cs="Times New Roman"/>
          <w:color w:val="000000"/>
        </w:rPr>
        <w:t xml:space="preserve">articles in this </w:t>
      </w:r>
      <w:r w:rsidR="008219AA" w:rsidRPr="00A21767">
        <w:rPr>
          <w:rStyle w:val="text"/>
          <w:rFonts w:ascii="Times New Roman" w:hAnsi="Times New Roman" w:cs="Times New Roman"/>
          <w:i/>
          <w:iCs/>
          <w:color w:val="000000"/>
        </w:rPr>
        <w:t>Global Missiology - English</w:t>
      </w:r>
      <w:r w:rsidR="008219AA">
        <w:rPr>
          <w:rStyle w:val="text"/>
          <w:rFonts w:ascii="Times New Roman" w:hAnsi="Times New Roman" w:cs="Times New Roman"/>
          <w:color w:val="000000"/>
        </w:rPr>
        <w:t xml:space="preserve"> theme </w:t>
      </w:r>
      <w:r w:rsidR="00ED4B9E">
        <w:rPr>
          <w:rStyle w:val="text"/>
          <w:rFonts w:ascii="Times New Roman" w:hAnsi="Times New Roman" w:cs="Times New Roman"/>
          <w:color w:val="000000"/>
        </w:rPr>
        <w:t xml:space="preserve">issue </w:t>
      </w:r>
      <w:r w:rsidR="008219AA">
        <w:rPr>
          <w:rStyle w:val="text"/>
          <w:rFonts w:ascii="Times New Roman" w:hAnsi="Times New Roman" w:cs="Times New Roman"/>
          <w:color w:val="000000"/>
        </w:rPr>
        <w:t>on “Theological Education and Mission”</w:t>
      </w:r>
      <w:r w:rsidR="00ED4B9E">
        <w:rPr>
          <w:rStyle w:val="text"/>
          <w:rFonts w:ascii="Times New Roman" w:hAnsi="Times New Roman" w:cs="Times New Roman"/>
          <w:color w:val="000000"/>
        </w:rPr>
        <w:t xml:space="preserve"> </w:t>
      </w:r>
      <w:r w:rsidR="003350EA">
        <w:rPr>
          <w:rStyle w:val="text"/>
          <w:rFonts w:ascii="Times New Roman" w:hAnsi="Times New Roman" w:cs="Times New Roman"/>
          <w:color w:val="000000"/>
        </w:rPr>
        <w:t xml:space="preserve">examine </w:t>
      </w:r>
      <w:r w:rsidR="00E86580">
        <w:rPr>
          <w:rStyle w:val="text"/>
          <w:rFonts w:ascii="Times New Roman" w:hAnsi="Times New Roman" w:cs="Times New Roman"/>
          <w:color w:val="000000"/>
        </w:rPr>
        <w:t>specific aspect</w:t>
      </w:r>
      <w:r w:rsidR="008219AA">
        <w:rPr>
          <w:rStyle w:val="text"/>
          <w:rFonts w:ascii="Times New Roman" w:hAnsi="Times New Roman" w:cs="Times New Roman"/>
          <w:color w:val="000000"/>
        </w:rPr>
        <w:t>s</w:t>
      </w:r>
      <w:r w:rsidR="00E86580">
        <w:rPr>
          <w:rStyle w:val="text"/>
          <w:rFonts w:ascii="Times New Roman" w:hAnsi="Times New Roman" w:cs="Times New Roman"/>
          <w:color w:val="000000"/>
        </w:rPr>
        <w:t xml:space="preserve"> of </w:t>
      </w:r>
      <w:r w:rsidR="002E2C2C">
        <w:rPr>
          <w:rStyle w:val="text"/>
          <w:rFonts w:ascii="Times New Roman" w:hAnsi="Times New Roman" w:cs="Times New Roman"/>
          <w:color w:val="000000"/>
        </w:rPr>
        <w:t xml:space="preserve">theological education </w:t>
      </w:r>
      <w:r w:rsidR="00CA5873">
        <w:rPr>
          <w:rStyle w:val="text"/>
          <w:rFonts w:ascii="Times New Roman" w:hAnsi="Times New Roman" w:cs="Times New Roman"/>
          <w:color w:val="000000"/>
        </w:rPr>
        <w:t xml:space="preserve">in a variety of </w:t>
      </w:r>
      <w:r w:rsidR="000C1224">
        <w:rPr>
          <w:rStyle w:val="text"/>
          <w:rFonts w:ascii="Times New Roman" w:hAnsi="Times New Roman" w:cs="Times New Roman"/>
          <w:color w:val="000000"/>
        </w:rPr>
        <w:t>cultural contexts.</w:t>
      </w:r>
      <w:r w:rsidR="00865A2E">
        <w:rPr>
          <w:rStyle w:val="text"/>
          <w:rFonts w:ascii="Times New Roman" w:hAnsi="Times New Roman" w:cs="Times New Roman"/>
          <w:color w:val="000000"/>
        </w:rPr>
        <w:t xml:space="preserve"> </w:t>
      </w:r>
    </w:p>
    <w:p w14:paraId="1FC5E79B" w14:textId="1C9B7AF1" w:rsidR="007F090B" w:rsidRDefault="00865A2E" w:rsidP="008219AA">
      <w:pPr>
        <w:spacing w:after="160"/>
        <w:ind w:firstLine="360"/>
        <w:jc w:val="both"/>
        <w:rPr>
          <w:rStyle w:val="text"/>
          <w:rFonts w:ascii="Times New Roman" w:hAnsi="Times New Roman" w:cs="Times New Roman"/>
          <w:color w:val="000000"/>
        </w:rPr>
      </w:pPr>
      <w:r>
        <w:rPr>
          <w:rStyle w:val="text"/>
          <w:rFonts w:ascii="Times New Roman" w:hAnsi="Times New Roman" w:cs="Times New Roman"/>
          <w:color w:val="000000"/>
        </w:rPr>
        <w:t>“A Giant on Clay Legs”</w:t>
      </w:r>
      <w:r w:rsidR="00481035">
        <w:rPr>
          <w:rStyle w:val="text"/>
          <w:rFonts w:ascii="Times New Roman" w:hAnsi="Times New Roman" w:cs="Times New Roman"/>
          <w:color w:val="000000"/>
        </w:rPr>
        <w:t xml:space="preserve"> by Christopher </w:t>
      </w:r>
      <w:proofErr w:type="spellStart"/>
      <w:r w:rsidR="00481035">
        <w:rPr>
          <w:rStyle w:val="text"/>
          <w:rFonts w:ascii="Times New Roman" w:hAnsi="Times New Roman" w:cs="Times New Roman"/>
          <w:color w:val="000000"/>
        </w:rPr>
        <w:t>Howles</w:t>
      </w:r>
      <w:proofErr w:type="spellEnd"/>
      <w:r w:rsidR="00481035">
        <w:rPr>
          <w:rStyle w:val="text"/>
          <w:rFonts w:ascii="Times New Roman" w:hAnsi="Times New Roman" w:cs="Times New Roman"/>
          <w:color w:val="000000"/>
        </w:rPr>
        <w:t xml:space="preserve"> </w:t>
      </w:r>
      <w:r w:rsidR="00660411">
        <w:rPr>
          <w:rStyle w:val="text"/>
          <w:rFonts w:ascii="Times New Roman" w:hAnsi="Times New Roman" w:cs="Times New Roman"/>
          <w:color w:val="000000"/>
        </w:rPr>
        <w:t>considers the challenges faced by</w:t>
      </w:r>
      <w:r w:rsidR="00736CEF">
        <w:rPr>
          <w:rStyle w:val="text"/>
          <w:rFonts w:ascii="Times New Roman" w:hAnsi="Times New Roman" w:cs="Times New Roman"/>
          <w:color w:val="000000"/>
        </w:rPr>
        <w:t xml:space="preserve"> institutions of theological education in Africa</w:t>
      </w:r>
      <w:r w:rsidR="00F865C3">
        <w:rPr>
          <w:rStyle w:val="text"/>
          <w:rFonts w:ascii="Times New Roman" w:hAnsi="Times New Roman" w:cs="Times New Roman"/>
          <w:color w:val="000000"/>
        </w:rPr>
        <w:t xml:space="preserve"> and argues for a </w:t>
      </w:r>
      <w:proofErr w:type="spellStart"/>
      <w:r w:rsidR="00F865C3">
        <w:rPr>
          <w:rStyle w:val="text"/>
          <w:rFonts w:ascii="Times New Roman" w:hAnsi="Times New Roman" w:cs="Times New Roman"/>
          <w:color w:val="000000"/>
        </w:rPr>
        <w:t>missiocentric</w:t>
      </w:r>
      <w:proofErr w:type="spellEnd"/>
      <w:r w:rsidR="00F865C3">
        <w:rPr>
          <w:rStyle w:val="text"/>
          <w:rFonts w:ascii="Times New Roman" w:hAnsi="Times New Roman" w:cs="Times New Roman"/>
          <w:color w:val="000000"/>
        </w:rPr>
        <w:t xml:space="preserve"> </w:t>
      </w:r>
      <w:r w:rsidR="00FD3161">
        <w:rPr>
          <w:rStyle w:val="text"/>
          <w:rFonts w:ascii="Times New Roman" w:hAnsi="Times New Roman" w:cs="Times New Roman"/>
          <w:color w:val="000000"/>
        </w:rPr>
        <w:t>paradigm of theological training</w:t>
      </w:r>
      <w:r w:rsidR="00C4644E">
        <w:rPr>
          <w:rStyle w:val="text"/>
          <w:rFonts w:ascii="Times New Roman" w:hAnsi="Times New Roman" w:cs="Times New Roman"/>
          <w:color w:val="000000"/>
        </w:rPr>
        <w:t>.</w:t>
      </w:r>
      <w:r w:rsidR="008E7222">
        <w:rPr>
          <w:rStyle w:val="text"/>
          <w:rFonts w:ascii="Times New Roman" w:hAnsi="Times New Roman" w:cs="Times New Roman"/>
          <w:color w:val="000000"/>
        </w:rPr>
        <w:t xml:space="preserve"> “The Role of Formal Theological Education in Missiological Strategies in Honor-Shame Contexts” by Anna Daub explores the cultural component in equipping church elders or overseers to teach in a mission field and calls for a more nuanced understanding of the role of formal theological education in leadership development.</w:t>
      </w:r>
      <w:r w:rsidR="00660411">
        <w:rPr>
          <w:rStyle w:val="text"/>
          <w:rFonts w:ascii="Times New Roman" w:hAnsi="Times New Roman" w:cs="Times New Roman"/>
          <w:color w:val="000000"/>
        </w:rPr>
        <w:t xml:space="preserve"> </w:t>
      </w:r>
      <w:r w:rsidR="00682C5B">
        <w:rPr>
          <w:rStyle w:val="text"/>
          <w:rFonts w:ascii="Times New Roman" w:hAnsi="Times New Roman" w:cs="Times New Roman"/>
          <w:color w:val="000000"/>
        </w:rPr>
        <w:t xml:space="preserve">“Prophets in the Seminary” by Matthew </w:t>
      </w:r>
      <w:r w:rsidR="00F91F6C">
        <w:rPr>
          <w:rStyle w:val="text"/>
          <w:rFonts w:ascii="Times New Roman" w:hAnsi="Times New Roman" w:cs="Times New Roman"/>
          <w:color w:val="000000"/>
        </w:rPr>
        <w:t>Hirt</w:t>
      </w:r>
      <w:r w:rsidR="00DC44F3">
        <w:rPr>
          <w:rStyle w:val="text"/>
          <w:rFonts w:ascii="Times New Roman" w:hAnsi="Times New Roman" w:cs="Times New Roman"/>
          <w:color w:val="000000"/>
        </w:rPr>
        <w:t xml:space="preserve"> examines several </w:t>
      </w:r>
      <w:r w:rsidR="00AE53B5">
        <w:rPr>
          <w:rStyle w:val="text"/>
          <w:rFonts w:ascii="Times New Roman" w:hAnsi="Times New Roman" w:cs="Times New Roman"/>
          <w:color w:val="000000"/>
        </w:rPr>
        <w:t xml:space="preserve">Protestant </w:t>
      </w:r>
      <w:r w:rsidR="001567AA">
        <w:rPr>
          <w:rStyle w:val="text"/>
          <w:rFonts w:ascii="Times New Roman" w:hAnsi="Times New Roman" w:cs="Times New Roman"/>
          <w:color w:val="000000"/>
        </w:rPr>
        <w:t xml:space="preserve">views of the role of prophets in the church </w:t>
      </w:r>
      <w:r w:rsidR="001F5DE0">
        <w:rPr>
          <w:rStyle w:val="text"/>
          <w:rFonts w:ascii="Times New Roman" w:hAnsi="Times New Roman" w:cs="Times New Roman"/>
          <w:color w:val="000000"/>
        </w:rPr>
        <w:t xml:space="preserve">based on </w:t>
      </w:r>
      <w:r w:rsidR="003D1222">
        <w:rPr>
          <w:rStyle w:val="text"/>
          <w:rFonts w:ascii="Times New Roman" w:hAnsi="Times New Roman" w:cs="Times New Roman"/>
          <w:color w:val="000000"/>
        </w:rPr>
        <w:t>Ephesians 4:11, as understood and i</w:t>
      </w:r>
      <w:r w:rsidR="00FF2C5A">
        <w:rPr>
          <w:rStyle w:val="text"/>
          <w:rFonts w:ascii="Times New Roman" w:hAnsi="Times New Roman" w:cs="Times New Roman"/>
          <w:color w:val="000000"/>
        </w:rPr>
        <w:t xml:space="preserve">nterpreted by </w:t>
      </w:r>
      <w:r w:rsidR="00A60AAD">
        <w:rPr>
          <w:rStyle w:val="text"/>
          <w:rFonts w:ascii="Times New Roman" w:hAnsi="Times New Roman" w:cs="Times New Roman"/>
          <w:color w:val="000000"/>
        </w:rPr>
        <w:t>believers of</w:t>
      </w:r>
      <w:r w:rsidR="007930AF">
        <w:rPr>
          <w:rStyle w:val="text"/>
          <w:rFonts w:ascii="Times New Roman" w:hAnsi="Times New Roman" w:cs="Times New Roman"/>
          <w:color w:val="000000"/>
        </w:rPr>
        <w:t xml:space="preserve"> New Apostolic Reformation, </w:t>
      </w:r>
      <w:r w:rsidR="00D971EF">
        <w:rPr>
          <w:rStyle w:val="text"/>
          <w:rFonts w:ascii="Times New Roman" w:hAnsi="Times New Roman" w:cs="Times New Roman"/>
          <w:color w:val="000000"/>
        </w:rPr>
        <w:t>t</w:t>
      </w:r>
      <w:r w:rsidR="007930AF">
        <w:rPr>
          <w:rStyle w:val="text"/>
          <w:rFonts w:ascii="Times New Roman" w:hAnsi="Times New Roman" w:cs="Times New Roman"/>
          <w:color w:val="000000"/>
        </w:rPr>
        <w:t xml:space="preserve">raditional Pentecostal, and </w:t>
      </w:r>
      <w:r w:rsidR="00D971EF">
        <w:rPr>
          <w:rStyle w:val="text"/>
          <w:rFonts w:ascii="Times New Roman" w:hAnsi="Times New Roman" w:cs="Times New Roman"/>
          <w:color w:val="000000"/>
        </w:rPr>
        <w:t>e</w:t>
      </w:r>
      <w:r w:rsidR="007930AF">
        <w:rPr>
          <w:rStyle w:val="text"/>
          <w:rFonts w:ascii="Times New Roman" w:hAnsi="Times New Roman" w:cs="Times New Roman"/>
          <w:color w:val="000000"/>
        </w:rPr>
        <w:t>vangelical</w:t>
      </w:r>
      <w:r w:rsidR="006C3382">
        <w:rPr>
          <w:rStyle w:val="text"/>
          <w:rFonts w:ascii="Times New Roman" w:hAnsi="Times New Roman" w:cs="Times New Roman"/>
          <w:color w:val="000000"/>
        </w:rPr>
        <w:t xml:space="preserve"> theological perspectives.</w:t>
      </w:r>
      <w:r w:rsidR="00AE44C6">
        <w:rPr>
          <w:rStyle w:val="text"/>
          <w:rFonts w:ascii="Times New Roman" w:hAnsi="Times New Roman" w:cs="Times New Roman"/>
          <w:color w:val="000000"/>
        </w:rPr>
        <w:t xml:space="preserve"> He argues that </w:t>
      </w:r>
      <w:r w:rsidR="009E0834">
        <w:rPr>
          <w:rStyle w:val="text"/>
          <w:rFonts w:ascii="Times New Roman" w:hAnsi="Times New Roman" w:cs="Times New Roman"/>
          <w:color w:val="000000"/>
        </w:rPr>
        <w:t>t</w:t>
      </w:r>
      <w:r w:rsidR="001B1AAC">
        <w:rPr>
          <w:rStyle w:val="text"/>
          <w:rFonts w:ascii="Times New Roman" w:hAnsi="Times New Roman" w:cs="Times New Roman"/>
          <w:color w:val="000000"/>
        </w:rPr>
        <w:t>he prophetic function</w:t>
      </w:r>
      <w:r w:rsidR="009E0834">
        <w:rPr>
          <w:rStyle w:val="text"/>
          <w:rFonts w:ascii="Times New Roman" w:hAnsi="Times New Roman" w:cs="Times New Roman"/>
          <w:color w:val="000000"/>
        </w:rPr>
        <w:t>, when properly understood,</w:t>
      </w:r>
      <w:r w:rsidR="001B1AAC">
        <w:rPr>
          <w:rStyle w:val="text"/>
          <w:rFonts w:ascii="Times New Roman" w:hAnsi="Times New Roman" w:cs="Times New Roman"/>
          <w:color w:val="000000"/>
        </w:rPr>
        <w:t xml:space="preserve"> is</w:t>
      </w:r>
      <w:r w:rsidR="009E0834">
        <w:rPr>
          <w:rStyle w:val="text"/>
          <w:rFonts w:ascii="Times New Roman" w:hAnsi="Times New Roman" w:cs="Times New Roman"/>
          <w:color w:val="000000"/>
        </w:rPr>
        <w:t xml:space="preserve"> </w:t>
      </w:r>
      <w:r w:rsidR="00CD313F">
        <w:rPr>
          <w:rStyle w:val="text"/>
          <w:rFonts w:ascii="Times New Roman" w:hAnsi="Times New Roman" w:cs="Times New Roman"/>
          <w:color w:val="000000"/>
        </w:rPr>
        <w:t>essential</w:t>
      </w:r>
      <w:r w:rsidR="00B56AB8">
        <w:rPr>
          <w:rStyle w:val="text"/>
          <w:rFonts w:ascii="Times New Roman" w:hAnsi="Times New Roman" w:cs="Times New Roman"/>
          <w:color w:val="000000"/>
        </w:rPr>
        <w:t xml:space="preserve"> </w:t>
      </w:r>
      <w:r w:rsidR="00712A85">
        <w:rPr>
          <w:rStyle w:val="text"/>
          <w:rFonts w:ascii="Times New Roman" w:hAnsi="Times New Roman" w:cs="Times New Roman"/>
          <w:color w:val="000000"/>
        </w:rPr>
        <w:t>for</w:t>
      </w:r>
      <w:r w:rsidR="00B56AB8">
        <w:rPr>
          <w:rStyle w:val="text"/>
          <w:rFonts w:ascii="Times New Roman" w:hAnsi="Times New Roman" w:cs="Times New Roman"/>
          <w:color w:val="000000"/>
        </w:rPr>
        <w:t xml:space="preserve"> institutions of theological education.</w:t>
      </w:r>
      <w:r w:rsidR="0049453B">
        <w:rPr>
          <w:rStyle w:val="text"/>
          <w:rFonts w:ascii="Times New Roman" w:hAnsi="Times New Roman" w:cs="Times New Roman"/>
          <w:color w:val="000000"/>
        </w:rPr>
        <w:t xml:space="preserve"> </w:t>
      </w:r>
      <w:r w:rsidR="00AA79BD">
        <w:rPr>
          <w:rStyle w:val="text"/>
          <w:rFonts w:ascii="Times New Roman" w:hAnsi="Times New Roman" w:cs="Times New Roman"/>
          <w:color w:val="000000"/>
        </w:rPr>
        <w:t xml:space="preserve">“Rethinking Reproducibility” by Phil Barnes and Will Brooks </w:t>
      </w:r>
      <w:r w:rsidR="00BE7542">
        <w:rPr>
          <w:rStyle w:val="text"/>
          <w:rFonts w:ascii="Times New Roman" w:hAnsi="Times New Roman" w:cs="Times New Roman"/>
          <w:color w:val="000000"/>
        </w:rPr>
        <w:t xml:space="preserve">critiques the reproducibility model of theological </w:t>
      </w:r>
      <w:r w:rsidR="004B7E4F">
        <w:rPr>
          <w:rStyle w:val="text"/>
          <w:rFonts w:ascii="Times New Roman" w:hAnsi="Times New Roman" w:cs="Times New Roman"/>
          <w:color w:val="000000"/>
        </w:rPr>
        <w:t>education in mission fields</w:t>
      </w:r>
      <w:r w:rsidR="0038521D">
        <w:rPr>
          <w:rStyle w:val="text"/>
          <w:rFonts w:ascii="Times New Roman" w:hAnsi="Times New Roman" w:cs="Times New Roman"/>
          <w:color w:val="000000"/>
        </w:rPr>
        <w:t xml:space="preserve"> and argues for </w:t>
      </w:r>
      <w:r w:rsidR="00786FF3">
        <w:rPr>
          <w:rStyle w:val="text"/>
          <w:rFonts w:ascii="Times New Roman" w:hAnsi="Times New Roman" w:cs="Times New Roman"/>
          <w:color w:val="000000"/>
        </w:rPr>
        <w:t xml:space="preserve">theological education that develops theological aptitude, </w:t>
      </w:r>
      <w:r w:rsidR="00F94045">
        <w:rPr>
          <w:rStyle w:val="text"/>
          <w:rFonts w:ascii="Times New Roman" w:hAnsi="Times New Roman" w:cs="Times New Roman"/>
          <w:color w:val="000000"/>
        </w:rPr>
        <w:t>a servant attitude, and missional awareness in its students.</w:t>
      </w:r>
      <w:r w:rsidR="00645E52">
        <w:rPr>
          <w:rStyle w:val="text"/>
          <w:rFonts w:ascii="Times New Roman" w:hAnsi="Times New Roman" w:cs="Times New Roman"/>
          <w:color w:val="000000"/>
        </w:rPr>
        <w:t xml:space="preserve"> </w:t>
      </w:r>
      <w:r w:rsidR="00F26686">
        <w:rPr>
          <w:rStyle w:val="text"/>
          <w:rFonts w:ascii="Times New Roman" w:hAnsi="Times New Roman" w:cs="Times New Roman"/>
          <w:color w:val="000000"/>
        </w:rPr>
        <w:t>“Strengthening Spiritual Reconcil</w:t>
      </w:r>
      <w:r w:rsidR="00F26686" w:rsidRPr="00A21767">
        <w:rPr>
          <w:rStyle w:val="text"/>
          <w:rFonts w:ascii="Times New Roman" w:hAnsi="Times New Roman" w:cs="Times New Roman"/>
          <w:color w:val="000000"/>
        </w:rPr>
        <w:t xml:space="preserve">iation through Theological Education” by Omar Palafox makes a case for collaboration </w:t>
      </w:r>
      <w:r w:rsidR="00A21767" w:rsidRPr="00A21767">
        <w:rPr>
          <w:rFonts w:ascii="Times New Roman" w:hAnsi="Times New Roman" w:cs="Times New Roman"/>
          <w:color w:val="000000"/>
          <w:kern w:val="0"/>
        </w:rPr>
        <w:t>Latinx Catholics, Hispanic Catholics, Pentecostals, and non-Pentecostal Protestants</w:t>
      </w:r>
      <w:r w:rsidR="00F26686" w:rsidRPr="00A21767">
        <w:rPr>
          <w:rStyle w:val="text"/>
          <w:rFonts w:ascii="Times New Roman" w:hAnsi="Times New Roman" w:cs="Times New Roman"/>
          <w:color w:val="000000"/>
        </w:rPr>
        <w:t xml:space="preserve"> </w:t>
      </w:r>
      <w:r w:rsidR="00F26686" w:rsidRPr="00F26686">
        <w:rPr>
          <w:rStyle w:val="text"/>
          <w:rFonts w:ascii="Times New Roman" w:hAnsi="Times New Roman" w:cs="Times New Roman"/>
          <w:color w:val="000000"/>
        </w:rPr>
        <w:t xml:space="preserve">in theological education </w:t>
      </w:r>
      <w:r w:rsidR="00220E1E">
        <w:rPr>
          <w:rStyle w:val="text"/>
          <w:rFonts w:ascii="Times New Roman" w:hAnsi="Times New Roman" w:cs="Times New Roman"/>
          <w:color w:val="000000"/>
        </w:rPr>
        <w:t xml:space="preserve">rooted in </w:t>
      </w:r>
      <w:r w:rsidR="005C7A5B">
        <w:rPr>
          <w:rStyle w:val="text"/>
          <w:rFonts w:ascii="Times New Roman" w:hAnsi="Times New Roman" w:cs="Times New Roman"/>
          <w:color w:val="000000"/>
        </w:rPr>
        <w:t xml:space="preserve">community </w:t>
      </w:r>
      <w:r w:rsidR="00F26686" w:rsidRPr="00F26686">
        <w:rPr>
          <w:rStyle w:val="text"/>
          <w:rFonts w:ascii="Times New Roman" w:hAnsi="Times New Roman" w:cs="Times New Roman"/>
          <w:color w:val="000000"/>
        </w:rPr>
        <w:t xml:space="preserve">so as to provide "soul-forming education" </w:t>
      </w:r>
      <w:r w:rsidR="00D27BF0">
        <w:rPr>
          <w:rStyle w:val="text"/>
          <w:rFonts w:ascii="Times New Roman" w:hAnsi="Times New Roman" w:cs="Times New Roman"/>
          <w:color w:val="000000"/>
        </w:rPr>
        <w:t>that results in</w:t>
      </w:r>
      <w:r w:rsidR="00F26686" w:rsidRPr="00F26686">
        <w:rPr>
          <w:rStyle w:val="text"/>
          <w:rFonts w:ascii="Times New Roman" w:hAnsi="Times New Roman" w:cs="Times New Roman"/>
          <w:color w:val="000000"/>
        </w:rPr>
        <w:t xml:space="preserve"> reconciliation.</w:t>
      </w:r>
    </w:p>
    <w:p w14:paraId="2EC415CC" w14:textId="4D26D59A" w:rsidR="0010010A" w:rsidRPr="008219AA" w:rsidRDefault="00DD6343" w:rsidP="008219AA">
      <w:pPr>
        <w:spacing w:after="160"/>
        <w:ind w:firstLine="360"/>
        <w:jc w:val="both"/>
        <w:rPr>
          <w:rFonts w:ascii="Times New Roman" w:hAnsi="Times New Roman" w:cs="Times New Roman"/>
          <w:color w:val="000000"/>
        </w:rPr>
      </w:pPr>
      <w:r>
        <w:rPr>
          <w:rStyle w:val="text"/>
          <w:rFonts w:ascii="Times New Roman" w:hAnsi="Times New Roman" w:cs="Times New Roman"/>
          <w:color w:val="000000"/>
        </w:rPr>
        <w:t xml:space="preserve">While the contexts and dimensions of theological education examined by the authors vary, </w:t>
      </w:r>
      <w:r w:rsidR="00170277">
        <w:rPr>
          <w:rStyle w:val="text"/>
          <w:rFonts w:ascii="Times New Roman" w:hAnsi="Times New Roman" w:cs="Times New Roman"/>
          <w:color w:val="000000"/>
        </w:rPr>
        <w:t>one sees a consensu</w:t>
      </w:r>
      <w:r w:rsidR="004A4CB9">
        <w:rPr>
          <w:rStyle w:val="text"/>
          <w:rFonts w:ascii="Times New Roman" w:hAnsi="Times New Roman" w:cs="Times New Roman"/>
          <w:color w:val="000000"/>
        </w:rPr>
        <w:t xml:space="preserve">s emerge, namely, discipleship and spiritual formation </w:t>
      </w:r>
      <w:r w:rsidR="009605E8">
        <w:rPr>
          <w:rStyle w:val="text"/>
          <w:rFonts w:ascii="Times New Roman" w:hAnsi="Times New Roman" w:cs="Times New Roman"/>
          <w:color w:val="000000"/>
        </w:rPr>
        <w:t>for</w:t>
      </w:r>
      <w:r w:rsidR="00E65A17">
        <w:rPr>
          <w:rStyle w:val="text"/>
          <w:rFonts w:ascii="Times New Roman" w:hAnsi="Times New Roman" w:cs="Times New Roman"/>
          <w:color w:val="000000"/>
        </w:rPr>
        <w:t xml:space="preserve"> emerging church leaders</w:t>
      </w:r>
      <w:r w:rsidR="00D62E59">
        <w:rPr>
          <w:rStyle w:val="text"/>
          <w:rFonts w:ascii="Times New Roman" w:hAnsi="Times New Roman" w:cs="Times New Roman"/>
          <w:color w:val="000000"/>
        </w:rPr>
        <w:t xml:space="preserve"> in the setting of an academic institution.</w:t>
      </w:r>
      <w:r w:rsidR="008F75A4">
        <w:rPr>
          <w:rStyle w:val="text"/>
          <w:rFonts w:ascii="Times New Roman" w:hAnsi="Times New Roman" w:cs="Times New Roman"/>
          <w:color w:val="000000"/>
        </w:rPr>
        <w:t xml:space="preserve"> </w:t>
      </w:r>
      <w:r w:rsidR="00D71837">
        <w:rPr>
          <w:rStyle w:val="text"/>
          <w:rFonts w:ascii="Times New Roman" w:hAnsi="Times New Roman" w:cs="Times New Roman"/>
          <w:color w:val="000000"/>
        </w:rPr>
        <w:t xml:space="preserve">How does one </w:t>
      </w:r>
      <w:r w:rsidR="00A87389">
        <w:rPr>
          <w:rStyle w:val="text"/>
          <w:rFonts w:ascii="Times New Roman" w:hAnsi="Times New Roman" w:cs="Times New Roman"/>
          <w:color w:val="000000"/>
        </w:rPr>
        <w:t>bring about</w:t>
      </w:r>
      <w:r w:rsidR="00D71837">
        <w:rPr>
          <w:rStyle w:val="text"/>
          <w:rFonts w:ascii="Times New Roman" w:hAnsi="Times New Roman" w:cs="Times New Roman"/>
          <w:color w:val="000000"/>
        </w:rPr>
        <w:t xml:space="preserve"> </w:t>
      </w:r>
      <w:r w:rsidR="00766B2D">
        <w:rPr>
          <w:rStyle w:val="text"/>
          <w:rFonts w:ascii="Times New Roman" w:hAnsi="Times New Roman" w:cs="Times New Roman"/>
          <w:color w:val="000000"/>
        </w:rPr>
        <w:t>profound and</w:t>
      </w:r>
      <w:r w:rsidR="00CB05A2">
        <w:rPr>
          <w:rStyle w:val="text"/>
          <w:rFonts w:ascii="Times New Roman" w:hAnsi="Times New Roman" w:cs="Times New Roman"/>
          <w:color w:val="000000"/>
        </w:rPr>
        <w:t xml:space="preserve"> often hidden</w:t>
      </w:r>
      <w:r w:rsidR="00766B2D">
        <w:rPr>
          <w:rStyle w:val="text"/>
          <w:rFonts w:ascii="Times New Roman" w:hAnsi="Times New Roman" w:cs="Times New Roman"/>
          <w:color w:val="000000"/>
        </w:rPr>
        <w:t xml:space="preserve"> individual life ch</w:t>
      </w:r>
      <w:r w:rsidR="00BE7B70">
        <w:rPr>
          <w:rStyle w:val="text"/>
          <w:rFonts w:ascii="Times New Roman" w:hAnsi="Times New Roman" w:cs="Times New Roman"/>
          <w:color w:val="000000"/>
        </w:rPr>
        <w:t>anges</w:t>
      </w:r>
      <w:r w:rsidR="00CB05A2">
        <w:rPr>
          <w:rStyle w:val="text"/>
          <w:rFonts w:ascii="Times New Roman" w:hAnsi="Times New Roman" w:cs="Times New Roman"/>
          <w:color w:val="000000"/>
        </w:rPr>
        <w:t xml:space="preserve"> in institutions</w:t>
      </w:r>
      <w:r w:rsidR="001D6513">
        <w:rPr>
          <w:rStyle w:val="text"/>
          <w:rFonts w:ascii="Times New Roman" w:hAnsi="Times New Roman" w:cs="Times New Roman"/>
          <w:color w:val="000000"/>
        </w:rPr>
        <w:t xml:space="preserve"> of higher learning</w:t>
      </w:r>
      <w:r w:rsidR="00B718F5">
        <w:rPr>
          <w:rStyle w:val="text"/>
          <w:rFonts w:ascii="Times New Roman" w:hAnsi="Times New Roman" w:cs="Times New Roman"/>
          <w:color w:val="000000"/>
        </w:rPr>
        <w:t xml:space="preserve">? </w:t>
      </w:r>
      <w:r w:rsidR="007976CA">
        <w:rPr>
          <w:rStyle w:val="text"/>
          <w:rFonts w:ascii="Times New Roman" w:hAnsi="Times New Roman" w:cs="Times New Roman"/>
          <w:color w:val="000000"/>
        </w:rPr>
        <w:t xml:space="preserve">Are institutions of higher learning </w:t>
      </w:r>
      <w:r w:rsidR="0049713D">
        <w:rPr>
          <w:rStyle w:val="text"/>
          <w:rFonts w:ascii="Times New Roman" w:hAnsi="Times New Roman" w:cs="Times New Roman"/>
          <w:color w:val="000000"/>
        </w:rPr>
        <w:lastRenderedPageBreak/>
        <w:t xml:space="preserve">effective </w:t>
      </w:r>
      <w:r w:rsidR="00A80925">
        <w:rPr>
          <w:rStyle w:val="text"/>
          <w:rFonts w:ascii="Times New Roman" w:hAnsi="Times New Roman" w:cs="Times New Roman"/>
          <w:color w:val="000000"/>
        </w:rPr>
        <w:t xml:space="preserve">instruments </w:t>
      </w:r>
      <w:r w:rsidR="0049713D">
        <w:rPr>
          <w:rStyle w:val="text"/>
          <w:rFonts w:ascii="Times New Roman" w:hAnsi="Times New Roman" w:cs="Times New Roman"/>
          <w:color w:val="000000"/>
        </w:rPr>
        <w:t>in bringing out</w:t>
      </w:r>
      <w:r w:rsidR="00A80925">
        <w:rPr>
          <w:rStyle w:val="text"/>
          <w:rFonts w:ascii="Times New Roman" w:hAnsi="Times New Roman" w:cs="Times New Roman"/>
          <w:color w:val="000000"/>
        </w:rPr>
        <w:t>, or at least setting in motion,</w:t>
      </w:r>
      <w:r w:rsidR="0049713D">
        <w:rPr>
          <w:rStyle w:val="text"/>
          <w:rFonts w:ascii="Times New Roman" w:hAnsi="Times New Roman" w:cs="Times New Roman"/>
          <w:color w:val="000000"/>
        </w:rPr>
        <w:t xml:space="preserve"> </w:t>
      </w:r>
      <w:r w:rsidR="00F22C67">
        <w:rPr>
          <w:rStyle w:val="text"/>
          <w:rFonts w:ascii="Times New Roman" w:hAnsi="Times New Roman" w:cs="Times New Roman"/>
          <w:color w:val="000000"/>
        </w:rPr>
        <w:t>spiritual</w:t>
      </w:r>
      <w:r w:rsidR="0049713D">
        <w:rPr>
          <w:rStyle w:val="text"/>
          <w:rFonts w:ascii="Times New Roman" w:hAnsi="Times New Roman" w:cs="Times New Roman"/>
          <w:color w:val="000000"/>
        </w:rPr>
        <w:t xml:space="preserve"> </w:t>
      </w:r>
      <w:r w:rsidR="00F22C67">
        <w:rPr>
          <w:rStyle w:val="text"/>
          <w:rFonts w:ascii="Times New Roman" w:hAnsi="Times New Roman" w:cs="Times New Roman"/>
          <w:color w:val="000000"/>
        </w:rPr>
        <w:t>maturity</w:t>
      </w:r>
      <w:r w:rsidR="0049713D">
        <w:rPr>
          <w:rStyle w:val="text"/>
          <w:rFonts w:ascii="Times New Roman" w:hAnsi="Times New Roman" w:cs="Times New Roman"/>
          <w:color w:val="000000"/>
        </w:rPr>
        <w:t xml:space="preserve">, </w:t>
      </w:r>
      <w:r w:rsidR="00A80925">
        <w:rPr>
          <w:rStyle w:val="text"/>
          <w:rFonts w:ascii="Times New Roman" w:hAnsi="Times New Roman" w:cs="Times New Roman"/>
          <w:color w:val="000000"/>
        </w:rPr>
        <w:t>which take</w:t>
      </w:r>
      <w:r w:rsidR="004709D0">
        <w:rPr>
          <w:rStyle w:val="text"/>
          <w:rFonts w:ascii="Times New Roman" w:hAnsi="Times New Roman" w:cs="Times New Roman"/>
          <w:color w:val="000000"/>
        </w:rPr>
        <w:t>s</w:t>
      </w:r>
      <w:r w:rsidR="00A80925">
        <w:rPr>
          <w:rStyle w:val="text"/>
          <w:rFonts w:ascii="Times New Roman" w:hAnsi="Times New Roman" w:cs="Times New Roman"/>
          <w:color w:val="000000"/>
        </w:rPr>
        <w:t xml:space="preserve"> place over the course of a lifetime</w:t>
      </w:r>
      <w:r w:rsidR="00CE6ED0">
        <w:rPr>
          <w:rStyle w:val="text"/>
          <w:rFonts w:ascii="Times New Roman" w:hAnsi="Times New Roman" w:cs="Times New Roman"/>
          <w:color w:val="000000"/>
        </w:rPr>
        <w:t xml:space="preserve"> in </w:t>
      </w:r>
      <w:r w:rsidR="0043471D">
        <w:rPr>
          <w:rStyle w:val="text"/>
          <w:rFonts w:ascii="Times New Roman" w:hAnsi="Times New Roman" w:cs="Times New Roman"/>
          <w:color w:val="000000"/>
        </w:rPr>
        <w:t xml:space="preserve">community with </w:t>
      </w:r>
      <w:r w:rsidR="00662B70">
        <w:rPr>
          <w:rStyle w:val="text"/>
          <w:rFonts w:ascii="Times New Roman" w:hAnsi="Times New Roman" w:cs="Times New Roman"/>
          <w:color w:val="000000"/>
        </w:rPr>
        <w:t>the people in one’s life</w:t>
      </w:r>
      <w:r w:rsidR="007E100F">
        <w:rPr>
          <w:rStyle w:val="text"/>
          <w:rFonts w:ascii="Times New Roman" w:hAnsi="Times New Roman" w:cs="Times New Roman"/>
          <w:color w:val="000000"/>
        </w:rPr>
        <w:t>, and</w:t>
      </w:r>
      <w:r w:rsidR="0084459E">
        <w:rPr>
          <w:rStyle w:val="text"/>
          <w:rFonts w:ascii="Times New Roman" w:hAnsi="Times New Roman" w:cs="Times New Roman"/>
          <w:color w:val="000000"/>
        </w:rPr>
        <w:t xml:space="preserve"> requires as much</w:t>
      </w:r>
      <w:r w:rsidR="00FB073E">
        <w:rPr>
          <w:rStyle w:val="text"/>
          <w:rFonts w:ascii="Times New Roman" w:hAnsi="Times New Roman" w:cs="Times New Roman"/>
          <w:color w:val="000000"/>
        </w:rPr>
        <w:t xml:space="preserve"> </w:t>
      </w:r>
      <w:r w:rsidR="0084459E">
        <w:rPr>
          <w:rStyle w:val="text"/>
          <w:rFonts w:ascii="Times New Roman" w:hAnsi="Times New Roman" w:cs="Times New Roman"/>
          <w:color w:val="000000"/>
        </w:rPr>
        <w:t>mentoring</w:t>
      </w:r>
      <w:r w:rsidR="007E100F">
        <w:rPr>
          <w:rStyle w:val="text"/>
          <w:rFonts w:ascii="Times New Roman" w:hAnsi="Times New Roman" w:cs="Times New Roman"/>
          <w:color w:val="000000"/>
        </w:rPr>
        <w:t xml:space="preserve"> as</w:t>
      </w:r>
      <w:r w:rsidR="00F3079F">
        <w:rPr>
          <w:rStyle w:val="text"/>
          <w:rFonts w:ascii="Times New Roman" w:hAnsi="Times New Roman" w:cs="Times New Roman"/>
          <w:color w:val="000000"/>
        </w:rPr>
        <w:t xml:space="preserve">, if not more than, </w:t>
      </w:r>
      <w:r w:rsidR="00FB073E">
        <w:rPr>
          <w:rStyle w:val="text"/>
          <w:rFonts w:ascii="Times New Roman" w:hAnsi="Times New Roman" w:cs="Times New Roman"/>
          <w:color w:val="000000"/>
        </w:rPr>
        <w:t>scholarship</w:t>
      </w:r>
      <w:r w:rsidR="00B26E72">
        <w:rPr>
          <w:rStyle w:val="text"/>
          <w:rFonts w:ascii="Times New Roman" w:hAnsi="Times New Roman" w:cs="Times New Roman"/>
          <w:color w:val="000000"/>
        </w:rPr>
        <w:t>?</w:t>
      </w:r>
      <w:r w:rsidR="005B3BEB">
        <w:rPr>
          <w:rStyle w:val="text"/>
          <w:rFonts w:ascii="Times New Roman" w:hAnsi="Times New Roman" w:cs="Times New Roman"/>
          <w:color w:val="000000"/>
        </w:rPr>
        <w:t xml:space="preserve"> Two things come to mind at the time of the writing of this editorial. </w:t>
      </w:r>
      <w:r w:rsidR="009A7DD4">
        <w:rPr>
          <w:rStyle w:val="text"/>
          <w:rFonts w:ascii="Times New Roman" w:hAnsi="Times New Roman" w:cs="Times New Roman"/>
          <w:color w:val="000000"/>
        </w:rPr>
        <w:t xml:space="preserve">First, </w:t>
      </w:r>
      <w:r w:rsidR="004D5499">
        <w:rPr>
          <w:rStyle w:val="text"/>
          <w:rFonts w:ascii="Times New Roman" w:hAnsi="Times New Roman" w:cs="Times New Roman"/>
          <w:color w:val="000000"/>
        </w:rPr>
        <w:t>according to</w:t>
      </w:r>
      <w:r w:rsidR="00925102">
        <w:rPr>
          <w:rStyle w:val="text"/>
          <w:rFonts w:ascii="Times New Roman" w:hAnsi="Times New Roman" w:cs="Times New Roman"/>
          <w:color w:val="000000"/>
        </w:rPr>
        <w:t xml:space="preserve"> all observers</w:t>
      </w:r>
      <w:r w:rsidR="00B26E72">
        <w:rPr>
          <w:rStyle w:val="text"/>
          <w:rFonts w:ascii="Times New Roman" w:hAnsi="Times New Roman" w:cs="Times New Roman"/>
          <w:color w:val="000000"/>
        </w:rPr>
        <w:t>—including the eyewitness accounts carried in this issue—</w:t>
      </w:r>
      <w:r w:rsidR="004D5499">
        <w:rPr>
          <w:rStyle w:val="text"/>
          <w:rFonts w:ascii="Times New Roman" w:hAnsi="Times New Roman" w:cs="Times New Roman"/>
          <w:color w:val="000000"/>
        </w:rPr>
        <w:t>the recent Ashbury revival</w:t>
      </w:r>
      <w:r w:rsidR="00925102">
        <w:rPr>
          <w:rStyle w:val="text"/>
          <w:rFonts w:ascii="Times New Roman" w:hAnsi="Times New Roman" w:cs="Times New Roman"/>
          <w:color w:val="000000"/>
        </w:rPr>
        <w:t xml:space="preserve"> </w:t>
      </w:r>
      <w:r w:rsidR="0095223F">
        <w:rPr>
          <w:rStyle w:val="text"/>
          <w:rFonts w:ascii="Times New Roman" w:hAnsi="Times New Roman" w:cs="Times New Roman"/>
          <w:color w:val="000000"/>
        </w:rPr>
        <w:t>took place</w:t>
      </w:r>
      <w:r w:rsidR="00925102">
        <w:rPr>
          <w:rStyle w:val="text"/>
          <w:rFonts w:ascii="Times New Roman" w:hAnsi="Times New Roman" w:cs="Times New Roman"/>
          <w:color w:val="000000"/>
        </w:rPr>
        <w:t xml:space="preserve"> </w:t>
      </w:r>
      <w:r w:rsidR="00FD3EFC">
        <w:rPr>
          <w:rStyle w:val="text"/>
          <w:rFonts w:ascii="Times New Roman" w:hAnsi="Times New Roman" w:cs="Times New Roman"/>
          <w:color w:val="000000"/>
        </w:rPr>
        <w:t>spontaneous</w:t>
      </w:r>
      <w:r w:rsidR="004D5499">
        <w:rPr>
          <w:rStyle w:val="text"/>
          <w:rFonts w:ascii="Times New Roman" w:hAnsi="Times New Roman" w:cs="Times New Roman"/>
          <w:color w:val="000000"/>
        </w:rPr>
        <w:t>ly</w:t>
      </w:r>
      <w:r w:rsidR="00EE4EEB">
        <w:rPr>
          <w:rStyle w:val="text"/>
          <w:rFonts w:ascii="Times New Roman" w:hAnsi="Times New Roman" w:cs="Times New Roman"/>
          <w:color w:val="000000"/>
        </w:rPr>
        <w:t>; and</w:t>
      </w:r>
      <w:r w:rsidR="00B26E72">
        <w:rPr>
          <w:rStyle w:val="text"/>
          <w:rFonts w:ascii="Times New Roman" w:hAnsi="Times New Roman" w:cs="Times New Roman"/>
          <w:color w:val="000000"/>
        </w:rPr>
        <w:t>,</w:t>
      </w:r>
      <w:r w:rsidR="00EE4EEB">
        <w:rPr>
          <w:rStyle w:val="text"/>
          <w:rFonts w:ascii="Times New Roman" w:hAnsi="Times New Roman" w:cs="Times New Roman"/>
          <w:color w:val="000000"/>
        </w:rPr>
        <w:t xml:space="preserve"> this spontan</w:t>
      </w:r>
      <w:r w:rsidR="00DC0B66">
        <w:rPr>
          <w:rStyle w:val="text"/>
          <w:rFonts w:ascii="Times New Roman" w:hAnsi="Times New Roman" w:cs="Times New Roman"/>
          <w:color w:val="000000"/>
        </w:rPr>
        <w:t xml:space="preserve">eity </w:t>
      </w:r>
      <w:r w:rsidR="001F3AEF">
        <w:rPr>
          <w:rStyle w:val="text"/>
          <w:rFonts w:ascii="Times New Roman" w:hAnsi="Times New Roman" w:cs="Times New Roman"/>
          <w:color w:val="000000"/>
        </w:rPr>
        <w:t xml:space="preserve">required </w:t>
      </w:r>
      <w:r w:rsidR="00554121">
        <w:rPr>
          <w:rStyle w:val="text"/>
          <w:rFonts w:ascii="Times New Roman" w:hAnsi="Times New Roman" w:cs="Times New Roman"/>
          <w:color w:val="000000"/>
        </w:rPr>
        <w:t xml:space="preserve">the institution’s leaders and administrators to </w:t>
      </w:r>
      <w:r w:rsidR="00434D98">
        <w:rPr>
          <w:rStyle w:val="text"/>
          <w:rFonts w:ascii="Times New Roman" w:hAnsi="Times New Roman" w:cs="Times New Roman"/>
          <w:color w:val="000000"/>
        </w:rPr>
        <w:t xml:space="preserve">set aside its </w:t>
      </w:r>
      <w:r w:rsidR="00C84C91">
        <w:rPr>
          <w:rStyle w:val="text"/>
          <w:rFonts w:ascii="Times New Roman" w:hAnsi="Times New Roman" w:cs="Times New Roman"/>
          <w:color w:val="000000"/>
        </w:rPr>
        <w:t>“</w:t>
      </w:r>
      <w:r w:rsidR="00434D98">
        <w:rPr>
          <w:rStyle w:val="text"/>
          <w:rFonts w:ascii="Times New Roman" w:hAnsi="Times New Roman" w:cs="Times New Roman"/>
          <w:color w:val="000000"/>
        </w:rPr>
        <w:t xml:space="preserve">normal </w:t>
      </w:r>
      <w:r w:rsidR="00C84C91">
        <w:rPr>
          <w:rStyle w:val="text"/>
          <w:rFonts w:ascii="Times New Roman" w:hAnsi="Times New Roman" w:cs="Times New Roman"/>
          <w:color w:val="000000"/>
        </w:rPr>
        <w:t xml:space="preserve">functioning” to </w:t>
      </w:r>
      <w:r w:rsidR="00554121">
        <w:rPr>
          <w:rStyle w:val="text"/>
          <w:rFonts w:ascii="Times New Roman" w:hAnsi="Times New Roman" w:cs="Times New Roman"/>
          <w:color w:val="000000"/>
        </w:rPr>
        <w:t>make room</w:t>
      </w:r>
      <w:r w:rsidR="00066B3F">
        <w:rPr>
          <w:rStyle w:val="text"/>
          <w:rFonts w:ascii="Times New Roman" w:hAnsi="Times New Roman" w:cs="Times New Roman"/>
          <w:color w:val="000000"/>
        </w:rPr>
        <w:t xml:space="preserve"> for what the students were experiencing</w:t>
      </w:r>
      <w:r w:rsidR="00C84C91">
        <w:rPr>
          <w:rStyle w:val="text"/>
          <w:rFonts w:ascii="Times New Roman" w:hAnsi="Times New Roman" w:cs="Times New Roman"/>
          <w:color w:val="000000"/>
        </w:rPr>
        <w:t xml:space="preserve">. </w:t>
      </w:r>
      <w:r w:rsidR="00467E33">
        <w:rPr>
          <w:rStyle w:val="text"/>
          <w:rFonts w:ascii="Times New Roman" w:hAnsi="Times New Roman" w:cs="Times New Roman"/>
          <w:color w:val="000000"/>
        </w:rPr>
        <w:t xml:space="preserve">What is the </w:t>
      </w:r>
      <w:r w:rsidR="00B77792">
        <w:rPr>
          <w:rStyle w:val="text"/>
          <w:rFonts w:ascii="Times New Roman" w:hAnsi="Times New Roman" w:cs="Times New Roman"/>
          <w:color w:val="000000"/>
        </w:rPr>
        <w:t>relationship between the education provided by Ashbury and the students’ recent spiritual experiences?</w:t>
      </w:r>
      <w:r w:rsidR="00067D8C">
        <w:rPr>
          <w:rStyle w:val="text"/>
          <w:rFonts w:ascii="Times New Roman" w:hAnsi="Times New Roman" w:cs="Times New Roman"/>
          <w:color w:val="000000"/>
        </w:rPr>
        <w:t xml:space="preserve"> Second, </w:t>
      </w:r>
      <w:r w:rsidR="00C22AA8">
        <w:rPr>
          <w:rStyle w:val="text"/>
          <w:rFonts w:ascii="Times New Roman" w:hAnsi="Times New Roman" w:cs="Times New Roman"/>
          <w:color w:val="000000"/>
        </w:rPr>
        <w:t>what is and should be the</w:t>
      </w:r>
      <w:r w:rsidR="00DE313B">
        <w:rPr>
          <w:rStyle w:val="text"/>
          <w:rFonts w:ascii="Times New Roman" w:hAnsi="Times New Roman" w:cs="Times New Roman"/>
          <w:color w:val="000000"/>
        </w:rPr>
        <w:t xml:space="preserve"> role of</w:t>
      </w:r>
      <w:r w:rsidR="00C22AA8">
        <w:rPr>
          <w:rStyle w:val="text"/>
          <w:rFonts w:ascii="Times New Roman" w:hAnsi="Times New Roman" w:cs="Times New Roman"/>
          <w:color w:val="000000"/>
        </w:rPr>
        <w:t xml:space="preserve"> </w:t>
      </w:r>
      <w:r w:rsidR="008A0543">
        <w:rPr>
          <w:rStyle w:val="text"/>
          <w:rFonts w:ascii="Times New Roman" w:hAnsi="Times New Roman" w:cs="Times New Roman"/>
          <w:color w:val="000000"/>
        </w:rPr>
        <w:t xml:space="preserve">institutions of theological education in North America and Europe, and </w:t>
      </w:r>
      <w:r w:rsidR="00A1422F">
        <w:rPr>
          <w:rStyle w:val="text"/>
          <w:rFonts w:ascii="Times New Roman" w:hAnsi="Times New Roman" w:cs="Times New Roman"/>
          <w:color w:val="000000"/>
        </w:rPr>
        <w:t>leadership development for churches in the</w:t>
      </w:r>
      <w:r w:rsidR="009A6389">
        <w:rPr>
          <w:rStyle w:val="text"/>
          <w:rFonts w:ascii="Times New Roman" w:hAnsi="Times New Roman" w:cs="Times New Roman"/>
          <w:color w:val="000000"/>
        </w:rPr>
        <w:t xml:space="preserve"> majority world?</w:t>
      </w:r>
      <w:r w:rsidR="004823C6">
        <w:rPr>
          <w:rStyle w:val="text"/>
          <w:rFonts w:ascii="Times New Roman" w:hAnsi="Times New Roman" w:cs="Times New Roman"/>
          <w:color w:val="000000"/>
        </w:rPr>
        <w:t xml:space="preserve"> The articles in this issue</w:t>
      </w:r>
      <w:r w:rsidR="00BF28D2">
        <w:rPr>
          <w:rStyle w:val="text"/>
          <w:rFonts w:ascii="Times New Roman" w:hAnsi="Times New Roman" w:cs="Times New Roman"/>
          <w:color w:val="000000"/>
        </w:rPr>
        <w:t xml:space="preserve"> address in one way or another the </w:t>
      </w:r>
      <w:r w:rsidR="00F86253">
        <w:rPr>
          <w:rStyle w:val="text"/>
          <w:rFonts w:ascii="Times New Roman" w:hAnsi="Times New Roman" w:cs="Times New Roman"/>
          <w:color w:val="000000"/>
        </w:rPr>
        <w:t>relationship</w:t>
      </w:r>
      <w:r w:rsidR="00BF28D2">
        <w:rPr>
          <w:rStyle w:val="text"/>
          <w:rFonts w:ascii="Times New Roman" w:hAnsi="Times New Roman" w:cs="Times New Roman"/>
          <w:color w:val="000000"/>
        </w:rPr>
        <w:t xml:space="preserve"> between formal theological training </w:t>
      </w:r>
      <w:r w:rsidR="00F86253">
        <w:rPr>
          <w:rStyle w:val="text"/>
          <w:rFonts w:ascii="Times New Roman" w:hAnsi="Times New Roman" w:cs="Times New Roman"/>
          <w:color w:val="000000"/>
        </w:rPr>
        <w:t>and spiritual formation and the app</w:t>
      </w:r>
      <w:r w:rsidR="002F1587">
        <w:rPr>
          <w:rStyle w:val="text"/>
          <w:rFonts w:ascii="Times New Roman" w:hAnsi="Times New Roman" w:cs="Times New Roman"/>
          <w:color w:val="000000"/>
        </w:rPr>
        <w:t xml:space="preserve">licability </w:t>
      </w:r>
      <w:r w:rsidR="00BD6BE5">
        <w:rPr>
          <w:rStyle w:val="text"/>
          <w:rFonts w:ascii="Times New Roman" w:hAnsi="Times New Roman" w:cs="Times New Roman"/>
          <w:color w:val="000000"/>
        </w:rPr>
        <w:t>or</w:t>
      </w:r>
      <w:r w:rsidR="002F1587">
        <w:rPr>
          <w:rStyle w:val="text"/>
          <w:rFonts w:ascii="Times New Roman" w:hAnsi="Times New Roman" w:cs="Times New Roman"/>
          <w:color w:val="000000"/>
        </w:rPr>
        <w:t xml:space="preserve"> adaptability</w:t>
      </w:r>
      <w:r w:rsidR="00F86253">
        <w:rPr>
          <w:rStyle w:val="text"/>
          <w:rFonts w:ascii="Times New Roman" w:hAnsi="Times New Roman" w:cs="Times New Roman"/>
          <w:color w:val="000000"/>
        </w:rPr>
        <w:t xml:space="preserve"> of </w:t>
      </w:r>
      <w:r w:rsidR="000A1234">
        <w:rPr>
          <w:rStyle w:val="text"/>
          <w:rFonts w:ascii="Times New Roman" w:hAnsi="Times New Roman" w:cs="Times New Roman"/>
          <w:color w:val="000000"/>
        </w:rPr>
        <w:t xml:space="preserve">such training based on the North American and European model </w:t>
      </w:r>
      <w:r w:rsidR="002F1587">
        <w:rPr>
          <w:rStyle w:val="text"/>
          <w:rFonts w:ascii="Times New Roman" w:hAnsi="Times New Roman" w:cs="Times New Roman"/>
          <w:color w:val="000000"/>
        </w:rPr>
        <w:t>in mission fields</w:t>
      </w:r>
      <w:r w:rsidR="00BD6BE5">
        <w:rPr>
          <w:rStyle w:val="text"/>
          <w:rFonts w:ascii="Times New Roman" w:hAnsi="Times New Roman" w:cs="Times New Roman"/>
          <w:color w:val="000000"/>
        </w:rPr>
        <w:t xml:space="preserve"> and non-Western cultures.</w:t>
      </w:r>
      <w:r w:rsidR="00A928B7">
        <w:rPr>
          <w:rStyle w:val="text"/>
          <w:rFonts w:ascii="Times New Roman" w:hAnsi="Times New Roman" w:cs="Times New Roman"/>
          <w:color w:val="000000"/>
        </w:rPr>
        <w:t xml:space="preserve"> It is the hope of the editorial team that the current issue may serve the function of “</w:t>
      </w:r>
      <w:r w:rsidR="00843BB1">
        <w:rPr>
          <w:rStyle w:val="text"/>
          <w:rFonts w:ascii="Times New Roman" w:hAnsi="Times New Roman" w:cs="Times New Roman"/>
          <w:color w:val="000000"/>
        </w:rPr>
        <w:t>throwing out a brick to entice others to contribute their jade</w:t>
      </w:r>
      <w:r w:rsidR="00465065">
        <w:rPr>
          <w:rStyle w:val="text"/>
          <w:rFonts w:ascii="Times New Roman" w:hAnsi="Times New Roman" w:cs="Times New Roman"/>
          <w:color w:val="000000"/>
        </w:rPr>
        <w:t>.”</w:t>
      </w:r>
      <w:r w:rsidR="008F199C">
        <w:rPr>
          <w:rStyle w:val="FootnoteReference"/>
          <w:rFonts w:ascii="Times New Roman" w:hAnsi="Times New Roman" w:cs="Times New Roman"/>
          <w:color w:val="000000"/>
        </w:rPr>
        <w:footnoteReference w:id="1"/>
      </w:r>
      <w:r w:rsidR="007A5491">
        <w:rPr>
          <w:rStyle w:val="text"/>
          <w:rFonts w:ascii="Times New Roman" w:hAnsi="Times New Roman" w:cs="Times New Roman"/>
          <w:color w:val="000000"/>
        </w:rPr>
        <w:t xml:space="preserve"> May th</w:t>
      </w:r>
      <w:r w:rsidR="002D090C">
        <w:rPr>
          <w:rStyle w:val="text"/>
          <w:rFonts w:ascii="Times New Roman" w:hAnsi="Times New Roman" w:cs="Times New Roman"/>
          <w:color w:val="000000"/>
        </w:rPr>
        <w:t>e</w:t>
      </w:r>
      <w:r w:rsidR="00EC5FE8">
        <w:rPr>
          <w:rStyle w:val="text"/>
          <w:rFonts w:ascii="Times New Roman" w:hAnsi="Times New Roman" w:cs="Times New Roman"/>
          <w:color w:val="000000"/>
        </w:rPr>
        <w:t xml:space="preserve"> modest</w:t>
      </w:r>
      <w:r w:rsidR="00443FBF">
        <w:rPr>
          <w:rStyle w:val="text"/>
          <w:rFonts w:ascii="Times New Roman" w:hAnsi="Times New Roman" w:cs="Times New Roman"/>
          <w:color w:val="000000"/>
        </w:rPr>
        <w:t xml:space="preserve"> offerings</w:t>
      </w:r>
      <w:r w:rsidR="007A5491">
        <w:rPr>
          <w:rStyle w:val="text"/>
          <w:rFonts w:ascii="Times New Roman" w:hAnsi="Times New Roman" w:cs="Times New Roman"/>
          <w:color w:val="000000"/>
        </w:rPr>
        <w:t xml:space="preserve"> of this issue lead to </w:t>
      </w:r>
      <w:r w:rsidR="00A24608">
        <w:rPr>
          <w:rStyle w:val="text"/>
          <w:rFonts w:ascii="Times New Roman" w:hAnsi="Times New Roman" w:cs="Times New Roman"/>
          <w:color w:val="000000"/>
        </w:rPr>
        <w:t xml:space="preserve">a </w:t>
      </w:r>
      <w:r w:rsidR="00C6127E">
        <w:rPr>
          <w:rStyle w:val="text"/>
          <w:rFonts w:ascii="Times New Roman" w:hAnsi="Times New Roman" w:cs="Times New Roman"/>
          <w:color w:val="000000"/>
        </w:rPr>
        <w:t xml:space="preserve">meaningful and robust </w:t>
      </w:r>
      <w:r w:rsidR="00F81405">
        <w:rPr>
          <w:rStyle w:val="text"/>
          <w:rFonts w:ascii="Times New Roman" w:hAnsi="Times New Roman" w:cs="Times New Roman"/>
          <w:color w:val="000000"/>
        </w:rPr>
        <w:t>conversation</w:t>
      </w:r>
      <w:r w:rsidR="005F0EA3">
        <w:rPr>
          <w:rStyle w:val="text"/>
          <w:rFonts w:ascii="Times New Roman" w:hAnsi="Times New Roman" w:cs="Times New Roman"/>
          <w:color w:val="000000"/>
        </w:rPr>
        <w:t xml:space="preserve"> on </w:t>
      </w:r>
      <w:r w:rsidR="009A394F">
        <w:rPr>
          <w:rStyle w:val="text"/>
          <w:rFonts w:ascii="Times New Roman" w:hAnsi="Times New Roman" w:cs="Times New Roman"/>
          <w:color w:val="000000"/>
        </w:rPr>
        <w:t>the educational mandate of the people of God.</w:t>
      </w:r>
    </w:p>
    <w:sectPr w:rsidR="0010010A" w:rsidRPr="008219AA" w:rsidSect="00674442">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8A0BB" w14:textId="77777777" w:rsidR="0028005B" w:rsidRDefault="0028005B" w:rsidP="002626D0">
      <w:r>
        <w:separator/>
      </w:r>
    </w:p>
  </w:endnote>
  <w:endnote w:type="continuationSeparator" w:id="0">
    <w:p w14:paraId="12CC61F4" w14:textId="77777777" w:rsidR="0028005B" w:rsidRDefault="0028005B" w:rsidP="0026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1742038"/>
      <w:docPartObj>
        <w:docPartGallery w:val="Page Numbers (Bottom of Page)"/>
        <w:docPartUnique/>
      </w:docPartObj>
    </w:sdtPr>
    <w:sdtContent>
      <w:p w14:paraId="634879CE" w14:textId="253CBB54" w:rsidR="002626D0" w:rsidRDefault="002626D0" w:rsidP="00DC1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4442">
          <w:rPr>
            <w:rStyle w:val="PageNumber"/>
            <w:noProof/>
          </w:rPr>
          <w:t>2</w:t>
        </w:r>
        <w:r>
          <w:rPr>
            <w:rStyle w:val="PageNumber"/>
          </w:rPr>
          <w:fldChar w:fldCharType="end"/>
        </w:r>
      </w:p>
    </w:sdtContent>
  </w:sdt>
  <w:p w14:paraId="280F053B" w14:textId="77777777" w:rsidR="002626D0" w:rsidRDefault="002626D0" w:rsidP="00262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ECDC" w14:textId="724188EB" w:rsidR="00674442" w:rsidRPr="00674442" w:rsidRDefault="00674442" w:rsidP="00674442">
    <w:pPr>
      <w:pStyle w:val="Footer"/>
      <w:jc w:val="center"/>
      <w:rPr>
        <w:rFonts w:ascii="Times New Roman" w:hAnsi="Times New Roman" w:cs="Times New Roman"/>
      </w:rPr>
    </w:pPr>
    <w:r w:rsidRPr="00674442">
      <w:rPr>
        <w:rFonts w:ascii="Times New Roman" w:hAnsi="Times New Roman" w:cs="Times New Roman"/>
        <w:i/>
        <w:iCs/>
        <w:sz w:val="20"/>
        <w:szCs w:val="20"/>
      </w:rPr>
      <w:t>Global Missiology</w:t>
    </w:r>
    <w:r w:rsidRPr="00674442">
      <w:rPr>
        <w:rFonts w:ascii="Times New Roman" w:hAnsi="Times New Roman" w:cs="Times New Roman"/>
        <w:sz w:val="20"/>
        <w:szCs w:val="20"/>
      </w:rPr>
      <w:t xml:space="preserve"> - ISSN 2831-4751 - Vol </w:t>
    </w:r>
    <w:r w:rsidRPr="00674442">
      <w:rPr>
        <w:rFonts w:ascii="Times New Roman" w:hAnsi="Times New Roman" w:cs="Times New Roman"/>
        <w:sz w:val="20"/>
        <w:szCs w:val="20"/>
        <w:lang w:eastAsia="ja-JP"/>
      </w:rPr>
      <w:t>20,</w:t>
    </w:r>
    <w:r w:rsidRPr="00674442">
      <w:rPr>
        <w:rFonts w:ascii="Times New Roman" w:hAnsi="Times New Roman" w:cs="Times New Roman"/>
        <w:sz w:val="20"/>
        <w:szCs w:val="20"/>
      </w:rPr>
      <w:t xml:space="preserve"> No 2 (2023) April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9099" w14:textId="6892905B" w:rsidR="00674442" w:rsidRPr="00674442" w:rsidRDefault="00674442" w:rsidP="00674442">
    <w:pPr>
      <w:pStyle w:val="Footer"/>
      <w:jc w:val="center"/>
      <w:rPr>
        <w:rFonts w:ascii="Times New Roman" w:hAnsi="Times New Roman" w:cs="Times New Roman"/>
      </w:rPr>
    </w:pPr>
    <w:r w:rsidRPr="00674442">
      <w:rPr>
        <w:rFonts w:ascii="Times New Roman" w:hAnsi="Times New Roman" w:cs="Times New Roman"/>
        <w:i/>
        <w:iCs/>
        <w:sz w:val="20"/>
        <w:szCs w:val="20"/>
      </w:rPr>
      <w:t>Global Missiology</w:t>
    </w:r>
    <w:r w:rsidRPr="00674442">
      <w:rPr>
        <w:rFonts w:ascii="Times New Roman" w:hAnsi="Times New Roman" w:cs="Times New Roman"/>
        <w:sz w:val="20"/>
        <w:szCs w:val="20"/>
      </w:rPr>
      <w:t xml:space="preserve"> - ISSN 2831-4751 - Vol </w:t>
    </w:r>
    <w:r w:rsidRPr="00674442">
      <w:rPr>
        <w:rFonts w:ascii="Times New Roman" w:hAnsi="Times New Roman" w:cs="Times New Roman"/>
        <w:sz w:val="20"/>
        <w:szCs w:val="20"/>
        <w:lang w:eastAsia="ja-JP"/>
      </w:rPr>
      <w:t>20,</w:t>
    </w:r>
    <w:r w:rsidRPr="00674442">
      <w:rPr>
        <w:rFonts w:ascii="Times New Roman" w:hAnsi="Times New Roman" w:cs="Times New Roman"/>
        <w:sz w:val="20"/>
        <w:szCs w:val="20"/>
      </w:rPr>
      <w:t xml:space="preserve"> No 2 (2023)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4437" w14:textId="77777777" w:rsidR="0028005B" w:rsidRDefault="0028005B" w:rsidP="002626D0">
      <w:r>
        <w:separator/>
      </w:r>
    </w:p>
  </w:footnote>
  <w:footnote w:type="continuationSeparator" w:id="0">
    <w:p w14:paraId="25B9E390" w14:textId="77777777" w:rsidR="0028005B" w:rsidRDefault="0028005B" w:rsidP="002626D0">
      <w:r>
        <w:continuationSeparator/>
      </w:r>
    </w:p>
  </w:footnote>
  <w:footnote w:id="1">
    <w:p w14:paraId="15B4C4EF" w14:textId="534908AE" w:rsidR="008F199C" w:rsidRDefault="008F199C" w:rsidP="00B30352">
      <w:pPr>
        <w:pStyle w:val="FootnoteText"/>
        <w:ind w:left="115" w:hanging="115"/>
        <w:rPr>
          <w:lang w:eastAsia="zh-TW"/>
        </w:rPr>
      </w:pPr>
      <w:r>
        <w:rPr>
          <w:rStyle w:val="FootnoteReference"/>
        </w:rPr>
        <w:footnoteRef/>
      </w:r>
      <w:r>
        <w:t xml:space="preserve"> </w:t>
      </w:r>
      <w:r w:rsidRPr="00B26E72">
        <w:rPr>
          <w:rFonts w:hint="eastAsia"/>
          <w:sz w:val="18"/>
          <w:szCs w:val="18"/>
          <w:lang w:eastAsia="zh-TW"/>
        </w:rPr>
        <w:t>拋磚引玉</w:t>
      </w:r>
      <w:r w:rsidR="00266CA1" w:rsidRPr="00B26E72">
        <w:rPr>
          <w:rFonts w:ascii="Times New Roman" w:hAnsi="Times New Roman" w:cs="Times New Roman"/>
          <w:lang w:eastAsia="zh-TW"/>
        </w:rPr>
        <w:t xml:space="preserve"> (</w:t>
      </w:r>
      <w:r w:rsidR="00266CA1" w:rsidRPr="00A21767">
        <w:rPr>
          <w:rFonts w:ascii="Times New Roman" w:hAnsi="Times New Roman" w:cs="Times New Roman"/>
          <w:i/>
          <w:iCs/>
          <w:lang w:eastAsia="zh-TW"/>
        </w:rPr>
        <w:t>paozhuan yinyu</w:t>
      </w:r>
      <w:r w:rsidR="00266CA1" w:rsidRPr="00B26E72">
        <w:rPr>
          <w:rFonts w:ascii="Times New Roman" w:hAnsi="Times New Roman" w:cs="Times New Roman"/>
          <w:lang w:eastAsia="zh-TW"/>
        </w:rPr>
        <w:t>)</w:t>
      </w:r>
      <w:r w:rsidR="00B26E72" w:rsidRPr="00B26E72">
        <w:rPr>
          <w:rStyle w:val="text"/>
          <w:rFonts w:ascii="Times New Roman" w:hAnsi="Times New Roman" w:cs="Times New Roman"/>
          <w:color w:val="000000"/>
        </w:rPr>
        <w:t>—</w:t>
      </w:r>
      <w:r w:rsidR="000A0DE9" w:rsidRPr="00B26E72">
        <w:rPr>
          <w:rFonts w:ascii="Times New Roman" w:hAnsi="Times New Roman" w:cs="Times New Roman"/>
          <w:lang w:eastAsia="zh-TW"/>
        </w:rPr>
        <w:t>a metaphor for</w:t>
      </w:r>
      <w:r w:rsidR="00266CA1" w:rsidRPr="00B26E72">
        <w:rPr>
          <w:rFonts w:ascii="Times New Roman" w:hAnsi="Times New Roman" w:cs="Times New Roman"/>
          <w:lang w:eastAsia="zh-TW"/>
        </w:rPr>
        <w:t xml:space="preserve"> contribut</w:t>
      </w:r>
      <w:r w:rsidR="000A0DE9" w:rsidRPr="00B26E72">
        <w:rPr>
          <w:rFonts w:ascii="Times New Roman" w:hAnsi="Times New Roman" w:cs="Times New Roman"/>
          <w:lang w:eastAsia="zh-TW"/>
        </w:rPr>
        <w:t>ing</w:t>
      </w:r>
      <w:r w:rsidR="00266CA1" w:rsidRPr="00B26E72">
        <w:rPr>
          <w:rFonts w:ascii="Times New Roman" w:hAnsi="Times New Roman" w:cs="Times New Roman"/>
          <w:lang w:eastAsia="zh-TW"/>
        </w:rPr>
        <w:t xml:space="preserve"> something modest </w:t>
      </w:r>
      <w:r w:rsidR="007E68DA" w:rsidRPr="00B26E72">
        <w:rPr>
          <w:rFonts w:ascii="Times New Roman" w:hAnsi="Times New Roman" w:cs="Times New Roman"/>
          <w:lang w:eastAsia="zh-TW"/>
        </w:rPr>
        <w:t xml:space="preserve">in the hope of encouraging others to contribute </w:t>
      </w:r>
      <w:r w:rsidR="00DE6224" w:rsidRPr="00B26E72">
        <w:rPr>
          <w:rFonts w:ascii="Times New Roman" w:hAnsi="Times New Roman" w:cs="Times New Roman"/>
          <w:lang w:eastAsia="zh-TW"/>
        </w:rPr>
        <w:t>something</w:t>
      </w:r>
      <w:r w:rsidR="002A2E60" w:rsidRPr="00B26E72">
        <w:rPr>
          <w:rFonts w:ascii="Times New Roman" w:hAnsi="Times New Roman" w:cs="Times New Roman"/>
          <w:lang w:eastAsia="zh-TW"/>
        </w:rPr>
        <w:t xml:space="preserve"> more valuable</w:t>
      </w:r>
      <w:r w:rsidR="00DE6224" w:rsidRPr="00B26E72">
        <w:rPr>
          <w:rFonts w:ascii="Times New Roman" w:hAnsi="Times New Roman" w:cs="Times New Roman"/>
          <w:lang w:eastAsia="zh-T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0957899"/>
      <w:docPartObj>
        <w:docPartGallery w:val="Page Numbers (Top of Page)"/>
        <w:docPartUnique/>
      </w:docPartObj>
    </w:sdtPr>
    <w:sdtContent>
      <w:p w14:paraId="4747B680" w14:textId="698D29CB" w:rsidR="00674442" w:rsidRDefault="00674442" w:rsidP="00AE02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8FE4C2" w14:textId="77777777" w:rsidR="00674442" w:rsidRDefault="00674442" w:rsidP="006744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7829782"/>
      <w:docPartObj>
        <w:docPartGallery w:val="Page Numbers (Top of Page)"/>
        <w:docPartUnique/>
      </w:docPartObj>
    </w:sdtPr>
    <w:sdtEndPr>
      <w:rPr>
        <w:rStyle w:val="PageNumber"/>
        <w:rFonts w:ascii="Times New Roman" w:hAnsi="Times New Roman" w:cs="Times New Roman"/>
        <w:sz w:val="20"/>
        <w:szCs w:val="20"/>
      </w:rPr>
    </w:sdtEndPr>
    <w:sdtContent>
      <w:p w14:paraId="0FA67621" w14:textId="355DD3C7" w:rsidR="00674442" w:rsidRPr="00674442" w:rsidRDefault="00674442" w:rsidP="00AE02D9">
        <w:pPr>
          <w:pStyle w:val="Header"/>
          <w:framePr w:wrap="none" w:vAnchor="text" w:hAnchor="margin" w:xAlign="right" w:y="1"/>
          <w:rPr>
            <w:rStyle w:val="PageNumber"/>
            <w:rFonts w:ascii="Times New Roman" w:hAnsi="Times New Roman" w:cs="Times New Roman"/>
            <w:sz w:val="20"/>
            <w:szCs w:val="20"/>
          </w:rPr>
        </w:pPr>
        <w:r w:rsidRPr="00674442">
          <w:rPr>
            <w:rStyle w:val="PageNumber"/>
            <w:rFonts w:ascii="Times New Roman" w:hAnsi="Times New Roman" w:cs="Times New Roman"/>
            <w:sz w:val="20"/>
            <w:szCs w:val="20"/>
          </w:rPr>
          <w:fldChar w:fldCharType="begin"/>
        </w:r>
        <w:r w:rsidRPr="00674442">
          <w:rPr>
            <w:rStyle w:val="PageNumber"/>
            <w:rFonts w:ascii="Times New Roman" w:hAnsi="Times New Roman" w:cs="Times New Roman"/>
            <w:sz w:val="20"/>
            <w:szCs w:val="20"/>
          </w:rPr>
          <w:instrText xml:space="preserve"> PAGE </w:instrText>
        </w:r>
        <w:r w:rsidRPr="00674442">
          <w:rPr>
            <w:rStyle w:val="PageNumber"/>
            <w:rFonts w:ascii="Times New Roman" w:hAnsi="Times New Roman" w:cs="Times New Roman"/>
            <w:sz w:val="20"/>
            <w:szCs w:val="20"/>
          </w:rPr>
          <w:fldChar w:fldCharType="separate"/>
        </w:r>
        <w:r w:rsidRPr="00674442">
          <w:rPr>
            <w:rStyle w:val="PageNumber"/>
            <w:rFonts w:ascii="Times New Roman" w:hAnsi="Times New Roman" w:cs="Times New Roman"/>
            <w:noProof/>
            <w:sz w:val="20"/>
            <w:szCs w:val="20"/>
          </w:rPr>
          <w:t>2</w:t>
        </w:r>
        <w:r w:rsidRPr="00674442">
          <w:rPr>
            <w:rStyle w:val="PageNumber"/>
            <w:rFonts w:ascii="Times New Roman" w:hAnsi="Times New Roman" w:cs="Times New Roman"/>
            <w:sz w:val="20"/>
            <w:szCs w:val="20"/>
          </w:rPr>
          <w:fldChar w:fldCharType="end"/>
        </w:r>
      </w:p>
    </w:sdtContent>
  </w:sdt>
  <w:p w14:paraId="688D4BEB" w14:textId="77777777" w:rsidR="00674442" w:rsidRDefault="00674442" w:rsidP="0067444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2C"/>
    <w:rsid w:val="000011EE"/>
    <w:rsid w:val="00002555"/>
    <w:rsid w:val="00005007"/>
    <w:rsid w:val="00013757"/>
    <w:rsid w:val="0001445A"/>
    <w:rsid w:val="000144BD"/>
    <w:rsid w:val="000202EE"/>
    <w:rsid w:val="0002242B"/>
    <w:rsid w:val="00022E10"/>
    <w:rsid w:val="00025934"/>
    <w:rsid w:val="00031875"/>
    <w:rsid w:val="0003426E"/>
    <w:rsid w:val="00045028"/>
    <w:rsid w:val="00046987"/>
    <w:rsid w:val="00060392"/>
    <w:rsid w:val="0006156A"/>
    <w:rsid w:val="00063D14"/>
    <w:rsid w:val="00066B3F"/>
    <w:rsid w:val="00067D8C"/>
    <w:rsid w:val="000725FD"/>
    <w:rsid w:val="00072ED5"/>
    <w:rsid w:val="00081038"/>
    <w:rsid w:val="0008104D"/>
    <w:rsid w:val="00093AD0"/>
    <w:rsid w:val="0009606A"/>
    <w:rsid w:val="000962D5"/>
    <w:rsid w:val="000A0DE9"/>
    <w:rsid w:val="000A1234"/>
    <w:rsid w:val="000A46DF"/>
    <w:rsid w:val="000A5ED1"/>
    <w:rsid w:val="000A7AC8"/>
    <w:rsid w:val="000B402C"/>
    <w:rsid w:val="000B7DB9"/>
    <w:rsid w:val="000C1224"/>
    <w:rsid w:val="000C2A9F"/>
    <w:rsid w:val="000C54BB"/>
    <w:rsid w:val="000D27E0"/>
    <w:rsid w:val="000D3BC0"/>
    <w:rsid w:val="000D7C62"/>
    <w:rsid w:val="000D7CAD"/>
    <w:rsid w:val="000E62CB"/>
    <w:rsid w:val="000F1BB8"/>
    <w:rsid w:val="000F2712"/>
    <w:rsid w:val="0010010A"/>
    <w:rsid w:val="001004D3"/>
    <w:rsid w:val="00100F3A"/>
    <w:rsid w:val="00103810"/>
    <w:rsid w:val="00103C4A"/>
    <w:rsid w:val="00105595"/>
    <w:rsid w:val="001060B3"/>
    <w:rsid w:val="00110568"/>
    <w:rsid w:val="001107D0"/>
    <w:rsid w:val="001119CA"/>
    <w:rsid w:val="00120DC0"/>
    <w:rsid w:val="00123CD3"/>
    <w:rsid w:val="001255EC"/>
    <w:rsid w:val="0012615B"/>
    <w:rsid w:val="00127EB5"/>
    <w:rsid w:val="00130CE7"/>
    <w:rsid w:val="00132FEA"/>
    <w:rsid w:val="00135A38"/>
    <w:rsid w:val="00137018"/>
    <w:rsid w:val="00146C96"/>
    <w:rsid w:val="00146E5F"/>
    <w:rsid w:val="00151FB3"/>
    <w:rsid w:val="001567AA"/>
    <w:rsid w:val="00160C31"/>
    <w:rsid w:val="001632AD"/>
    <w:rsid w:val="001700B2"/>
    <w:rsid w:val="00170277"/>
    <w:rsid w:val="0017117F"/>
    <w:rsid w:val="00175D2E"/>
    <w:rsid w:val="00177C98"/>
    <w:rsid w:val="00182116"/>
    <w:rsid w:val="00183062"/>
    <w:rsid w:val="0019541D"/>
    <w:rsid w:val="001A0BC7"/>
    <w:rsid w:val="001A5FB8"/>
    <w:rsid w:val="001B1AAC"/>
    <w:rsid w:val="001B2A9C"/>
    <w:rsid w:val="001B383C"/>
    <w:rsid w:val="001B3A0A"/>
    <w:rsid w:val="001B58EA"/>
    <w:rsid w:val="001C1F9B"/>
    <w:rsid w:val="001C2FFE"/>
    <w:rsid w:val="001C520F"/>
    <w:rsid w:val="001D55AD"/>
    <w:rsid w:val="001D6513"/>
    <w:rsid w:val="001D7BCB"/>
    <w:rsid w:val="001E0259"/>
    <w:rsid w:val="001E63D2"/>
    <w:rsid w:val="001E72F4"/>
    <w:rsid w:val="001F1674"/>
    <w:rsid w:val="001F249C"/>
    <w:rsid w:val="001F38C2"/>
    <w:rsid w:val="001F3AEF"/>
    <w:rsid w:val="001F55CF"/>
    <w:rsid w:val="001F5DE0"/>
    <w:rsid w:val="00200155"/>
    <w:rsid w:val="0020089B"/>
    <w:rsid w:val="00200D96"/>
    <w:rsid w:val="002027E9"/>
    <w:rsid w:val="0020502F"/>
    <w:rsid w:val="00205CF0"/>
    <w:rsid w:val="00211D6F"/>
    <w:rsid w:val="00214A03"/>
    <w:rsid w:val="00215DE8"/>
    <w:rsid w:val="00220E1E"/>
    <w:rsid w:val="00224E45"/>
    <w:rsid w:val="00233D3F"/>
    <w:rsid w:val="00240164"/>
    <w:rsid w:val="00241E94"/>
    <w:rsid w:val="002443DE"/>
    <w:rsid w:val="00244BAF"/>
    <w:rsid w:val="00245324"/>
    <w:rsid w:val="00247663"/>
    <w:rsid w:val="0025126C"/>
    <w:rsid w:val="00260EF7"/>
    <w:rsid w:val="002626D0"/>
    <w:rsid w:val="00264140"/>
    <w:rsid w:val="0026537A"/>
    <w:rsid w:val="00265930"/>
    <w:rsid w:val="00266CA1"/>
    <w:rsid w:val="0027016D"/>
    <w:rsid w:val="00274419"/>
    <w:rsid w:val="0027727B"/>
    <w:rsid w:val="0027756F"/>
    <w:rsid w:val="0028005B"/>
    <w:rsid w:val="00280B4E"/>
    <w:rsid w:val="00281010"/>
    <w:rsid w:val="0028488B"/>
    <w:rsid w:val="00284A68"/>
    <w:rsid w:val="00284CF5"/>
    <w:rsid w:val="00286F84"/>
    <w:rsid w:val="002870E4"/>
    <w:rsid w:val="0029115B"/>
    <w:rsid w:val="00293F22"/>
    <w:rsid w:val="002952D1"/>
    <w:rsid w:val="00296C92"/>
    <w:rsid w:val="002A0FFB"/>
    <w:rsid w:val="002A1F6C"/>
    <w:rsid w:val="002A2E60"/>
    <w:rsid w:val="002A5E73"/>
    <w:rsid w:val="002A61F7"/>
    <w:rsid w:val="002B2AD0"/>
    <w:rsid w:val="002B43F5"/>
    <w:rsid w:val="002B455A"/>
    <w:rsid w:val="002B4A6B"/>
    <w:rsid w:val="002B501F"/>
    <w:rsid w:val="002B588C"/>
    <w:rsid w:val="002B7195"/>
    <w:rsid w:val="002B76B8"/>
    <w:rsid w:val="002C114F"/>
    <w:rsid w:val="002C39F5"/>
    <w:rsid w:val="002C47EE"/>
    <w:rsid w:val="002C4CCF"/>
    <w:rsid w:val="002C4ED6"/>
    <w:rsid w:val="002C5D32"/>
    <w:rsid w:val="002C639E"/>
    <w:rsid w:val="002D0095"/>
    <w:rsid w:val="002D090C"/>
    <w:rsid w:val="002D0B60"/>
    <w:rsid w:val="002D27E7"/>
    <w:rsid w:val="002D2FB5"/>
    <w:rsid w:val="002D6B1B"/>
    <w:rsid w:val="002E2C2C"/>
    <w:rsid w:val="002E4949"/>
    <w:rsid w:val="002E5FE3"/>
    <w:rsid w:val="002E61C9"/>
    <w:rsid w:val="002E6A70"/>
    <w:rsid w:val="002F1587"/>
    <w:rsid w:val="002F3FA1"/>
    <w:rsid w:val="002F53E8"/>
    <w:rsid w:val="002F7933"/>
    <w:rsid w:val="00300A0A"/>
    <w:rsid w:val="00301181"/>
    <w:rsid w:val="00301C1F"/>
    <w:rsid w:val="00304925"/>
    <w:rsid w:val="00304F9B"/>
    <w:rsid w:val="0030551F"/>
    <w:rsid w:val="003058A1"/>
    <w:rsid w:val="00307053"/>
    <w:rsid w:val="0031029A"/>
    <w:rsid w:val="00311200"/>
    <w:rsid w:val="00317F74"/>
    <w:rsid w:val="00321BB9"/>
    <w:rsid w:val="003234C0"/>
    <w:rsid w:val="0033009A"/>
    <w:rsid w:val="003317C1"/>
    <w:rsid w:val="003350EA"/>
    <w:rsid w:val="003373F0"/>
    <w:rsid w:val="00353925"/>
    <w:rsid w:val="00353A63"/>
    <w:rsid w:val="0035544E"/>
    <w:rsid w:val="00355B64"/>
    <w:rsid w:val="003568A7"/>
    <w:rsid w:val="003575CF"/>
    <w:rsid w:val="00363754"/>
    <w:rsid w:val="0036716B"/>
    <w:rsid w:val="003677F3"/>
    <w:rsid w:val="00371D2B"/>
    <w:rsid w:val="00372BBB"/>
    <w:rsid w:val="00376495"/>
    <w:rsid w:val="00377158"/>
    <w:rsid w:val="00380C29"/>
    <w:rsid w:val="00382FA7"/>
    <w:rsid w:val="00383BBC"/>
    <w:rsid w:val="0038521D"/>
    <w:rsid w:val="003860ED"/>
    <w:rsid w:val="00387640"/>
    <w:rsid w:val="00387879"/>
    <w:rsid w:val="00391B02"/>
    <w:rsid w:val="003963A7"/>
    <w:rsid w:val="003A7235"/>
    <w:rsid w:val="003B51A4"/>
    <w:rsid w:val="003B774D"/>
    <w:rsid w:val="003B7D49"/>
    <w:rsid w:val="003C39B2"/>
    <w:rsid w:val="003C74E9"/>
    <w:rsid w:val="003D1222"/>
    <w:rsid w:val="003D17E6"/>
    <w:rsid w:val="003D4E54"/>
    <w:rsid w:val="003D73B2"/>
    <w:rsid w:val="003E0BEC"/>
    <w:rsid w:val="003F0B64"/>
    <w:rsid w:val="003F0FF2"/>
    <w:rsid w:val="003F2576"/>
    <w:rsid w:val="003F63DF"/>
    <w:rsid w:val="003F7D98"/>
    <w:rsid w:val="004048E3"/>
    <w:rsid w:val="00404A59"/>
    <w:rsid w:val="0041031F"/>
    <w:rsid w:val="00411257"/>
    <w:rsid w:val="004137DC"/>
    <w:rsid w:val="0041407A"/>
    <w:rsid w:val="004177F7"/>
    <w:rsid w:val="004200FA"/>
    <w:rsid w:val="00425495"/>
    <w:rsid w:val="004271BA"/>
    <w:rsid w:val="00427C3F"/>
    <w:rsid w:val="004311FA"/>
    <w:rsid w:val="0043176A"/>
    <w:rsid w:val="0043471D"/>
    <w:rsid w:val="00434D98"/>
    <w:rsid w:val="00440DD4"/>
    <w:rsid w:val="00441C40"/>
    <w:rsid w:val="00443FBF"/>
    <w:rsid w:val="004449E3"/>
    <w:rsid w:val="00444F35"/>
    <w:rsid w:val="00446F8E"/>
    <w:rsid w:val="00453769"/>
    <w:rsid w:val="00460923"/>
    <w:rsid w:val="0046192A"/>
    <w:rsid w:val="004641BD"/>
    <w:rsid w:val="00465065"/>
    <w:rsid w:val="0046649E"/>
    <w:rsid w:val="00467E33"/>
    <w:rsid w:val="004709D0"/>
    <w:rsid w:val="00476A24"/>
    <w:rsid w:val="004779E3"/>
    <w:rsid w:val="00480F1E"/>
    <w:rsid w:val="00481035"/>
    <w:rsid w:val="004823C6"/>
    <w:rsid w:val="004919A9"/>
    <w:rsid w:val="0049453B"/>
    <w:rsid w:val="00494C0B"/>
    <w:rsid w:val="00495F9D"/>
    <w:rsid w:val="0049713D"/>
    <w:rsid w:val="004A44E7"/>
    <w:rsid w:val="004A4CB9"/>
    <w:rsid w:val="004A7CB0"/>
    <w:rsid w:val="004B7E4F"/>
    <w:rsid w:val="004C01BF"/>
    <w:rsid w:val="004C6F13"/>
    <w:rsid w:val="004D5499"/>
    <w:rsid w:val="004D6DB1"/>
    <w:rsid w:val="004D758E"/>
    <w:rsid w:val="004E3810"/>
    <w:rsid w:val="004E7DEB"/>
    <w:rsid w:val="004F03D5"/>
    <w:rsid w:val="004F3A94"/>
    <w:rsid w:val="004F432B"/>
    <w:rsid w:val="004F597C"/>
    <w:rsid w:val="005112DF"/>
    <w:rsid w:val="00513DDF"/>
    <w:rsid w:val="00514F7E"/>
    <w:rsid w:val="005245CC"/>
    <w:rsid w:val="005255D3"/>
    <w:rsid w:val="0053354A"/>
    <w:rsid w:val="005413EE"/>
    <w:rsid w:val="00542D99"/>
    <w:rsid w:val="00543916"/>
    <w:rsid w:val="00544371"/>
    <w:rsid w:val="00553ED8"/>
    <w:rsid w:val="00554121"/>
    <w:rsid w:val="00556074"/>
    <w:rsid w:val="005622D7"/>
    <w:rsid w:val="0056500F"/>
    <w:rsid w:val="00570EBE"/>
    <w:rsid w:val="0057772F"/>
    <w:rsid w:val="005837E7"/>
    <w:rsid w:val="0058492C"/>
    <w:rsid w:val="00584F32"/>
    <w:rsid w:val="00585576"/>
    <w:rsid w:val="00585EF4"/>
    <w:rsid w:val="00586B53"/>
    <w:rsid w:val="00586E1D"/>
    <w:rsid w:val="00590478"/>
    <w:rsid w:val="00593144"/>
    <w:rsid w:val="0059336F"/>
    <w:rsid w:val="0059584E"/>
    <w:rsid w:val="005A298A"/>
    <w:rsid w:val="005A3558"/>
    <w:rsid w:val="005A6917"/>
    <w:rsid w:val="005A6A25"/>
    <w:rsid w:val="005B3BEB"/>
    <w:rsid w:val="005C721B"/>
    <w:rsid w:val="005C7A5B"/>
    <w:rsid w:val="005D1A59"/>
    <w:rsid w:val="005D5543"/>
    <w:rsid w:val="005D65A6"/>
    <w:rsid w:val="005E6FD9"/>
    <w:rsid w:val="005E7B2E"/>
    <w:rsid w:val="005F06C8"/>
    <w:rsid w:val="005F0EA3"/>
    <w:rsid w:val="005F0EFC"/>
    <w:rsid w:val="005F3D3C"/>
    <w:rsid w:val="00602D4A"/>
    <w:rsid w:val="006052E2"/>
    <w:rsid w:val="00607E74"/>
    <w:rsid w:val="0061373D"/>
    <w:rsid w:val="00614287"/>
    <w:rsid w:val="00617426"/>
    <w:rsid w:val="00620A24"/>
    <w:rsid w:val="00622BD6"/>
    <w:rsid w:val="00622FD6"/>
    <w:rsid w:val="006230E5"/>
    <w:rsid w:val="006245A1"/>
    <w:rsid w:val="006250F2"/>
    <w:rsid w:val="00627FA9"/>
    <w:rsid w:val="00632A74"/>
    <w:rsid w:val="00632C7C"/>
    <w:rsid w:val="0063728F"/>
    <w:rsid w:val="006411A0"/>
    <w:rsid w:val="006444A2"/>
    <w:rsid w:val="00645148"/>
    <w:rsid w:val="00645E52"/>
    <w:rsid w:val="00646317"/>
    <w:rsid w:val="0064652C"/>
    <w:rsid w:val="00647125"/>
    <w:rsid w:val="006513DA"/>
    <w:rsid w:val="00651FBD"/>
    <w:rsid w:val="006523C0"/>
    <w:rsid w:val="00652EC5"/>
    <w:rsid w:val="00655D72"/>
    <w:rsid w:val="00660411"/>
    <w:rsid w:val="00661695"/>
    <w:rsid w:val="00662697"/>
    <w:rsid w:val="006629A9"/>
    <w:rsid w:val="00662B70"/>
    <w:rsid w:val="00667942"/>
    <w:rsid w:val="00670ADB"/>
    <w:rsid w:val="00672222"/>
    <w:rsid w:val="006737A3"/>
    <w:rsid w:val="00674442"/>
    <w:rsid w:val="00677929"/>
    <w:rsid w:val="00682C5B"/>
    <w:rsid w:val="00682F04"/>
    <w:rsid w:val="00683C36"/>
    <w:rsid w:val="006878CA"/>
    <w:rsid w:val="00687F79"/>
    <w:rsid w:val="00696D4E"/>
    <w:rsid w:val="006A3B31"/>
    <w:rsid w:val="006A404A"/>
    <w:rsid w:val="006A507E"/>
    <w:rsid w:val="006A5FE7"/>
    <w:rsid w:val="006B0E37"/>
    <w:rsid w:val="006B3F93"/>
    <w:rsid w:val="006C2C25"/>
    <w:rsid w:val="006C3382"/>
    <w:rsid w:val="006C799B"/>
    <w:rsid w:val="006D273C"/>
    <w:rsid w:val="006D6ABE"/>
    <w:rsid w:val="006D780F"/>
    <w:rsid w:val="006E1F7B"/>
    <w:rsid w:val="006E211A"/>
    <w:rsid w:val="006E48DC"/>
    <w:rsid w:val="006E4E75"/>
    <w:rsid w:val="006F22CD"/>
    <w:rsid w:val="006F65FB"/>
    <w:rsid w:val="0070503F"/>
    <w:rsid w:val="0070541F"/>
    <w:rsid w:val="007126C8"/>
    <w:rsid w:val="00712A85"/>
    <w:rsid w:val="0071674B"/>
    <w:rsid w:val="007172F1"/>
    <w:rsid w:val="00720C0E"/>
    <w:rsid w:val="007222D1"/>
    <w:rsid w:val="00725DA9"/>
    <w:rsid w:val="00736CEF"/>
    <w:rsid w:val="00736F85"/>
    <w:rsid w:val="00741E68"/>
    <w:rsid w:val="00744AB1"/>
    <w:rsid w:val="00752C22"/>
    <w:rsid w:val="00754742"/>
    <w:rsid w:val="00755759"/>
    <w:rsid w:val="00766596"/>
    <w:rsid w:val="00766B2D"/>
    <w:rsid w:val="007708F4"/>
    <w:rsid w:val="00772295"/>
    <w:rsid w:val="0077436F"/>
    <w:rsid w:val="007801C4"/>
    <w:rsid w:val="007801D6"/>
    <w:rsid w:val="00780214"/>
    <w:rsid w:val="0078053E"/>
    <w:rsid w:val="00784E96"/>
    <w:rsid w:val="00786FF3"/>
    <w:rsid w:val="00787079"/>
    <w:rsid w:val="007930AF"/>
    <w:rsid w:val="007976CA"/>
    <w:rsid w:val="00797CFE"/>
    <w:rsid w:val="007A0058"/>
    <w:rsid w:val="007A12EA"/>
    <w:rsid w:val="007A5491"/>
    <w:rsid w:val="007B2457"/>
    <w:rsid w:val="007B4003"/>
    <w:rsid w:val="007B5C16"/>
    <w:rsid w:val="007C15A6"/>
    <w:rsid w:val="007C1A02"/>
    <w:rsid w:val="007C5740"/>
    <w:rsid w:val="007C58E5"/>
    <w:rsid w:val="007C59B1"/>
    <w:rsid w:val="007C7008"/>
    <w:rsid w:val="007E100F"/>
    <w:rsid w:val="007E26F3"/>
    <w:rsid w:val="007E2DD5"/>
    <w:rsid w:val="007E5C66"/>
    <w:rsid w:val="007E68DA"/>
    <w:rsid w:val="007F090B"/>
    <w:rsid w:val="007F70E8"/>
    <w:rsid w:val="007F74B6"/>
    <w:rsid w:val="00804032"/>
    <w:rsid w:val="00807469"/>
    <w:rsid w:val="00816CAC"/>
    <w:rsid w:val="008219AA"/>
    <w:rsid w:val="00823AE7"/>
    <w:rsid w:val="00830A41"/>
    <w:rsid w:val="00830FB6"/>
    <w:rsid w:val="008323BA"/>
    <w:rsid w:val="00833188"/>
    <w:rsid w:val="00834273"/>
    <w:rsid w:val="00834BF8"/>
    <w:rsid w:val="008356EF"/>
    <w:rsid w:val="00836724"/>
    <w:rsid w:val="00843BB1"/>
    <w:rsid w:val="0084459E"/>
    <w:rsid w:val="00847687"/>
    <w:rsid w:val="0085097E"/>
    <w:rsid w:val="00854E25"/>
    <w:rsid w:val="00860C12"/>
    <w:rsid w:val="008633B9"/>
    <w:rsid w:val="00865A2E"/>
    <w:rsid w:val="008727E6"/>
    <w:rsid w:val="00872AD3"/>
    <w:rsid w:val="00873113"/>
    <w:rsid w:val="00880B87"/>
    <w:rsid w:val="0089073F"/>
    <w:rsid w:val="00893424"/>
    <w:rsid w:val="00895A01"/>
    <w:rsid w:val="00897830"/>
    <w:rsid w:val="008A0543"/>
    <w:rsid w:val="008A0C46"/>
    <w:rsid w:val="008B0697"/>
    <w:rsid w:val="008B6F72"/>
    <w:rsid w:val="008C4624"/>
    <w:rsid w:val="008C57A1"/>
    <w:rsid w:val="008D4E24"/>
    <w:rsid w:val="008E4F38"/>
    <w:rsid w:val="008E6495"/>
    <w:rsid w:val="008E7222"/>
    <w:rsid w:val="008F199C"/>
    <w:rsid w:val="008F3442"/>
    <w:rsid w:val="008F3906"/>
    <w:rsid w:val="008F6C6F"/>
    <w:rsid w:val="008F75A4"/>
    <w:rsid w:val="00902D8E"/>
    <w:rsid w:val="00906F08"/>
    <w:rsid w:val="0091187F"/>
    <w:rsid w:val="00915E19"/>
    <w:rsid w:val="009202EE"/>
    <w:rsid w:val="00920876"/>
    <w:rsid w:val="00925102"/>
    <w:rsid w:val="00930D2F"/>
    <w:rsid w:val="009329AF"/>
    <w:rsid w:val="009353BB"/>
    <w:rsid w:val="009459CA"/>
    <w:rsid w:val="009461B9"/>
    <w:rsid w:val="0095223F"/>
    <w:rsid w:val="00956D69"/>
    <w:rsid w:val="009605E8"/>
    <w:rsid w:val="00960DA8"/>
    <w:rsid w:val="009662FB"/>
    <w:rsid w:val="009720C7"/>
    <w:rsid w:val="009720D2"/>
    <w:rsid w:val="00972ADF"/>
    <w:rsid w:val="00973B31"/>
    <w:rsid w:val="00976D9E"/>
    <w:rsid w:val="00976F96"/>
    <w:rsid w:val="00980ACD"/>
    <w:rsid w:val="00987291"/>
    <w:rsid w:val="00987EE7"/>
    <w:rsid w:val="00992D3C"/>
    <w:rsid w:val="00997C42"/>
    <w:rsid w:val="009A2522"/>
    <w:rsid w:val="009A394F"/>
    <w:rsid w:val="009A3EF4"/>
    <w:rsid w:val="009A4A36"/>
    <w:rsid w:val="009A6389"/>
    <w:rsid w:val="009A7DD4"/>
    <w:rsid w:val="009B1D76"/>
    <w:rsid w:val="009B27B6"/>
    <w:rsid w:val="009B30BA"/>
    <w:rsid w:val="009B3C14"/>
    <w:rsid w:val="009B46E3"/>
    <w:rsid w:val="009C0EE2"/>
    <w:rsid w:val="009C32ED"/>
    <w:rsid w:val="009D10EE"/>
    <w:rsid w:val="009D3BEB"/>
    <w:rsid w:val="009D5DF3"/>
    <w:rsid w:val="009D63A7"/>
    <w:rsid w:val="009E05CC"/>
    <w:rsid w:val="009E0834"/>
    <w:rsid w:val="009E11F6"/>
    <w:rsid w:val="009E2D7F"/>
    <w:rsid w:val="009E6A49"/>
    <w:rsid w:val="009F0DD1"/>
    <w:rsid w:val="009F2107"/>
    <w:rsid w:val="009F2F7F"/>
    <w:rsid w:val="009F48EE"/>
    <w:rsid w:val="009F5B45"/>
    <w:rsid w:val="00A00222"/>
    <w:rsid w:val="00A04863"/>
    <w:rsid w:val="00A102C1"/>
    <w:rsid w:val="00A12CFA"/>
    <w:rsid w:val="00A1422F"/>
    <w:rsid w:val="00A15717"/>
    <w:rsid w:val="00A21767"/>
    <w:rsid w:val="00A2284F"/>
    <w:rsid w:val="00A24608"/>
    <w:rsid w:val="00A24956"/>
    <w:rsid w:val="00A26BAC"/>
    <w:rsid w:val="00A273D0"/>
    <w:rsid w:val="00A27786"/>
    <w:rsid w:val="00A31C9A"/>
    <w:rsid w:val="00A37CB4"/>
    <w:rsid w:val="00A41C6A"/>
    <w:rsid w:val="00A42E03"/>
    <w:rsid w:val="00A44A8D"/>
    <w:rsid w:val="00A535F7"/>
    <w:rsid w:val="00A53683"/>
    <w:rsid w:val="00A56F6B"/>
    <w:rsid w:val="00A60AAD"/>
    <w:rsid w:val="00A60DED"/>
    <w:rsid w:val="00A61288"/>
    <w:rsid w:val="00A634A6"/>
    <w:rsid w:val="00A64721"/>
    <w:rsid w:val="00A7089F"/>
    <w:rsid w:val="00A71ACE"/>
    <w:rsid w:val="00A74311"/>
    <w:rsid w:val="00A80925"/>
    <w:rsid w:val="00A8120C"/>
    <w:rsid w:val="00A82481"/>
    <w:rsid w:val="00A82A37"/>
    <w:rsid w:val="00A856AA"/>
    <w:rsid w:val="00A8638B"/>
    <w:rsid w:val="00A87389"/>
    <w:rsid w:val="00A916A8"/>
    <w:rsid w:val="00A92309"/>
    <w:rsid w:val="00A928B7"/>
    <w:rsid w:val="00AA300B"/>
    <w:rsid w:val="00AA3E85"/>
    <w:rsid w:val="00AA43D4"/>
    <w:rsid w:val="00AA79BD"/>
    <w:rsid w:val="00AB427A"/>
    <w:rsid w:val="00AB7DB9"/>
    <w:rsid w:val="00AC1507"/>
    <w:rsid w:val="00AC1627"/>
    <w:rsid w:val="00AC4DA4"/>
    <w:rsid w:val="00AC672A"/>
    <w:rsid w:val="00AD1AC8"/>
    <w:rsid w:val="00AD25B1"/>
    <w:rsid w:val="00AE44C6"/>
    <w:rsid w:val="00AE53B5"/>
    <w:rsid w:val="00B0008F"/>
    <w:rsid w:val="00B000B3"/>
    <w:rsid w:val="00B00D7E"/>
    <w:rsid w:val="00B11281"/>
    <w:rsid w:val="00B13561"/>
    <w:rsid w:val="00B143BF"/>
    <w:rsid w:val="00B15655"/>
    <w:rsid w:val="00B15F2E"/>
    <w:rsid w:val="00B2167F"/>
    <w:rsid w:val="00B22238"/>
    <w:rsid w:val="00B26E72"/>
    <w:rsid w:val="00B30352"/>
    <w:rsid w:val="00B45054"/>
    <w:rsid w:val="00B45FF4"/>
    <w:rsid w:val="00B54FA0"/>
    <w:rsid w:val="00B550B1"/>
    <w:rsid w:val="00B5517C"/>
    <w:rsid w:val="00B5569F"/>
    <w:rsid w:val="00B55E15"/>
    <w:rsid w:val="00B56AB8"/>
    <w:rsid w:val="00B7180F"/>
    <w:rsid w:val="00B718F5"/>
    <w:rsid w:val="00B7309D"/>
    <w:rsid w:val="00B77792"/>
    <w:rsid w:val="00B806B4"/>
    <w:rsid w:val="00B8269A"/>
    <w:rsid w:val="00B842CE"/>
    <w:rsid w:val="00B87778"/>
    <w:rsid w:val="00B956FC"/>
    <w:rsid w:val="00B97C4B"/>
    <w:rsid w:val="00BA45A1"/>
    <w:rsid w:val="00BA6A47"/>
    <w:rsid w:val="00BA7C14"/>
    <w:rsid w:val="00BB7AFE"/>
    <w:rsid w:val="00BC0096"/>
    <w:rsid w:val="00BC19FB"/>
    <w:rsid w:val="00BC6BB0"/>
    <w:rsid w:val="00BD2ACD"/>
    <w:rsid w:val="00BD36CB"/>
    <w:rsid w:val="00BD6BE5"/>
    <w:rsid w:val="00BE0F66"/>
    <w:rsid w:val="00BE7542"/>
    <w:rsid w:val="00BE7B70"/>
    <w:rsid w:val="00BF28D2"/>
    <w:rsid w:val="00BF2A98"/>
    <w:rsid w:val="00BF481F"/>
    <w:rsid w:val="00BF681C"/>
    <w:rsid w:val="00BF77E1"/>
    <w:rsid w:val="00C00EE9"/>
    <w:rsid w:val="00C05410"/>
    <w:rsid w:val="00C07FBB"/>
    <w:rsid w:val="00C164A1"/>
    <w:rsid w:val="00C176F5"/>
    <w:rsid w:val="00C207AE"/>
    <w:rsid w:val="00C20940"/>
    <w:rsid w:val="00C22AA8"/>
    <w:rsid w:val="00C255A2"/>
    <w:rsid w:val="00C257FF"/>
    <w:rsid w:val="00C3114F"/>
    <w:rsid w:val="00C3381A"/>
    <w:rsid w:val="00C376D2"/>
    <w:rsid w:val="00C41010"/>
    <w:rsid w:val="00C4160B"/>
    <w:rsid w:val="00C436F3"/>
    <w:rsid w:val="00C4644E"/>
    <w:rsid w:val="00C466D8"/>
    <w:rsid w:val="00C51726"/>
    <w:rsid w:val="00C5311B"/>
    <w:rsid w:val="00C54011"/>
    <w:rsid w:val="00C6127E"/>
    <w:rsid w:val="00C6138F"/>
    <w:rsid w:val="00C70CE6"/>
    <w:rsid w:val="00C72A54"/>
    <w:rsid w:val="00C82780"/>
    <w:rsid w:val="00C84C91"/>
    <w:rsid w:val="00C90226"/>
    <w:rsid w:val="00C951C5"/>
    <w:rsid w:val="00C964A5"/>
    <w:rsid w:val="00CA3CFC"/>
    <w:rsid w:val="00CA5873"/>
    <w:rsid w:val="00CB05A2"/>
    <w:rsid w:val="00CB0BF8"/>
    <w:rsid w:val="00CB1EB9"/>
    <w:rsid w:val="00CB275A"/>
    <w:rsid w:val="00CB6F66"/>
    <w:rsid w:val="00CB7C86"/>
    <w:rsid w:val="00CC238A"/>
    <w:rsid w:val="00CC2FD8"/>
    <w:rsid w:val="00CC5075"/>
    <w:rsid w:val="00CC521F"/>
    <w:rsid w:val="00CD313F"/>
    <w:rsid w:val="00CD5BFC"/>
    <w:rsid w:val="00CE2823"/>
    <w:rsid w:val="00CE6ED0"/>
    <w:rsid w:val="00CF1979"/>
    <w:rsid w:val="00CF2C00"/>
    <w:rsid w:val="00D00C7B"/>
    <w:rsid w:val="00D00F90"/>
    <w:rsid w:val="00D0209C"/>
    <w:rsid w:val="00D10B9D"/>
    <w:rsid w:val="00D16278"/>
    <w:rsid w:val="00D20A1E"/>
    <w:rsid w:val="00D21649"/>
    <w:rsid w:val="00D22911"/>
    <w:rsid w:val="00D25A8D"/>
    <w:rsid w:val="00D27BF0"/>
    <w:rsid w:val="00D37874"/>
    <w:rsid w:val="00D50592"/>
    <w:rsid w:val="00D51078"/>
    <w:rsid w:val="00D521B5"/>
    <w:rsid w:val="00D56D2B"/>
    <w:rsid w:val="00D60041"/>
    <w:rsid w:val="00D61CD8"/>
    <w:rsid w:val="00D62984"/>
    <w:rsid w:val="00D62E59"/>
    <w:rsid w:val="00D7057B"/>
    <w:rsid w:val="00D70A1D"/>
    <w:rsid w:val="00D71284"/>
    <w:rsid w:val="00D71837"/>
    <w:rsid w:val="00D73105"/>
    <w:rsid w:val="00D73F75"/>
    <w:rsid w:val="00D75DCB"/>
    <w:rsid w:val="00D84D90"/>
    <w:rsid w:val="00D91225"/>
    <w:rsid w:val="00D93F0C"/>
    <w:rsid w:val="00D95286"/>
    <w:rsid w:val="00D971EF"/>
    <w:rsid w:val="00DA4CE9"/>
    <w:rsid w:val="00DA6783"/>
    <w:rsid w:val="00DA70EB"/>
    <w:rsid w:val="00DB19E7"/>
    <w:rsid w:val="00DB5E30"/>
    <w:rsid w:val="00DB63B5"/>
    <w:rsid w:val="00DB6864"/>
    <w:rsid w:val="00DC0B66"/>
    <w:rsid w:val="00DC44F3"/>
    <w:rsid w:val="00DC7F25"/>
    <w:rsid w:val="00DD29D8"/>
    <w:rsid w:val="00DD44F7"/>
    <w:rsid w:val="00DD6343"/>
    <w:rsid w:val="00DD6FF0"/>
    <w:rsid w:val="00DD731D"/>
    <w:rsid w:val="00DE1569"/>
    <w:rsid w:val="00DE313B"/>
    <w:rsid w:val="00DE3288"/>
    <w:rsid w:val="00DE4137"/>
    <w:rsid w:val="00DE4791"/>
    <w:rsid w:val="00DE6224"/>
    <w:rsid w:val="00DF3F91"/>
    <w:rsid w:val="00DF4381"/>
    <w:rsid w:val="00DF73C3"/>
    <w:rsid w:val="00E00145"/>
    <w:rsid w:val="00E07399"/>
    <w:rsid w:val="00E1014F"/>
    <w:rsid w:val="00E108C6"/>
    <w:rsid w:val="00E1293B"/>
    <w:rsid w:val="00E1322F"/>
    <w:rsid w:val="00E13C7E"/>
    <w:rsid w:val="00E17AD6"/>
    <w:rsid w:val="00E2384B"/>
    <w:rsid w:val="00E238FC"/>
    <w:rsid w:val="00E2582A"/>
    <w:rsid w:val="00E31C34"/>
    <w:rsid w:val="00E324C6"/>
    <w:rsid w:val="00E3635A"/>
    <w:rsid w:val="00E37AC7"/>
    <w:rsid w:val="00E530CE"/>
    <w:rsid w:val="00E53F22"/>
    <w:rsid w:val="00E60409"/>
    <w:rsid w:val="00E63410"/>
    <w:rsid w:val="00E65A17"/>
    <w:rsid w:val="00E74375"/>
    <w:rsid w:val="00E7548B"/>
    <w:rsid w:val="00E7667B"/>
    <w:rsid w:val="00E84604"/>
    <w:rsid w:val="00E86580"/>
    <w:rsid w:val="00E865FB"/>
    <w:rsid w:val="00E93FB9"/>
    <w:rsid w:val="00E95C7F"/>
    <w:rsid w:val="00EA2CB0"/>
    <w:rsid w:val="00EA31E1"/>
    <w:rsid w:val="00EA341E"/>
    <w:rsid w:val="00EB02A7"/>
    <w:rsid w:val="00EB0F40"/>
    <w:rsid w:val="00EC49B7"/>
    <w:rsid w:val="00EC4BB4"/>
    <w:rsid w:val="00EC4EC5"/>
    <w:rsid w:val="00EC5FE8"/>
    <w:rsid w:val="00ED4B9E"/>
    <w:rsid w:val="00ED5990"/>
    <w:rsid w:val="00ED7176"/>
    <w:rsid w:val="00EE0AAB"/>
    <w:rsid w:val="00EE34A1"/>
    <w:rsid w:val="00EE4EEB"/>
    <w:rsid w:val="00F03C72"/>
    <w:rsid w:val="00F046D5"/>
    <w:rsid w:val="00F04BB4"/>
    <w:rsid w:val="00F10AC0"/>
    <w:rsid w:val="00F117D6"/>
    <w:rsid w:val="00F148CE"/>
    <w:rsid w:val="00F14CC0"/>
    <w:rsid w:val="00F14E32"/>
    <w:rsid w:val="00F209B5"/>
    <w:rsid w:val="00F21CAD"/>
    <w:rsid w:val="00F22C67"/>
    <w:rsid w:val="00F26686"/>
    <w:rsid w:val="00F2686D"/>
    <w:rsid w:val="00F3079F"/>
    <w:rsid w:val="00F40CA1"/>
    <w:rsid w:val="00F42622"/>
    <w:rsid w:val="00F42E6E"/>
    <w:rsid w:val="00F46584"/>
    <w:rsid w:val="00F5101F"/>
    <w:rsid w:val="00F53729"/>
    <w:rsid w:val="00F5619C"/>
    <w:rsid w:val="00F56CA4"/>
    <w:rsid w:val="00F5784E"/>
    <w:rsid w:val="00F605A2"/>
    <w:rsid w:val="00F61A74"/>
    <w:rsid w:val="00F62435"/>
    <w:rsid w:val="00F668F4"/>
    <w:rsid w:val="00F67D3F"/>
    <w:rsid w:val="00F770EF"/>
    <w:rsid w:val="00F80088"/>
    <w:rsid w:val="00F81405"/>
    <w:rsid w:val="00F82537"/>
    <w:rsid w:val="00F86253"/>
    <w:rsid w:val="00F865C3"/>
    <w:rsid w:val="00F876DE"/>
    <w:rsid w:val="00F90ED6"/>
    <w:rsid w:val="00F91F6C"/>
    <w:rsid w:val="00F93D4D"/>
    <w:rsid w:val="00F94045"/>
    <w:rsid w:val="00F946D4"/>
    <w:rsid w:val="00FA10FA"/>
    <w:rsid w:val="00FA2F6B"/>
    <w:rsid w:val="00FA3880"/>
    <w:rsid w:val="00FB073E"/>
    <w:rsid w:val="00FB7CFF"/>
    <w:rsid w:val="00FD22CE"/>
    <w:rsid w:val="00FD3161"/>
    <w:rsid w:val="00FD3EFC"/>
    <w:rsid w:val="00FD5F36"/>
    <w:rsid w:val="00FD752A"/>
    <w:rsid w:val="00FD7BEE"/>
    <w:rsid w:val="00FE0DF1"/>
    <w:rsid w:val="00FE3E54"/>
    <w:rsid w:val="00FE445D"/>
    <w:rsid w:val="00FE7A41"/>
    <w:rsid w:val="00FE7D4D"/>
    <w:rsid w:val="00FF1756"/>
    <w:rsid w:val="00FF2B77"/>
    <w:rsid w:val="00FF2C5A"/>
    <w:rsid w:val="00FF3294"/>
    <w:rsid w:val="00FF4B1F"/>
    <w:rsid w:val="00FF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86B468"/>
  <w15:chartTrackingRefBased/>
  <w15:docId w15:val="{F9F193B4-1483-1242-B391-7ED83EF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8492C"/>
  </w:style>
  <w:style w:type="character" w:customStyle="1" w:styleId="apple-converted-space">
    <w:name w:val="apple-converted-space"/>
    <w:basedOn w:val="DefaultParagraphFont"/>
    <w:rsid w:val="0058492C"/>
  </w:style>
  <w:style w:type="character" w:customStyle="1" w:styleId="small-caps">
    <w:name w:val="small-caps"/>
    <w:basedOn w:val="DefaultParagraphFont"/>
    <w:rsid w:val="0058492C"/>
  </w:style>
  <w:style w:type="character" w:customStyle="1" w:styleId="indent-1-breaks">
    <w:name w:val="indent-1-breaks"/>
    <w:basedOn w:val="DefaultParagraphFont"/>
    <w:rsid w:val="0058492C"/>
  </w:style>
  <w:style w:type="paragraph" w:styleId="Footer">
    <w:name w:val="footer"/>
    <w:basedOn w:val="Normal"/>
    <w:link w:val="FooterChar"/>
    <w:uiPriority w:val="99"/>
    <w:unhideWhenUsed/>
    <w:rsid w:val="002626D0"/>
    <w:pPr>
      <w:tabs>
        <w:tab w:val="center" w:pos="4680"/>
        <w:tab w:val="right" w:pos="9360"/>
      </w:tabs>
    </w:pPr>
  </w:style>
  <w:style w:type="character" w:customStyle="1" w:styleId="FooterChar">
    <w:name w:val="Footer Char"/>
    <w:basedOn w:val="DefaultParagraphFont"/>
    <w:link w:val="Footer"/>
    <w:uiPriority w:val="99"/>
    <w:rsid w:val="002626D0"/>
  </w:style>
  <w:style w:type="character" w:styleId="PageNumber">
    <w:name w:val="page number"/>
    <w:basedOn w:val="DefaultParagraphFont"/>
    <w:uiPriority w:val="99"/>
    <w:semiHidden/>
    <w:unhideWhenUsed/>
    <w:rsid w:val="002626D0"/>
  </w:style>
  <w:style w:type="paragraph" w:styleId="FootnoteText">
    <w:name w:val="footnote text"/>
    <w:basedOn w:val="Normal"/>
    <w:link w:val="FootnoteTextChar"/>
    <w:uiPriority w:val="99"/>
    <w:semiHidden/>
    <w:unhideWhenUsed/>
    <w:rsid w:val="008F199C"/>
    <w:rPr>
      <w:sz w:val="20"/>
      <w:szCs w:val="20"/>
    </w:rPr>
  </w:style>
  <w:style w:type="character" w:customStyle="1" w:styleId="FootnoteTextChar">
    <w:name w:val="Footnote Text Char"/>
    <w:basedOn w:val="DefaultParagraphFont"/>
    <w:link w:val="FootnoteText"/>
    <w:uiPriority w:val="99"/>
    <w:semiHidden/>
    <w:rsid w:val="008F199C"/>
    <w:rPr>
      <w:sz w:val="20"/>
      <w:szCs w:val="20"/>
    </w:rPr>
  </w:style>
  <w:style w:type="character" w:styleId="FootnoteReference">
    <w:name w:val="footnote reference"/>
    <w:basedOn w:val="DefaultParagraphFont"/>
    <w:uiPriority w:val="99"/>
    <w:semiHidden/>
    <w:unhideWhenUsed/>
    <w:rsid w:val="008F199C"/>
    <w:rPr>
      <w:vertAlign w:val="superscript"/>
    </w:rPr>
  </w:style>
  <w:style w:type="paragraph" w:styleId="Header">
    <w:name w:val="header"/>
    <w:basedOn w:val="Normal"/>
    <w:link w:val="HeaderChar"/>
    <w:uiPriority w:val="99"/>
    <w:unhideWhenUsed/>
    <w:rsid w:val="00674442"/>
    <w:pPr>
      <w:tabs>
        <w:tab w:val="center" w:pos="4680"/>
        <w:tab w:val="right" w:pos="9360"/>
      </w:tabs>
    </w:pPr>
  </w:style>
  <w:style w:type="character" w:customStyle="1" w:styleId="HeaderChar">
    <w:name w:val="Header Char"/>
    <w:basedOn w:val="DefaultParagraphFont"/>
    <w:link w:val="Header"/>
    <w:uiPriority w:val="99"/>
    <w:rsid w:val="00674442"/>
  </w:style>
  <w:style w:type="character" w:styleId="Hyperlink">
    <w:name w:val="Hyperlink"/>
    <w:basedOn w:val="DefaultParagraphFont"/>
    <w:uiPriority w:val="99"/>
    <w:unhideWhenUsed/>
    <w:rsid w:val="008219AA"/>
    <w:rPr>
      <w:color w:val="0563C1" w:themeColor="hyperlink"/>
      <w:u w:val="single"/>
    </w:rPr>
  </w:style>
  <w:style w:type="paragraph" w:styleId="Revision">
    <w:name w:val="Revision"/>
    <w:hidden/>
    <w:uiPriority w:val="99"/>
    <w:semiHidden/>
    <w:rsid w:val="008219AA"/>
  </w:style>
  <w:style w:type="character" w:styleId="CommentReference">
    <w:name w:val="annotation reference"/>
    <w:basedOn w:val="DefaultParagraphFont"/>
    <w:uiPriority w:val="99"/>
    <w:semiHidden/>
    <w:unhideWhenUsed/>
    <w:rsid w:val="003B774D"/>
    <w:rPr>
      <w:sz w:val="16"/>
      <w:szCs w:val="16"/>
    </w:rPr>
  </w:style>
  <w:style w:type="paragraph" w:styleId="CommentText">
    <w:name w:val="annotation text"/>
    <w:basedOn w:val="Normal"/>
    <w:link w:val="CommentTextChar"/>
    <w:uiPriority w:val="99"/>
    <w:semiHidden/>
    <w:unhideWhenUsed/>
    <w:rsid w:val="003B774D"/>
    <w:rPr>
      <w:sz w:val="20"/>
      <w:szCs w:val="20"/>
    </w:rPr>
  </w:style>
  <w:style w:type="character" w:customStyle="1" w:styleId="CommentTextChar">
    <w:name w:val="Comment Text Char"/>
    <w:basedOn w:val="DefaultParagraphFont"/>
    <w:link w:val="CommentText"/>
    <w:uiPriority w:val="99"/>
    <w:semiHidden/>
    <w:rsid w:val="003B774D"/>
    <w:rPr>
      <w:sz w:val="20"/>
      <w:szCs w:val="20"/>
    </w:rPr>
  </w:style>
  <w:style w:type="paragraph" w:styleId="CommentSubject">
    <w:name w:val="annotation subject"/>
    <w:basedOn w:val="CommentText"/>
    <w:next w:val="CommentText"/>
    <w:link w:val="CommentSubjectChar"/>
    <w:uiPriority w:val="99"/>
    <w:semiHidden/>
    <w:unhideWhenUsed/>
    <w:rsid w:val="003B774D"/>
    <w:rPr>
      <w:b/>
      <w:bCs/>
    </w:rPr>
  </w:style>
  <w:style w:type="character" w:customStyle="1" w:styleId="CommentSubjectChar">
    <w:name w:val="Comment Subject Char"/>
    <w:basedOn w:val="CommentTextChar"/>
    <w:link w:val="CommentSubject"/>
    <w:uiPriority w:val="99"/>
    <w:semiHidden/>
    <w:rsid w:val="003B77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B61A8-0C59-F743-9514-58F0B432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Tseng</dc:creator>
  <cp:keywords/>
  <dc:description/>
  <cp:lastModifiedBy>Nelson Jennings</cp:lastModifiedBy>
  <cp:revision>3</cp:revision>
  <dcterms:created xsi:type="dcterms:W3CDTF">2023-03-28T18:59:00Z</dcterms:created>
  <dcterms:modified xsi:type="dcterms:W3CDTF">2023-04-04T11:14:00Z</dcterms:modified>
</cp:coreProperties>
</file>