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C404" w14:textId="1DAB4E58" w:rsidR="00F41EF3" w:rsidRDefault="00F41EF3" w:rsidP="00F41EF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Hindutva Movement in Northeast</w:t>
      </w:r>
      <w:r w:rsidR="001D4D98" w:rsidRPr="00785899">
        <w:rPr>
          <w:rFonts w:ascii="Times New Roman" w:hAnsi="Times New Roman" w:cs="Times New Roman"/>
          <w:b/>
          <w:bCs/>
          <w:sz w:val="24"/>
          <w:szCs w:val="24"/>
        </w:rPr>
        <w:t xml:space="preserve"> India</w:t>
      </w:r>
      <w:r w:rsidR="009D1EB7" w:rsidRPr="00785899">
        <w:rPr>
          <w:rFonts w:ascii="Times New Roman" w:hAnsi="Times New Roman" w:cs="Times New Roman"/>
          <w:b/>
          <w:bCs/>
          <w:sz w:val="24"/>
          <w:szCs w:val="24"/>
        </w:rPr>
        <w:t>:</w:t>
      </w:r>
    </w:p>
    <w:p w14:paraId="42F034EA" w14:textId="43EB5DF4" w:rsidR="0024253D" w:rsidRDefault="00DA786B" w:rsidP="0078589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Situat</w:t>
      </w:r>
      <w:r w:rsidRPr="00785899">
        <w:rPr>
          <w:rFonts w:ascii="Times New Roman" w:hAnsi="Times New Roman" w:cs="Times New Roman"/>
          <w:b/>
          <w:bCs/>
          <w:sz w:val="24"/>
          <w:szCs w:val="24"/>
        </w:rPr>
        <w:t xml:space="preserve">ing </w:t>
      </w:r>
      <w:r w:rsidR="001D4D98" w:rsidRPr="00785899">
        <w:rPr>
          <w:rFonts w:ascii="Times New Roman" w:hAnsi="Times New Roman" w:cs="Times New Roman"/>
          <w:b/>
          <w:bCs/>
          <w:sz w:val="24"/>
          <w:szCs w:val="24"/>
        </w:rPr>
        <w:t xml:space="preserve">Manipur </w:t>
      </w:r>
      <w:r w:rsidR="00E54BC3" w:rsidRPr="00785899">
        <w:rPr>
          <w:rFonts w:ascii="Times New Roman" w:hAnsi="Times New Roman" w:cs="Times New Roman"/>
          <w:b/>
          <w:bCs/>
          <w:sz w:val="24"/>
          <w:szCs w:val="24"/>
        </w:rPr>
        <w:t>Christian Suffering</w:t>
      </w:r>
      <w:r w:rsidR="009D1EB7" w:rsidRPr="00785899">
        <w:rPr>
          <w:rFonts w:ascii="Times New Roman" w:hAnsi="Times New Roman" w:cs="Times New Roman"/>
          <w:b/>
          <w:bCs/>
          <w:sz w:val="24"/>
          <w:szCs w:val="24"/>
        </w:rPr>
        <w:t xml:space="preserve"> in </w:t>
      </w:r>
      <w:r w:rsidR="001D4D98" w:rsidRPr="00785899">
        <w:rPr>
          <w:rFonts w:ascii="Times New Roman" w:hAnsi="Times New Roman" w:cs="Times New Roman"/>
          <w:b/>
          <w:bCs/>
          <w:sz w:val="24"/>
          <w:szCs w:val="24"/>
        </w:rPr>
        <w:t>Context</w:t>
      </w:r>
    </w:p>
    <w:p w14:paraId="7FD67FCD" w14:textId="5227F820" w:rsidR="00BC74FF" w:rsidRDefault="007D7274" w:rsidP="00785899">
      <w:pPr>
        <w:spacing w:line="240" w:lineRule="auto"/>
        <w:jc w:val="center"/>
        <w:rPr>
          <w:rFonts w:ascii="Times New Roman" w:hAnsi="Times New Roman" w:cs="Times New Roman"/>
          <w:sz w:val="24"/>
          <w:szCs w:val="24"/>
        </w:rPr>
      </w:pPr>
      <w:r>
        <w:rPr>
          <w:rFonts w:ascii="Times New Roman" w:hAnsi="Times New Roman" w:cs="Times New Roman"/>
          <w:sz w:val="24"/>
          <w:szCs w:val="24"/>
        </w:rPr>
        <w:t>John</w:t>
      </w:r>
    </w:p>
    <w:p w14:paraId="3BA2185A" w14:textId="39236238" w:rsidR="00785899" w:rsidRPr="00BC74FF" w:rsidRDefault="00BC74FF" w:rsidP="00BC74FF">
      <w:pPr>
        <w:spacing w:line="240" w:lineRule="auto"/>
        <w:jc w:val="center"/>
        <w:rPr>
          <w:rFonts w:ascii="Times New Roman" w:hAnsi="Times New Roman" w:cs="Times New Roman"/>
          <w:color w:val="000000" w:themeColor="text1"/>
          <w:sz w:val="24"/>
          <w:szCs w:val="24"/>
        </w:rPr>
      </w:pPr>
      <w:r w:rsidRPr="00BC74FF">
        <w:rPr>
          <w:rFonts w:ascii="Times New Roman" w:hAnsi="Times New Roman" w:cs="Times New Roman"/>
          <w:color w:val="000000" w:themeColor="text1"/>
          <w:sz w:val="24"/>
          <w:szCs w:val="24"/>
        </w:rPr>
        <w:t xml:space="preserve">Published in </w:t>
      </w:r>
      <w:r w:rsidRPr="00C04FCA">
        <w:rPr>
          <w:rFonts w:ascii="Times New Roman" w:hAnsi="Times New Roman" w:cs="Times New Roman"/>
          <w:i/>
          <w:iCs/>
          <w:color w:val="000000" w:themeColor="text1"/>
          <w:sz w:val="24"/>
          <w:szCs w:val="24"/>
        </w:rPr>
        <w:t>Global Missiology</w:t>
      </w:r>
      <w:r w:rsidRPr="00BC74FF">
        <w:rPr>
          <w:rFonts w:ascii="Times New Roman" w:hAnsi="Times New Roman" w:cs="Times New Roman"/>
          <w:color w:val="000000" w:themeColor="text1"/>
          <w:sz w:val="24"/>
          <w:szCs w:val="24"/>
        </w:rPr>
        <w:t xml:space="preserve">, </w:t>
      </w:r>
      <w:hyperlink r:id="rId8" w:history="1">
        <w:r w:rsidRPr="00BC74FF">
          <w:rPr>
            <w:rStyle w:val="Hyperlink"/>
            <w:rFonts w:ascii="Times New Roman" w:hAnsi="Times New Roman" w:cs="Times New Roman"/>
            <w:color w:val="000000" w:themeColor="text1"/>
            <w:sz w:val="24"/>
            <w:szCs w:val="24"/>
          </w:rPr>
          <w:t>www.globalmissiology.org</w:t>
        </w:r>
      </w:hyperlink>
      <w:r w:rsidRPr="00BC74FF">
        <w:rPr>
          <w:rFonts w:ascii="Times New Roman" w:hAnsi="Times New Roman" w:cs="Times New Roman"/>
          <w:color w:val="000000" w:themeColor="text1"/>
          <w:sz w:val="24"/>
          <w:szCs w:val="24"/>
        </w:rPr>
        <w:t>, October 2023</w:t>
      </w:r>
    </w:p>
    <w:p w14:paraId="0EA40692" w14:textId="77777777" w:rsidR="00785899" w:rsidRDefault="00785899" w:rsidP="007858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C68B666" w14:textId="1F2896D1" w:rsidR="00785899" w:rsidRDefault="0016363B" w:rsidP="007858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civil war that has broken out in Manipur since May </w:t>
      </w:r>
      <w:r w:rsidR="00F41EF3">
        <w:rPr>
          <w:rFonts w:ascii="Times New Roman" w:hAnsi="Times New Roman" w:cs="Times New Roman"/>
          <w:sz w:val="24"/>
          <w:szCs w:val="24"/>
        </w:rPr>
        <w:t xml:space="preserve">2023 </w:t>
      </w:r>
      <w:r>
        <w:rPr>
          <w:rFonts w:ascii="Times New Roman" w:hAnsi="Times New Roman" w:cs="Times New Roman"/>
          <w:sz w:val="24"/>
          <w:szCs w:val="24"/>
        </w:rPr>
        <w:t>is actually a calculated attack on minority Christian tribal people. Widespread destruction of churches, houses, communities, and tribal peoples’ lives has inflicted deep, widespread, and ongoing suffering among Manipur’s Christians. In addition to bringing relief and a peaceful and just resolution to the conflict, urgent needs include lessons that churches worldwide need to learn from indigenous Christian communities.</w:t>
      </w:r>
    </w:p>
    <w:p w14:paraId="165EF602" w14:textId="617AB44B" w:rsidR="00785899" w:rsidRPr="00785899" w:rsidRDefault="00785899"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 xml:space="preserve">Key Words: </w:t>
      </w:r>
      <w:r w:rsidR="00A71F5B" w:rsidRPr="00A71F5B">
        <w:rPr>
          <w:rFonts w:ascii="Times New Roman" w:hAnsi="Times New Roman" w:cs="Times New Roman"/>
          <w:sz w:val="24"/>
          <w:szCs w:val="24"/>
        </w:rPr>
        <w:t>indigenous, Kuki, land, Meitei, tribals</w:t>
      </w:r>
    </w:p>
    <w:p w14:paraId="4AE4B443" w14:textId="482A35CE" w:rsidR="00483862" w:rsidRPr="00785899" w:rsidRDefault="00483862"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 xml:space="preserve">Introduction </w:t>
      </w:r>
    </w:p>
    <w:p w14:paraId="403910CB" w14:textId="0DA1A945" w:rsidR="00BC74FF" w:rsidRDefault="007A7731"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Christian </w:t>
      </w:r>
      <w:r w:rsidR="006121AC" w:rsidRPr="00785899">
        <w:rPr>
          <w:rFonts w:ascii="Times New Roman" w:hAnsi="Times New Roman" w:cs="Times New Roman"/>
          <w:sz w:val="24"/>
          <w:szCs w:val="24"/>
        </w:rPr>
        <w:t>suffering</w:t>
      </w:r>
      <w:r w:rsidRPr="00785899">
        <w:rPr>
          <w:rFonts w:ascii="Times New Roman" w:hAnsi="Times New Roman" w:cs="Times New Roman"/>
          <w:sz w:val="24"/>
          <w:szCs w:val="24"/>
        </w:rPr>
        <w:t xml:space="preserve"> in India is under</w:t>
      </w:r>
      <w:r w:rsidR="003118F1" w:rsidRPr="00785899">
        <w:rPr>
          <w:rFonts w:ascii="Times New Roman" w:hAnsi="Times New Roman" w:cs="Times New Roman"/>
          <w:sz w:val="24"/>
          <w:szCs w:val="24"/>
        </w:rPr>
        <w:t>reported</w:t>
      </w:r>
      <w:r w:rsidR="00BC74FF">
        <w:rPr>
          <w:rFonts w:ascii="Times New Roman" w:hAnsi="Times New Roman" w:cs="Times New Roman"/>
          <w:sz w:val="24"/>
          <w:szCs w:val="24"/>
        </w:rPr>
        <w:t>,</w:t>
      </w:r>
      <w:r w:rsidR="003118F1" w:rsidRPr="00785899">
        <w:rPr>
          <w:rFonts w:ascii="Times New Roman" w:hAnsi="Times New Roman" w:cs="Times New Roman"/>
          <w:sz w:val="24"/>
          <w:szCs w:val="24"/>
        </w:rPr>
        <w:t xml:space="preserve"> as many </w:t>
      </w:r>
      <w:r w:rsidR="009050A6" w:rsidRPr="00785899">
        <w:rPr>
          <w:rFonts w:ascii="Times New Roman" w:hAnsi="Times New Roman" w:cs="Times New Roman"/>
          <w:sz w:val="24"/>
          <w:szCs w:val="24"/>
        </w:rPr>
        <w:t>Christians</w:t>
      </w:r>
      <w:r w:rsidR="003118F1" w:rsidRPr="00785899">
        <w:rPr>
          <w:rFonts w:ascii="Times New Roman" w:hAnsi="Times New Roman" w:cs="Times New Roman"/>
          <w:sz w:val="24"/>
          <w:szCs w:val="24"/>
        </w:rPr>
        <w:t xml:space="preserve"> have consciously </w:t>
      </w:r>
      <w:r w:rsidR="0023065E" w:rsidRPr="00785899">
        <w:rPr>
          <w:rFonts w:ascii="Times New Roman" w:hAnsi="Times New Roman" w:cs="Times New Roman"/>
          <w:sz w:val="24"/>
          <w:szCs w:val="24"/>
        </w:rPr>
        <w:t>decided to hide it</w:t>
      </w:r>
      <w:r w:rsidR="006121AC" w:rsidRPr="00785899">
        <w:rPr>
          <w:rFonts w:ascii="Times New Roman" w:hAnsi="Times New Roman" w:cs="Times New Roman"/>
          <w:sz w:val="24"/>
          <w:szCs w:val="24"/>
        </w:rPr>
        <w:t xml:space="preserve"> </w:t>
      </w:r>
      <w:r w:rsidR="008215FB" w:rsidRPr="00785899">
        <w:rPr>
          <w:rFonts w:ascii="Times New Roman" w:hAnsi="Times New Roman" w:cs="Times New Roman"/>
          <w:sz w:val="24"/>
          <w:szCs w:val="24"/>
        </w:rPr>
        <w:t>for</w:t>
      </w:r>
      <w:r w:rsidR="003118F1" w:rsidRPr="00785899">
        <w:rPr>
          <w:rFonts w:ascii="Times New Roman" w:hAnsi="Times New Roman" w:cs="Times New Roman"/>
          <w:sz w:val="24"/>
          <w:szCs w:val="24"/>
        </w:rPr>
        <w:t xml:space="preserve"> fear of death. </w:t>
      </w:r>
      <w:r w:rsidR="00DA786B">
        <w:rPr>
          <w:rFonts w:ascii="Times New Roman" w:hAnsi="Times New Roman" w:cs="Times New Roman"/>
          <w:sz w:val="24"/>
          <w:szCs w:val="24"/>
        </w:rPr>
        <w:t xml:space="preserve">In many cases, the suffering is designed in such a way that it appears otherwise. </w:t>
      </w:r>
      <w:r w:rsidR="00BC74FF">
        <w:rPr>
          <w:rFonts w:ascii="Times New Roman" w:hAnsi="Times New Roman" w:cs="Times New Roman"/>
          <w:sz w:val="24"/>
          <w:szCs w:val="24"/>
        </w:rPr>
        <w:t>This is especially the case</w:t>
      </w:r>
      <w:r w:rsidR="003118F1" w:rsidRPr="00785899">
        <w:rPr>
          <w:rFonts w:ascii="Times New Roman" w:hAnsi="Times New Roman" w:cs="Times New Roman"/>
          <w:sz w:val="24"/>
          <w:szCs w:val="24"/>
        </w:rPr>
        <w:t xml:space="preserve"> among </w:t>
      </w:r>
      <w:r w:rsidR="009050A6" w:rsidRPr="00785899">
        <w:rPr>
          <w:rFonts w:ascii="Times New Roman" w:hAnsi="Times New Roman" w:cs="Times New Roman"/>
          <w:sz w:val="24"/>
          <w:szCs w:val="24"/>
        </w:rPr>
        <w:t>Dalits and tribals</w:t>
      </w:r>
      <w:r w:rsidR="00BC74FF">
        <w:rPr>
          <w:rFonts w:ascii="Times New Roman" w:hAnsi="Times New Roman" w:cs="Times New Roman"/>
          <w:sz w:val="24"/>
          <w:szCs w:val="24"/>
        </w:rPr>
        <w:t>,</w:t>
      </w:r>
      <w:r w:rsidR="003118F1" w:rsidRPr="00785899">
        <w:rPr>
          <w:rFonts w:ascii="Times New Roman" w:hAnsi="Times New Roman" w:cs="Times New Roman"/>
          <w:sz w:val="24"/>
          <w:szCs w:val="24"/>
        </w:rPr>
        <w:t xml:space="preserve"> </w:t>
      </w:r>
      <w:r w:rsidR="009050A6" w:rsidRPr="00785899">
        <w:rPr>
          <w:rFonts w:ascii="Times New Roman" w:hAnsi="Times New Roman" w:cs="Times New Roman"/>
          <w:sz w:val="24"/>
          <w:szCs w:val="24"/>
        </w:rPr>
        <w:t xml:space="preserve">who are at the </w:t>
      </w:r>
      <w:r w:rsidR="00B7629C" w:rsidRPr="00785899">
        <w:rPr>
          <w:rFonts w:ascii="Times New Roman" w:hAnsi="Times New Roman" w:cs="Times New Roman"/>
          <w:sz w:val="24"/>
          <w:szCs w:val="24"/>
        </w:rPr>
        <w:t>lowest strata</w:t>
      </w:r>
      <w:r w:rsidR="009050A6" w:rsidRPr="00785899">
        <w:rPr>
          <w:rFonts w:ascii="Times New Roman" w:hAnsi="Times New Roman" w:cs="Times New Roman"/>
          <w:sz w:val="24"/>
          <w:szCs w:val="24"/>
        </w:rPr>
        <w:t xml:space="preserve"> of India’s social hierarchical caste-structure. </w:t>
      </w:r>
      <w:r w:rsidR="006121AC" w:rsidRPr="00785899">
        <w:rPr>
          <w:rFonts w:ascii="Times New Roman" w:hAnsi="Times New Roman" w:cs="Times New Roman"/>
          <w:sz w:val="24"/>
          <w:szCs w:val="24"/>
        </w:rPr>
        <w:t>T</w:t>
      </w:r>
      <w:r w:rsidR="009050A6" w:rsidRPr="00785899">
        <w:rPr>
          <w:rFonts w:ascii="Times New Roman" w:hAnsi="Times New Roman" w:cs="Times New Roman"/>
          <w:sz w:val="24"/>
          <w:szCs w:val="24"/>
        </w:rPr>
        <w:t xml:space="preserve">he rise of </w:t>
      </w:r>
      <w:r w:rsidR="00BC74FF">
        <w:rPr>
          <w:rFonts w:ascii="Times New Roman" w:hAnsi="Times New Roman" w:cs="Times New Roman"/>
          <w:sz w:val="24"/>
          <w:szCs w:val="24"/>
        </w:rPr>
        <w:t xml:space="preserve">the </w:t>
      </w:r>
      <w:r w:rsidR="009050A6" w:rsidRPr="00785899">
        <w:rPr>
          <w:rFonts w:ascii="Times New Roman" w:hAnsi="Times New Roman" w:cs="Times New Roman"/>
          <w:sz w:val="24"/>
          <w:szCs w:val="24"/>
        </w:rPr>
        <w:t>assimilative ideology</w:t>
      </w:r>
      <w:r w:rsidR="00A25444" w:rsidRPr="00785899">
        <w:rPr>
          <w:rFonts w:ascii="Times New Roman" w:hAnsi="Times New Roman" w:cs="Times New Roman"/>
          <w:sz w:val="24"/>
          <w:szCs w:val="24"/>
        </w:rPr>
        <w:t xml:space="preserve"> </w:t>
      </w:r>
      <w:r w:rsidR="00BC74FF">
        <w:rPr>
          <w:rFonts w:ascii="Times New Roman" w:hAnsi="Times New Roman" w:cs="Times New Roman"/>
          <w:sz w:val="24"/>
          <w:szCs w:val="24"/>
        </w:rPr>
        <w:t xml:space="preserve">and vision </w:t>
      </w:r>
      <w:r w:rsidR="00483862" w:rsidRPr="00785899">
        <w:rPr>
          <w:rFonts w:ascii="Times New Roman" w:hAnsi="Times New Roman" w:cs="Times New Roman"/>
          <w:sz w:val="24"/>
          <w:szCs w:val="24"/>
        </w:rPr>
        <w:t xml:space="preserve">for </w:t>
      </w:r>
      <w:proofErr w:type="spellStart"/>
      <w:r w:rsidR="00483862" w:rsidRPr="008D385A">
        <w:rPr>
          <w:rFonts w:ascii="Times New Roman" w:hAnsi="Times New Roman" w:cs="Times New Roman"/>
          <w:i/>
          <w:iCs/>
          <w:sz w:val="24"/>
          <w:szCs w:val="24"/>
        </w:rPr>
        <w:t>Akhan</w:t>
      </w:r>
      <w:r w:rsidR="00F41EF3">
        <w:rPr>
          <w:rFonts w:ascii="Times New Roman" w:hAnsi="Times New Roman" w:cs="Times New Roman"/>
          <w:i/>
          <w:iCs/>
          <w:sz w:val="24"/>
          <w:szCs w:val="24"/>
        </w:rPr>
        <w:t>d</w:t>
      </w:r>
      <w:proofErr w:type="spellEnd"/>
      <w:r w:rsidR="00483862" w:rsidRPr="008D385A">
        <w:rPr>
          <w:rFonts w:ascii="Times New Roman" w:hAnsi="Times New Roman" w:cs="Times New Roman"/>
          <w:i/>
          <w:iCs/>
          <w:sz w:val="24"/>
          <w:szCs w:val="24"/>
        </w:rPr>
        <w:t xml:space="preserve"> Bharat</w:t>
      </w:r>
      <w:r w:rsidR="00483862" w:rsidRPr="00785899">
        <w:rPr>
          <w:rFonts w:ascii="Times New Roman" w:hAnsi="Times New Roman" w:cs="Times New Roman"/>
          <w:sz w:val="24"/>
          <w:szCs w:val="24"/>
        </w:rPr>
        <w:t xml:space="preserve"> (</w:t>
      </w:r>
      <w:r w:rsidR="00BC74FF">
        <w:rPr>
          <w:rFonts w:ascii="Times New Roman" w:hAnsi="Times New Roman" w:cs="Times New Roman"/>
          <w:sz w:val="24"/>
          <w:szCs w:val="24"/>
        </w:rPr>
        <w:t>“U</w:t>
      </w:r>
      <w:r w:rsidR="00483862" w:rsidRPr="00785899">
        <w:rPr>
          <w:rFonts w:ascii="Times New Roman" w:hAnsi="Times New Roman" w:cs="Times New Roman"/>
          <w:sz w:val="24"/>
          <w:szCs w:val="24"/>
        </w:rPr>
        <w:t>ndivided India</w:t>
      </w:r>
      <w:r w:rsidR="00BC74FF">
        <w:rPr>
          <w:rFonts w:ascii="Times New Roman" w:hAnsi="Times New Roman" w:cs="Times New Roman"/>
          <w:sz w:val="24"/>
          <w:szCs w:val="24"/>
        </w:rPr>
        <w:t>”</w:t>
      </w:r>
      <w:r w:rsidR="00483862" w:rsidRPr="00785899">
        <w:rPr>
          <w:rFonts w:ascii="Times New Roman" w:hAnsi="Times New Roman" w:cs="Times New Roman"/>
          <w:sz w:val="24"/>
          <w:szCs w:val="24"/>
        </w:rPr>
        <w:t>)</w:t>
      </w:r>
      <w:r w:rsidR="008707BC" w:rsidRPr="00785899">
        <w:rPr>
          <w:rFonts w:ascii="Times New Roman" w:hAnsi="Times New Roman" w:cs="Times New Roman"/>
          <w:sz w:val="24"/>
          <w:szCs w:val="24"/>
        </w:rPr>
        <w:t xml:space="preserve"> </w:t>
      </w:r>
      <w:r w:rsidR="009050A6" w:rsidRPr="00785899">
        <w:rPr>
          <w:rFonts w:ascii="Times New Roman" w:hAnsi="Times New Roman" w:cs="Times New Roman"/>
          <w:sz w:val="24"/>
          <w:szCs w:val="24"/>
        </w:rPr>
        <w:t xml:space="preserve">under the current </w:t>
      </w:r>
      <w:r w:rsidR="00BC74FF">
        <w:rPr>
          <w:rFonts w:ascii="Times New Roman" w:hAnsi="Times New Roman" w:cs="Times New Roman"/>
          <w:sz w:val="24"/>
          <w:szCs w:val="24"/>
        </w:rPr>
        <w:t xml:space="preserve">Indian </w:t>
      </w:r>
      <w:r w:rsidR="009050A6" w:rsidRPr="00785899">
        <w:rPr>
          <w:rFonts w:ascii="Times New Roman" w:hAnsi="Times New Roman" w:cs="Times New Roman"/>
          <w:sz w:val="24"/>
          <w:szCs w:val="24"/>
        </w:rPr>
        <w:t>government</w:t>
      </w:r>
      <w:r w:rsidR="000E1CFA" w:rsidRPr="00785899">
        <w:rPr>
          <w:rFonts w:ascii="Times New Roman" w:hAnsi="Times New Roman" w:cs="Times New Roman"/>
          <w:sz w:val="24"/>
          <w:szCs w:val="24"/>
        </w:rPr>
        <w:t xml:space="preserve"> </w:t>
      </w:r>
      <w:r w:rsidR="00BC74FF">
        <w:rPr>
          <w:rFonts w:ascii="Times New Roman" w:hAnsi="Times New Roman" w:cs="Times New Roman"/>
          <w:sz w:val="24"/>
          <w:szCs w:val="24"/>
        </w:rPr>
        <w:t xml:space="preserve">has </w:t>
      </w:r>
      <w:r w:rsidR="00541AF5" w:rsidRPr="00785899">
        <w:rPr>
          <w:rFonts w:ascii="Times New Roman" w:hAnsi="Times New Roman" w:cs="Times New Roman"/>
          <w:sz w:val="24"/>
          <w:szCs w:val="24"/>
        </w:rPr>
        <w:t xml:space="preserve">directly targeted </w:t>
      </w:r>
      <w:r w:rsidR="009050A6" w:rsidRPr="00785899">
        <w:rPr>
          <w:rFonts w:ascii="Times New Roman" w:hAnsi="Times New Roman" w:cs="Times New Roman"/>
          <w:sz w:val="24"/>
          <w:szCs w:val="24"/>
        </w:rPr>
        <w:t xml:space="preserve">tribal </w:t>
      </w:r>
      <w:r w:rsidR="00711422" w:rsidRPr="00785899">
        <w:rPr>
          <w:rFonts w:ascii="Times New Roman" w:hAnsi="Times New Roman" w:cs="Times New Roman"/>
          <w:sz w:val="24"/>
          <w:szCs w:val="24"/>
        </w:rPr>
        <w:t xml:space="preserve">Christian </w:t>
      </w:r>
      <w:r w:rsidR="000A4CDE" w:rsidRPr="00785899">
        <w:rPr>
          <w:rFonts w:ascii="Times New Roman" w:hAnsi="Times New Roman" w:cs="Times New Roman"/>
          <w:sz w:val="24"/>
          <w:szCs w:val="24"/>
        </w:rPr>
        <w:t>communities</w:t>
      </w:r>
      <w:r w:rsidR="009050A6" w:rsidRPr="00785899">
        <w:rPr>
          <w:rFonts w:ascii="Times New Roman" w:hAnsi="Times New Roman" w:cs="Times New Roman"/>
          <w:sz w:val="24"/>
          <w:szCs w:val="24"/>
        </w:rPr>
        <w:t xml:space="preserve"> of Northeast</w:t>
      </w:r>
      <w:r w:rsidR="000E1CFA" w:rsidRPr="00785899">
        <w:rPr>
          <w:rFonts w:ascii="Times New Roman" w:hAnsi="Times New Roman" w:cs="Times New Roman"/>
          <w:sz w:val="24"/>
          <w:szCs w:val="24"/>
        </w:rPr>
        <w:t xml:space="preserve"> </w:t>
      </w:r>
      <w:r w:rsidR="00BC74FF">
        <w:rPr>
          <w:rFonts w:ascii="Times New Roman" w:hAnsi="Times New Roman" w:cs="Times New Roman"/>
          <w:sz w:val="24"/>
          <w:szCs w:val="24"/>
        </w:rPr>
        <w:t xml:space="preserve">India </w:t>
      </w:r>
      <w:r w:rsidR="000E1CFA" w:rsidRPr="00785899">
        <w:rPr>
          <w:rFonts w:ascii="Times New Roman" w:hAnsi="Times New Roman" w:cs="Times New Roman"/>
          <w:sz w:val="24"/>
          <w:szCs w:val="24"/>
        </w:rPr>
        <w:t xml:space="preserve">for </w:t>
      </w:r>
      <w:r w:rsidR="00B67E7C" w:rsidRPr="00785899">
        <w:rPr>
          <w:rFonts w:ascii="Times New Roman" w:hAnsi="Times New Roman" w:cs="Times New Roman"/>
          <w:sz w:val="24"/>
          <w:szCs w:val="24"/>
        </w:rPr>
        <w:t>three</w:t>
      </w:r>
      <w:r w:rsidR="000E1CFA" w:rsidRPr="00785899">
        <w:rPr>
          <w:rFonts w:ascii="Times New Roman" w:hAnsi="Times New Roman" w:cs="Times New Roman"/>
          <w:sz w:val="24"/>
          <w:szCs w:val="24"/>
        </w:rPr>
        <w:t xml:space="preserve"> reasons</w:t>
      </w:r>
      <w:r w:rsidR="00BC74FF">
        <w:rPr>
          <w:rFonts w:ascii="Times New Roman" w:hAnsi="Times New Roman" w:cs="Times New Roman"/>
          <w:sz w:val="24"/>
          <w:szCs w:val="24"/>
        </w:rPr>
        <w:t>:</w:t>
      </w:r>
    </w:p>
    <w:p w14:paraId="5D39147C" w14:textId="66E86A3C" w:rsidR="008F2D84" w:rsidRDefault="008F2D84" w:rsidP="008F2D84">
      <w:pPr>
        <w:pStyle w:val="ListParagraph"/>
        <w:numPr>
          <w:ilvl w:val="0"/>
          <w:numId w:val="2"/>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Those communities</w:t>
      </w:r>
      <w:r w:rsidR="000E1CFA" w:rsidRPr="008F2D84">
        <w:rPr>
          <w:rFonts w:ascii="Times New Roman" w:hAnsi="Times New Roman" w:cs="Times New Roman"/>
          <w:sz w:val="24"/>
          <w:szCs w:val="24"/>
        </w:rPr>
        <w:t xml:space="preserve"> </w:t>
      </w:r>
      <w:r w:rsidR="00A25444" w:rsidRPr="008F2D84">
        <w:rPr>
          <w:rFonts w:ascii="Times New Roman" w:hAnsi="Times New Roman" w:cs="Times New Roman"/>
          <w:sz w:val="24"/>
          <w:szCs w:val="24"/>
        </w:rPr>
        <w:t>follow a religion that promotes human dignity, equality</w:t>
      </w:r>
      <w:r>
        <w:rPr>
          <w:rFonts w:ascii="Times New Roman" w:hAnsi="Times New Roman" w:cs="Times New Roman"/>
          <w:sz w:val="24"/>
          <w:szCs w:val="24"/>
        </w:rPr>
        <w:t>,</w:t>
      </w:r>
      <w:r w:rsidR="00A25444" w:rsidRPr="008F2D84">
        <w:rPr>
          <w:rFonts w:ascii="Times New Roman" w:hAnsi="Times New Roman" w:cs="Times New Roman"/>
          <w:sz w:val="24"/>
          <w:szCs w:val="24"/>
        </w:rPr>
        <w:t xml:space="preserve"> and </w:t>
      </w:r>
      <w:r w:rsidR="003B4258" w:rsidRPr="008F2D84">
        <w:rPr>
          <w:rFonts w:ascii="Times New Roman" w:hAnsi="Times New Roman" w:cs="Times New Roman"/>
          <w:sz w:val="24"/>
          <w:szCs w:val="24"/>
        </w:rPr>
        <w:t>social emancipation</w:t>
      </w:r>
      <w:r>
        <w:rPr>
          <w:rFonts w:ascii="Times New Roman" w:hAnsi="Times New Roman" w:cs="Times New Roman"/>
          <w:sz w:val="24"/>
          <w:szCs w:val="24"/>
        </w:rPr>
        <w:t>.</w:t>
      </w:r>
    </w:p>
    <w:p w14:paraId="3B258A93" w14:textId="775EA553" w:rsidR="008F2D84" w:rsidRDefault="008F2D84" w:rsidP="008F2D84">
      <w:pPr>
        <w:pStyle w:val="ListParagraph"/>
        <w:numPr>
          <w:ilvl w:val="0"/>
          <w:numId w:val="2"/>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T</w:t>
      </w:r>
      <w:r w:rsidR="00134DF2" w:rsidRPr="008F2D84">
        <w:rPr>
          <w:rFonts w:ascii="Times New Roman" w:hAnsi="Times New Roman" w:cs="Times New Roman"/>
          <w:sz w:val="24"/>
          <w:szCs w:val="24"/>
        </w:rPr>
        <w:t>he</w:t>
      </w:r>
      <w:r w:rsidR="00A25444" w:rsidRPr="008F2D84">
        <w:rPr>
          <w:rFonts w:ascii="Times New Roman" w:hAnsi="Times New Roman" w:cs="Times New Roman"/>
          <w:sz w:val="24"/>
          <w:szCs w:val="24"/>
        </w:rPr>
        <w:t xml:space="preserve">y practice </w:t>
      </w:r>
      <w:r>
        <w:rPr>
          <w:rFonts w:ascii="Times New Roman" w:hAnsi="Times New Roman" w:cs="Times New Roman"/>
          <w:sz w:val="24"/>
          <w:szCs w:val="24"/>
        </w:rPr>
        <w:t xml:space="preserve">an </w:t>
      </w:r>
      <w:r w:rsidR="002A0CE7" w:rsidRPr="008F2D84">
        <w:rPr>
          <w:rFonts w:ascii="Times New Roman" w:hAnsi="Times New Roman" w:cs="Times New Roman"/>
          <w:sz w:val="24"/>
          <w:szCs w:val="24"/>
        </w:rPr>
        <w:t>egalitarian</w:t>
      </w:r>
      <w:r w:rsidR="00541AF5" w:rsidRPr="008F2D84">
        <w:rPr>
          <w:rFonts w:ascii="Times New Roman" w:hAnsi="Times New Roman" w:cs="Times New Roman"/>
          <w:sz w:val="24"/>
          <w:szCs w:val="24"/>
        </w:rPr>
        <w:t xml:space="preserve"> </w:t>
      </w:r>
      <w:r w:rsidR="003B4258" w:rsidRPr="008F2D84">
        <w:rPr>
          <w:rFonts w:ascii="Times New Roman" w:hAnsi="Times New Roman" w:cs="Times New Roman"/>
          <w:sz w:val="24"/>
          <w:szCs w:val="24"/>
        </w:rPr>
        <w:t xml:space="preserve">indigenous </w:t>
      </w:r>
      <w:r w:rsidR="00A25444" w:rsidRPr="008F2D84">
        <w:rPr>
          <w:rFonts w:ascii="Times New Roman" w:hAnsi="Times New Roman" w:cs="Times New Roman"/>
          <w:sz w:val="24"/>
          <w:szCs w:val="24"/>
        </w:rPr>
        <w:t>tradition that contradicts social hierarchy</w:t>
      </w:r>
      <w:r>
        <w:rPr>
          <w:rFonts w:ascii="Times New Roman" w:hAnsi="Times New Roman" w:cs="Times New Roman"/>
          <w:sz w:val="24"/>
          <w:szCs w:val="24"/>
        </w:rPr>
        <w:t>.</w:t>
      </w:r>
    </w:p>
    <w:p w14:paraId="253956B5" w14:textId="7E5D66E2" w:rsidR="003D2D13" w:rsidRDefault="008F2D84" w:rsidP="008F2D84">
      <w:pPr>
        <w:pStyle w:val="ListParagraph"/>
        <w:numPr>
          <w:ilvl w:val="0"/>
          <w:numId w:val="2"/>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Perhaps most fundamentally</w:t>
      </w:r>
      <w:r w:rsidR="00541AF5" w:rsidRPr="008F2D84">
        <w:rPr>
          <w:rFonts w:ascii="Times New Roman" w:hAnsi="Times New Roman" w:cs="Times New Roman"/>
          <w:sz w:val="24"/>
          <w:szCs w:val="24"/>
        </w:rPr>
        <w:t>,</w:t>
      </w:r>
      <w:r w:rsidR="00B67E7C" w:rsidRPr="008F2D84">
        <w:rPr>
          <w:rFonts w:ascii="Times New Roman" w:hAnsi="Times New Roman" w:cs="Times New Roman"/>
          <w:sz w:val="24"/>
          <w:szCs w:val="24"/>
        </w:rPr>
        <w:t xml:space="preserve"> tribal people </w:t>
      </w:r>
      <w:r w:rsidR="006121AC" w:rsidRPr="008F2D84">
        <w:rPr>
          <w:rFonts w:ascii="Times New Roman" w:hAnsi="Times New Roman" w:cs="Times New Roman"/>
          <w:sz w:val="24"/>
          <w:szCs w:val="24"/>
        </w:rPr>
        <w:t>own</w:t>
      </w:r>
      <w:r w:rsidR="00B67E7C" w:rsidRPr="008F2D84">
        <w:rPr>
          <w:rFonts w:ascii="Times New Roman" w:hAnsi="Times New Roman" w:cs="Times New Roman"/>
          <w:sz w:val="24"/>
          <w:szCs w:val="24"/>
        </w:rPr>
        <w:t xml:space="preserve"> land and resources</w:t>
      </w:r>
      <w:r w:rsidR="006121AC" w:rsidRPr="008F2D84">
        <w:rPr>
          <w:rFonts w:ascii="Times New Roman" w:hAnsi="Times New Roman" w:cs="Times New Roman"/>
          <w:sz w:val="24"/>
          <w:szCs w:val="24"/>
        </w:rPr>
        <w:t xml:space="preserve"> that attr</w:t>
      </w:r>
      <w:r w:rsidR="006121AC" w:rsidRPr="00443880">
        <w:rPr>
          <w:rFonts w:ascii="Times New Roman" w:hAnsi="Times New Roman" w:cs="Times New Roman"/>
          <w:sz w:val="24"/>
          <w:szCs w:val="24"/>
        </w:rPr>
        <w:t>act</w:t>
      </w:r>
      <w:r w:rsidR="0023065E" w:rsidRPr="00443880">
        <w:rPr>
          <w:rFonts w:ascii="Times New Roman" w:hAnsi="Times New Roman" w:cs="Times New Roman"/>
          <w:sz w:val="24"/>
          <w:szCs w:val="24"/>
        </w:rPr>
        <w:t xml:space="preserve"> </w:t>
      </w:r>
      <w:r w:rsidRPr="00443880">
        <w:rPr>
          <w:rFonts w:ascii="Times New Roman" w:hAnsi="Times New Roman" w:cs="Times New Roman"/>
          <w:sz w:val="24"/>
          <w:szCs w:val="24"/>
        </w:rPr>
        <w:t>multinational corporations (</w:t>
      </w:r>
      <w:r w:rsidR="0023065E" w:rsidRPr="00443880">
        <w:rPr>
          <w:rFonts w:ascii="Times New Roman" w:hAnsi="Times New Roman" w:cs="Times New Roman"/>
          <w:sz w:val="24"/>
          <w:szCs w:val="24"/>
        </w:rPr>
        <w:t>MNCs</w:t>
      </w:r>
      <w:r w:rsidRPr="00443880">
        <w:rPr>
          <w:rFonts w:ascii="Times New Roman" w:hAnsi="Times New Roman" w:cs="Times New Roman"/>
          <w:sz w:val="24"/>
          <w:szCs w:val="24"/>
        </w:rPr>
        <w:t>)</w:t>
      </w:r>
      <w:r w:rsidR="0023065E" w:rsidRPr="00443880">
        <w:rPr>
          <w:rFonts w:ascii="Times New Roman" w:hAnsi="Times New Roman" w:cs="Times New Roman"/>
          <w:sz w:val="24"/>
          <w:szCs w:val="24"/>
        </w:rPr>
        <w:t xml:space="preserve"> and others</w:t>
      </w:r>
      <w:r w:rsidR="00443880" w:rsidRPr="00443880">
        <w:rPr>
          <w:rFonts w:ascii="Times New Roman" w:hAnsi="Times New Roman" w:cs="Times New Roman"/>
          <w:sz w:val="24"/>
          <w:szCs w:val="24"/>
        </w:rPr>
        <w:t xml:space="preserve">, </w:t>
      </w:r>
      <w:r w:rsidR="00443880" w:rsidRPr="00443880">
        <w:rPr>
          <w:rFonts w:ascii="Times New Roman" w:hAnsi="Times New Roman" w:cs="Times New Roman"/>
          <w:color w:val="222222"/>
          <w:sz w:val="24"/>
          <w:szCs w:val="24"/>
          <w:shd w:val="clear" w:color="auto" w:fill="FFFFFF"/>
        </w:rPr>
        <w:t>including the state government,</w:t>
      </w:r>
      <w:r w:rsidR="00483862" w:rsidRPr="00443880">
        <w:rPr>
          <w:rFonts w:ascii="Times New Roman" w:hAnsi="Times New Roman" w:cs="Times New Roman"/>
          <w:sz w:val="24"/>
          <w:szCs w:val="24"/>
        </w:rPr>
        <w:t xml:space="preserve"> </w:t>
      </w:r>
      <w:r w:rsidR="00483862" w:rsidRPr="008F2D84">
        <w:rPr>
          <w:rFonts w:ascii="Times New Roman" w:hAnsi="Times New Roman" w:cs="Times New Roman"/>
          <w:sz w:val="24"/>
          <w:szCs w:val="24"/>
        </w:rPr>
        <w:t>for control</w:t>
      </w:r>
      <w:r w:rsidR="003D2D13">
        <w:rPr>
          <w:rFonts w:ascii="Times New Roman" w:hAnsi="Times New Roman" w:cs="Times New Roman"/>
          <w:sz w:val="24"/>
          <w:szCs w:val="24"/>
        </w:rPr>
        <w:t>:</w:t>
      </w:r>
      <w:r w:rsidR="006F2129" w:rsidRPr="008F2D84">
        <w:rPr>
          <w:rFonts w:ascii="Times New Roman" w:hAnsi="Times New Roman" w:cs="Times New Roman"/>
          <w:sz w:val="24"/>
          <w:szCs w:val="24"/>
        </w:rPr>
        <w:t xml:space="preserve"> t</w:t>
      </w:r>
      <w:r w:rsidR="00CB4E9F" w:rsidRPr="008F2D84">
        <w:rPr>
          <w:rFonts w:ascii="Times New Roman" w:hAnsi="Times New Roman" w:cs="Times New Roman"/>
          <w:sz w:val="24"/>
          <w:szCs w:val="24"/>
        </w:rPr>
        <w:t>he normal</w:t>
      </w:r>
      <w:r w:rsidR="003D2D13">
        <w:rPr>
          <w:rFonts w:ascii="Times New Roman" w:hAnsi="Times New Roman" w:cs="Times New Roman"/>
          <w:sz w:val="24"/>
          <w:szCs w:val="24"/>
        </w:rPr>
        <w:t xml:space="preserve"> MNC</w:t>
      </w:r>
      <w:r w:rsidR="00CB4E9F" w:rsidRPr="008F2D84">
        <w:rPr>
          <w:rFonts w:ascii="Times New Roman" w:hAnsi="Times New Roman" w:cs="Times New Roman"/>
          <w:sz w:val="24"/>
          <w:szCs w:val="24"/>
        </w:rPr>
        <w:t xml:space="preserve"> approach is to</w:t>
      </w:r>
      <w:r w:rsidR="00E54BC3" w:rsidRPr="008F2D84">
        <w:rPr>
          <w:rFonts w:ascii="Times New Roman" w:hAnsi="Times New Roman" w:cs="Times New Roman"/>
          <w:sz w:val="24"/>
          <w:szCs w:val="24"/>
        </w:rPr>
        <w:t xml:space="preserve"> first</w:t>
      </w:r>
      <w:r w:rsidR="00CB4E9F" w:rsidRPr="008F2D84">
        <w:rPr>
          <w:rFonts w:ascii="Times New Roman" w:hAnsi="Times New Roman" w:cs="Times New Roman"/>
          <w:sz w:val="24"/>
          <w:szCs w:val="24"/>
        </w:rPr>
        <w:t xml:space="preserve"> </w:t>
      </w:r>
      <w:r w:rsidR="00E54BC3" w:rsidRPr="008F2D84">
        <w:rPr>
          <w:rFonts w:ascii="Times New Roman" w:hAnsi="Times New Roman" w:cs="Times New Roman"/>
          <w:sz w:val="24"/>
          <w:szCs w:val="24"/>
        </w:rPr>
        <w:t>deal with</w:t>
      </w:r>
      <w:r w:rsidR="00CB4E9F" w:rsidRPr="008F2D84">
        <w:rPr>
          <w:rFonts w:ascii="Times New Roman" w:hAnsi="Times New Roman" w:cs="Times New Roman"/>
          <w:sz w:val="24"/>
          <w:szCs w:val="24"/>
        </w:rPr>
        <w:t xml:space="preserve"> t</w:t>
      </w:r>
      <w:r w:rsidR="00627B8E" w:rsidRPr="008F2D84">
        <w:rPr>
          <w:rFonts w:ascii="Times New Roman" w:hAnsi="Times New Roman" w:cs="Times New Roman"/>
          <w:sz w:val="24"/>
          <w:szCs w:val="24"/>
        </w:rPr>
        <w:t>he people’s</w:t>
      </w:r>
      <w:r w:rsidR="00CB4E9F" w:rsidRPr="008F2D84">
        <w:rPr>
          <w:rFonts w:ascii="Times New Roman" w:hAnsi="Times New Roman" w:cs="Times New Roman"/>
          <w:sz w:val="24"/>
          <w:szCs w:val="24"/>
        </w:rPr>
        <w:t xml:space="preserve"> religion and culture</w:t>
      </w:r>
      <w:r w:rsidR="00E54BC3" w:rsidRPr="008F2D84">
        <w:rPr>
          <w:rFonts w:ascii="Times New Roman" w:hAnsi="Times New Roman" w:cs="Times New Roman"/>
          <w:sz w:val="24"/>
          <w:szCs w:val="24"/>
        </w:rPr>
        <w:t xml:space="preserve"> and then </w:t>
      </w:r>
      <w:r w:rsidR="00CB4E9F" w:rsidRPr="008F2D84">
        <w:rPr>
          <w:rFonts w:ascii="Times New Roman" w:hAnsi="Times New Roman" w:cs="Times New Roman"/>
          <w:sz w:val="24"/>
          <w:szCs w:val="24"/>
        </w:rPr>
        <w:t xml:space="preserve">give money to their leaders and </w:t>
      </w:r>
      <w:r w:rsidR="00627B8E" w:rsidRPr="008F2D84">
        <w:rPr>
          <w:rFonts w:ascii="Times New Roman" w:hAnsi="Times New Roman" w:cs="Times New Roman"/>
          <w:sz w:val="24"/>
          <w:szCs w:val="24"/>
        </w:rPr>
        <w:t>grab</w:t>
      </w:r>
      <w:r w:rsidR="00CB4E9F" w:rsidRPr="008F2D84">
        <w:rPr>
          <w:rFonts w:ascii="Times New Roman" w:hAnsi="Times New Roman" w:cs="Times New Roman"/>
          <w:sz w:val="24"/>
          <w:szCs w:val="24"/>
        </w:rPr>
        <w:t xml:space="preserve"> their land and resources.</w:t>
      </w:r>
    </w:p>
    <w:p w14:paraId="722EADA1" w14:textId="28969BB5" w:rsidR="002F2320" w:rsidRPr="008D385A" w:rsidRDefault="009C6E99" w:rsidP="008D385A">
      <w:pPr>
        <w:spacing w:line="240" w:lineRule="auto"/>
        <w:ind w:left="101" w:right="360"/>
        <w:jc w:val="both"/>
        <w:rPr>
          <w:rFonts w:ascii="Times New Roman" w:hAnsi="Times New Roman" w:cs="Times New Roman"/>
          <w:sz w:val="24"/>
          <w:szCs w:val="24"/>
        </w:rPr>
      </w:pPr>
      <w:r w:rsidRPr="008D385A">
        <w:rPr>
          <w:rFonts w:ascii="Times New Roman" w:hAnsi="Times New Roman" w:cs="Times New Roman"/>
          <w:sz w:val="24"/>
          <w:szCs w:val="24"/>
        </w:rPr>
        <w:t xml:space="preserve">It is in this context that Christian suffering in Manipur needs to be </w:t>
      </w:r>
      <w:r w:rsidR="001D6060" w:rsidRPr="008D385A">
        <w:rPr>
          <w:rFonts w:ascii="Times New Roman" w:hAnsi="Times New Roman" w:cs="Times New Roman"/>
          <w:sz w:val="24"/>
          <w:szCs w:val="24"/>
        </w:rPr>
        <w:t>understood</w:t>
      </w:r>
      <w:r w:rsidRPr="008D385A">
        <w:rPr>
          <w:rFonts w:ascii="Times New Roman" w:hAnsi="Times New Roman" w:cs="Times New Roman"/>
          <w:sz w:val="24"/>
          <w:szCs w:val="24"/>
        </w:rPr>
        <w:t xml:space="preserve">. </w:t>
      </w:r>
      <w:r w:rsidR="006938D1" w:rsidRPr="008D385A">
        <w:rPr>
          <w:rFonts w:ascii="Times New Roman" w:hAnsi="Times New Roman" w:cs="Times New Roman"/>
          <w:sz w:val="24"/>
          <w:szCs w:val="24"/>
        </w:rPr>
        <w:t>Th</w:t>
      </w:r>
      <w:r w:rsidR="00627B8E" w:rsidRPr="008D385A">
        <w:rPr>
          <w:rFonts w:ascii="Times New Roman" w:hAnsi="Times New Roman" w:cs="Times New Roman"/>
          <w:sz w:val="24"/>
          <w:szCs w:val="24"/>
        </w:rPr>
        <w:t>is article attempts to discuss the</w:t>
      </w:r>
      <w:r w:rsidR="006F2129" w:rsidRPr="008D385A">
        <w:rPr>
          <w:rFonts w:ascii="Times New Roman" w:hAnsi="Times New Roman" w:cs="Times New Roman"/>
          <w:sz w:val="24"/>
          <w:szCs w:val="24"/>
        </w:rPr>
        <w:t xml:space="preserve"> </w:t>
      </w:r>
      <w:r w:rsidR="00840AEB" w:rsidRPr="008D385A">
        <w:rPr>
          <w:rFonts w:ascii="Times New Roman" w:hAnsi="Times New Roman" w:cs="Times New Roman"/>
          <w:sz w:val="24"/>
          <w:szCs w:val="24"/>
        </w:rPr>
        <w:t xml:space="preserve">complex </w:t>
      </w:r>
      <w:r w:rsidR="006F2129" w:rsidRPr="008D385A">
        <w:rPr>
          <w:rFonts w:ascii="Times New Roman" w:hAnsi="Times New Roman" w:cs="Times New Roman"/>
          <w:sz w:val="24"/>
          <w:szCs w:val="24"/>
        </w:rPr>
        <w:t>nature</w:t>
      </w:r>
      <w:r w:rsidR="00840AEB" w:rsidRPr="008D385A">
        <w:rPr>
          <w:rFonts w:ascii="Times New Roman" w:hAnsi="Times New Roman" w:cs="Times New Roman"/>
          <w:sz w:val="24"/>
          <w:szCs w:val="24"/>
        </w:rPr>
        <w:t xml:space="preserve"> </w:t>
      </w:r>
      <w:r w:rsidR="006F2129" w:rsidRPr="008D385A">
        <w:rPr>
          <w:rFonts w:ascii="Times New Roman" w:hAnsi="Times New Roman" w:cs="Times New Roman"/>
          <w:sz w:val="24"/>
          <w:szCs w:val="24"/>
        </w:rPr>
        <w:t xml:space="preserve">of Christian suffering in Manipur with the aim </w:t>
      </w:r>
      <w:r w:rsidR="00E463B3" w:rsidRPr="008D385A">
        <w:rPr>
          <w:rFonts w:ascii="Times New Roman" w:hAnsi="Times New Roman" w:cs="Times New Roman"/>
          <w:sz w:val="24"/>
          <w:szCs w:val="24"/>
        </w:rPr>
        <w:t>of</w:t>
      </w:r>
      <w:r w:rsidR="001D6060" w:rsidRPr="008D385A">
        <w:rPr>
          <w:rFonts w:ascii="Times New Roman" w:hAnsi="Times New Roman" w:cs="Times New Roman"/>
          <w:sz w:val="24"/>
          <w:szCs w:val="24"/>
        </w:rPr>
        <w:t xml:space="preserve"> advocat</w:t>
      </w:r>
      <w:r w:rsidR="00E463B3" w:rsidRPr="008D385A">
        <w:rPr>
          <w:rFonts w:ascii="Times New Roman" w:hAnsi="Times New Roman" w:cs="Times New Roman"/>
          <w:sz w:val="24"/>
          <w:szCs w:val="24"/>
        </w:rPr>
        <w:t>ing</w:t>
      </w:r>
      <w:r w:rsidR="001D6060" w:rsidRPr="008D385A">
        <w:rPr>
          <w:rFonts w:ascii="Times New Roman" w:hAnsi="Times New Roman" w:cs="Times New Roman"/>
          <w:sz w:val="24"/>
          <w:szCs w:val="24"/>
        </w:rPr>
        <w:t xml:space="preserve"> </w:t>
      </w:r>
      <w:r w:rsidR="000A556F" w:rsidRPr="008D385A">
        <w:rPr>
          <w:rFonts w:ascii="Times New Roman" w:hAnsi="Times New Roman" w:cs="Times New Roman"/>
          <w:sz w:val="24"/>
          <w:szCs w:val="24"/>
        </w:rPr>
        <w:t>for space for</w:t>
      </w:r>
      <w:r w:rsidR="001D6060" w:rsidRPr="008D385A">
        <w:rPr>
          <w:rFonts w:ascii="Times New Roman" w:hAnsi="Times New Roman" w:cs="Times New Roman"/>
          <w:sz w:val="24"/>
          <w:szCs w:val="24"/>
        </w:rPr>
        <w:t xml:space="preserve"> indigenous communities </w:t>
      </w:r>
      <w:r w:rsidR="000A556F" w:rsidRPr="008D385A">
        <w:rPr>
          <w:rFonts w:ascii="Times New Roman" w:hAnsi="Times New Roman" w:cs="Times New Roman"/>
          <w:sz w:val="24"/>
          <w:szCs w:val="24"/>
        </w:rPr>
        <w:t xml:space="preserve">in </w:t>
      </w:r>
      <w:r w:rsidR="001D6060" w:rsidRPr="008D385A">
        <w:rPr>
          <w:rFonts w:ascii="Times New Roman" w:hAnsi="Times New Roman" w:cs="Times New Roman"/>
          <w:sz w:val="24"/>
          <w:szCs w:val="24"/>
        </w:rPr>
        <w:t xml:space="preserve">politics, </w:t>
      </w:r>
      <w:r w:rsidR="0077531A" w:rsidRPr="008D385A">
        <w:rPr>
          <w:rFonts w:ascii="Times New Roman" w:hAnsi="Times New Roman" w:cs="Times New Roman"/>
          <w:sz w:val="24"/>
          <w:szCs w:val="24"/>
        </w:rPr>
        <w:t xml:space="preserve">in </w:t>
      </w:r>
      <w:r w:rsidR="000A556F" w:rsidRPr="008D385A">
        <w:rPr>
          <w:rFonts w:ascii="Times New Roman" w:hAnsi="Times New Roman" w:cs="Times New Roman"/>
          <w:sz w:val="24"/>
          <w:szCs w:val="24"/>
        </w:rPr>
        <w:t>knowledge production</w:t>
      </w:r>
      <w:r w:rsidR="003D2D13">
        <w:rPr>
          <w:rFonts w:ascii="Times New Roman" w:hAnsi="Times New Roman" w:cs="Times New Roman"/>
          <w:sz w:val="24"/>
          <w:szCs w:val="24"/>
        </w:rPr>
        <w:t>,</w:t>
      </w:r>
      <w:r w:rsidR="001D6060" w:rsidRPr="008D385A">
        <w:rPr>
          <w:rFonts w:ascii="Times New Roman" w:hAnsi="Times New Roman" w:cs="Times New Roman"/>
          <w:sz w:val="24"/>
          <w:szCs w:val="24"/>
        </w:rPr>
        <w:t xml:space="preserve"> and </w:t>
      </w:r>
      <w:r w:rsidR="0077531A" w:rsidRPr="008D385A">
        <w:rPr>
          <w:rFonts w:ascii="Times New Roman" w:hAnsi="Times New Roman" w:cs="Times New Roman"/>
          <w:sz w:val="24"/>
          <w:szCs w:val="24"/>
        </w:rPr>
        <w:t xml:space="preserve">in </w:t>
      </w:r>
      <w:r w:rsidR="001D6060" w:rsidRPr="008D385A">
        <w:rPr>
          <w:rFonts w:ascii="Times New Roman" w:hAnsi="Times New Roman" w:cs="Times New Roman"/>
          <w:sz w:val="24"/>
          <w:szCs w:val="24"/>
        </w:rPr>
        <w:t>religion</w:t>
      </w:r>
      <w:r w:rsidR="000A556F" w:rsidRPr="008D385A">
        <w:rPr>
          <w:rFonts w:ascii="Times New Roman" w:hAnsi="Times New Roman" w:cs="Times New Roman"/>
          <w:sz w:val="24"/>
          <w:szCs w:val="24"/>
        </w:rPr>
        <w:t xml:space="preserve"> for sustainable community.</w:t>
      </w:r>
      <w:r w:rsidR="002F2320" w:rsidRPr="008D385A">
        <w:rPr>
          <w:rFonts w:ascii="Times New Roman" w:hAnsi="Times New Roman" w:cs="Times New Roman"/>
          <w:sz w:val="24"/>
          <w:szCs w:val="24"/>
        </w:rPr>
        <w:t xml:space="preserve"> </w:t>
      </w:r>
    </w:p>
    <w:p w14:paraId="37D3BED8" w14:textId="64FCD770" w:rsidR="00BB40FF" w:rsidRPr="00785899" w:rsidRDefault="00840AEB" w:rsidP="00785899">
      <w:pPr>
        <w:tabs>
          <w:tab w:val="center" w:pos="4513"/>
        </w:tabs>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 xml:space="preserve">Manipur </w:t>
      </w:r>
      <w:r w:rsidR="008C230B" w:rsidRPr="00785899">
        <w:rPr>
          <w:rFonts w:ascii="Times New Roman" w:hAnsi="Times New Roman" w:cs="Times New Roman"/>
          <w:b/>
          <w:bCs/>
          <w:sz w:val="24"/>
          <w:szCs w:val="24"/>
        </w:rPr>
        <w:tab/>
      </w:r>
    </w:p>
    <w:p w14:paraId="761B56FA" w14:textId="20BFD281" w:rsidR="006E479F" w:rsidRDefault="00BA6487"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Manipur is a tiny </w:t>
      </w:r>
      <w:r w:rsidR="00D810E6" w:rsidRPr="00785899">
        <w:rPr>
          <w:rFonts w:ascii="Times New Roman" w:hAnsi="Times New Roman" w:cs="Times New Roman"/>
          <w:sz w:val="24"/>
          <w:szCs w:val="24"/>
        </w:rPr>
        <w:t>state</w:t>
      </w:r>
      <w:r w:rsidRPr="00785899">
        <w:rPr>
          <w:rFonts w:ascii="Times New Roman" w:hAnsi="Times New Roman" w:cs="Times New Roman"/>
          <w:sz w:val="24"/>
          <w:szCs w:val="24"/>
        </w:rPr>
        <w:t xml:space="preserve"> </w:t>
      </w:r>
      <w:r w:rsidR="00BB40FF" w:rsidRPr="00785899">
        <w:rPr>
          <w:rFonts w:ascii="Times New Roman" w:hAnsi="Times New Roman" w:cs="Times New Roman"/>
          <w:sz w:val="24"/>
          <w:szCs w:val="24"/>
        </w:rPr>
        <w:t xml:space="preserve">in the extreme </w:t>
      </w:r>
      <w:r w:rsidR="0007532B">
        <w:rPr>
          <w:rFonts w:ascii="Times New Roman" w:hAnsi="Times New Roman" w:cs="Times New Roman"/>
          <w:sz w:val="24"/>
          <w:szCs w:val="24"/>
        </w:rPr>
        <w:t xml:space="preserve">northeast </w:t>
      </w:r>
      <w:r w:rsidR="00BB40FF" w:rsidRPr="00785899">
        <w:rPr>
          <w:rFonts w:ascii="Times New Roman" w:hAnsi="Times New Roman" w:cs="Times New Roman"/>
          <w:sz w:val="24"/>
          <w:szCs w:val="24"/>
        </w:rPr>
        <w:t>corner of India</w:t>
      </w:r>
      <w:r w:rsidR="003D2D13">
        <w:rPr>
          <w:rFonts w:ascii="Times New Roman" w:hAnsi="Times New Roman" w:cs="Times New Roman"/>
          <w:sz w:val="24"/>
          <w:szCs w:val="24"/>
        </w:rPr>
        <w:t>. It is one of the eight states</w:t>
      </w:r>
      <w:r w:rsidR="00BB40FF" w:rsidRPr="00785899">
        <w:rPr>
          <w:rFonts w:ascii="Times New Roman" w:hAnsi="Times New Roman" w:cs="Times New Roman"/>
          <w:sz w:val="24"/>
          <w:szCs w:val="24"/>
        </w:rPr>
        <w:t xml:space="preserve"> </w:t>
      </w:r>
      <w:r w:rsidR="003D2D13">
        <w:rPr>
          <w:rFonts w:ascii="Times New Roman" w:hAnsi="Times New Roman" w:cs="Times New Roman"/>
          <w:sz w:val="24"/>
          <w:szCs w:val="24"/>
        </w:rPr>
        <w:t xml:space="preserve">of Northeast India that is </w:t>
      </w:r>
      <w:r w:rsidRPr="00785899">
        <w:rPr>
          <w:rFonts w:ascii="Times New Roman" w:hAnsi="Times New Roman" w:cs="Times New Roman"/>
          <w:sz w:val="24"/>
          <w:szCs w:val="24"/>
        </w:rPr>
        <w:t>connect</w:t>
      </w:r>
      <w:r w:rsidR="00DC1A0B">
        <w:rPr>
          <w:rFonts w:ascii="Times New Roman" w:hAnsi="Times New Roman" w:cs="Times New Roman"/>
          <w:sz w:val="24"/>
          <w:szCs w:val="24"/>
        </w:rPr>
        <w:t>ed</w:t>
      </w:r>
      <w:r w:rsidRPr="00785899">
        <w:rPr>
          <w:rFonts w:ascii="Times New Roman" w:hAnsi="Times New Roman" w:cs="Times New Roman"/>
          <w:sz w:val="24"/>
          <w:szCs w:val="24"/>
        </w:rPr>
        <w:t xml:space="preserve"> with the rest of India </w:t>
      </w:r>
      <w:r w:rsidR="00DC1A0B">
        <w:rPr>
          <w:rFonts w:ascii="Times New Roman" w:hAnsi="Times New Roman" w:cs="Times New Roman"/>
          <w:sz w:val="24"/>
          <w:szCs w:val="24"/>
        </w:rPr>
        <w:t>by</w:t>
      </w:r>
      <w:r w:rsidR="00DC1A0B"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a </w:t>
      </w:r>
      <w:r w:rsidR="000A50D1" w:rsidRPr="00785899">
        <w:rPr>
          <w:rFonts w:ascii="Times New Roman" w:hAnsi="Times New Roman" w:cs="Times New Roman"/>
          <w:sz w:val="24"/>
          <w:szCs w:val="24"/>
        </w:rPr>
        <w:t>narrow</w:t>
      </w:r>
      <w:r w:rsidR="006334A6" w:rsidRPr="00785899">
        <w:rPr>
          <w:rFonts w:ascii="Times New Roman" w:hAnsi="Times New Roman" w:cs="Times New Roman"/>
          <w:sz w:val="24"/>
          <w:szCs w:val="24"/>
        </w:rPr>
        <w:t xml:space="preserve"> </w:t>
      </w:r>
      <w:r w:rsidR="000A50D1" w:rsidRPr="00785899">
        <w:rPr>
          <w:rFonts w:ascii="Times New Roman" w:hAnsi="Times New Roman" w:cs="Times New Roman"/>
          <w:sz w:val="24"/>
          <w:szCs w:val="24"/>
        </w:rPr>
        <w:t xml:space="preserve">corridor of </w:t>
      </w:r>
      <w:r w:rsidR="003D2D13">
        <w:rPr>
          <w:rFonts w:ascii="Times New Roman" w:hAnsi="Times New Roman" w:cs="Times New Roman"/>
          <w:sz w:val="24"/>
          <w:szCs w:val="24"/>
        </w:rPr>
        <w:t xml:space="preserve">a </w:t>
      </w:r>
      <w:r w:rsidR="00191AC3" w:rsidRPr="00785899">
        <w:rPr>
          <w:rFonts w:ascii="Times New Roman" w:hAnsi="Times New Roman" w:cs="Times New Roman"/>
          <w:sz w:val="24"/>
          <w:szCs w:val="24"/>
        </w:rPr>
        <w:t>12 mile</w:t>
      </w:r>
      <w:r w:rsidR="006334A6" w:rsidRPr="00785899">
        <w:rPr>
          <w:rFonts w:ascii="Times New Roman" w:hAnsi="Times New Roman" w:cs="Times New Roman"/>
          <w:sz w:val="24"/>
          <w:szCs w:val="24"/>
        </w:rPr>
        <w:t>-</w:t>
      </w:r>
      <w:r w:rsidR="00850070" w:rsidRPr="00785899">
        <w:rPr>
          <w:rFonts w:ascii="Times New Roman" w:hAnsi="Times New Roman" w:cs="Times New Roman"/>
          <w:sz w:val="24"/>
          <w:szCs w:val="24"/>
        </w:rPr>
        <w:t>wid</w:t>
      </w:r>
      <w:r w:rsidR="003D2D13">
        <w:rPr>
          <w:rFonts w:ascii="Times New Roman" w:hAnsi="Times New Roman" w:cs="Times New Roman"/>
          <w:sz w:val="24"/>
          <w:szCs w:val="24"/>
        </w:rPr>
        <w:t>e</w:t>
      </w:r>
      <w:r w:rsidR="00850070" w:rsidRPr="00785899">
        <w:rPr>
          <w:rFonts w:ascii="Times New Roman" w:hAnsi="Times New Roman" w:cs="Times New Roman"/>
          <w:sz w:val="24"/>
          <w:szCs w:val="24"/>
        </w:rPr>
        <w:t xml:space="preserve"> </w:t>
      </w:r>
      <w:r w:rsidR="003D2D13">
        <w:rPr>
          <w:rFonts w:ascii="Times New Roman" w:hAnsi="Times New Roman" w:cs="Times New Roman"/>
          <w:sz w:val="24"/>
          <w:szCs w:val="24"/>
        </w:rPr>
        <w:t>stretch</w:t>
      </w:r>
      <w:r w:rsidR="003D2D13" w:rsidRPr="00785899">
        <w:rPr>
          <w:rFonts w:ascii="Times New Roman" w:hAnsi="Times New Roman" w:cs="Times New Roman"/>
          <w:sz w:val="24"/>
          <w:szCs w:val="24"/>
        </w:rPr>
        <w:t xml:space="preserve"> </w:t>
      </w:r>
      <w:r w:rsidR="00850070" w:rsidRPr="00785899">
        <w:rPr>
          <w:rFonts w:ascii="Times New Roman" w:hAnsi="Times New Roman" w:cs="Times New Roman"/>
          <w:sz w:val="24"/>
          <w:szCs w:val="24"/>
        </w:rPr>
        <w:t>of land flanked by Nep</w:t>
      </w:r>
      <w:r w:rsidR="00850070" w:rsidRPr="001D5C91">
        <w:rPr>
          <w:rFonts w:ascii="Times New Roman" w:hAnsi="Times New Roman" w:cs="Times New Roman"/>
          <w:sz w:val="24"/>
          <w:szCs w:val="24"/>
        </w:rPr>
        <w:t>al and Ba</w:t>
      </w:r>
      <w:r w:rsidR="0007532B" w:rsidRPr="001D5C91">
        <w:rPr>
          <w:rFonts w:ascii="Times New Roman" w:hAnsi="Times New Roman" w:cs="Times New Roman"/>
          <w:sz w:val="24"/>
          <w:szCs w:val="24"/>
        </w:rPr>
        <w:t>ng</w:t>
      </w:r>
      <w:r w:rsidR="00850070" w:rsidRPr="001D5C91">
        <w:rPr>
          <w:rFonts w:ascii="Times New Roman" w:hAnsi="Times New Roman" w:cs="Times New Roman"/>
          <w:sz w:val="24"/>
          <w:szCs w:val="24"/>
        </w:rPr>
        <w:t xml:space="preserve">ladesh. </w:t>
      </w:r>
      <w:r w:rsidR="00A61C45" w:rsidRPr="001D5C91">
        <w:rPr>
          <w:rFonts w:ascii="Times New Roman" w:hAnsi="Times New Roman" w:cs="Times New Roman"/>
          <w:sz w:val="24"/>
          <w:szCs w:val="24"/>
        </w:rPr>
        <w:t xml:space="preserve">The three main communities </w:t>
      </w:r>
      <w:r w:rsidR="00B03F8C" w:rsidRPr="001D5C91">
        <w:rPr>
          <w:rFonts w:ascii="Times New Roman" w:hAnsi="Times New Roman" w:cs="Times New Roman"/>
          <w:sz w:val="24"/>
          <w:szCs w:val="24"/>
        </w:rPr>
        <w:t xml:space="preserve">in Manipur </w:t>
      </w:r>
      <w:r w:rsidR="00A61C45" w:rsidRPr="001D5C91">
        <w:rPr>
          <w:rFonts w:ascii="Times New Roman" w:hAnsi="Times New Roman" w:cs="Times New Roman"/>
          <w:sz w:val="24"/>
          <w:szCs w:val="24"/>
        </w:rPr>
        <w:t xml:space="preserve">are the </w:t>
      </w:r>
      <w:proofErr w:type="spellStart"/>
      <w:r w:rsidR="00A61C45" w:rsidRPr="001D5C91">
        <w:rPr>
          <w:rFonts w:ascii="Times New Roman" w:hAnsi="Times New Roman" w:cs="Times New Roman"/>
          <w:sz w:val="24"/>
          <w:szCs w:val="24"/>
        </w:rPr>
        <w:t>Meiteis</w:t>
      </w:r>
      <w:proofErr w:type="spellEnd"/>
      <w:r w:rsidR="00A61C45" w:rsidRPr="001D5C91">
        <w:rPr>
          <w:rFonts w:ascii="Times New Roman" w:hAnsi="Times New Roman" w:cs="Times New Roman"/>
          <w:sz w:val="24"/>
          <w:szCs w:val="24"/>
        </w:rPr>
        <w:t xml:space="preserve">, the </w:t>
      </w:r>
      <w:proofErr w:type="spellStart"/>
      <w:r w:rsidR="00A61C45" w:rsidRPr="001D5C91">
        <w:rPr>
          <w:rFonts w:ascii="Times New Roman" w:hAnsi="Times New Roman" w:cs="Times New Roman"/>
          <w:sz w:val="24"/>
          <w:szCs w:val="24"/>
        </w:rPr>
        <w:t>Kukis</w:t>
      </w:r>
      <w:proofErr w:type="spellEnd"/>
      <w:r w:rsidR="001D5C91" w:rsidRPr="001D5C91">
        <w:rPr>
          <w:rFonts w:ascii="Times New Roman" w:hAnsi="Times New Roman" w:cs="Times New Roman"/>
          <w:sz w:val="24"/>
          <w:szCs w:val="24"/>
        </w:rPr>
        <w:t xml:space="preserve"> </w:t>
      </w:r>
      <w:r w:rsidR="001D5C91" w:rsidRPr="001D5C91">
        <w:rPr>
          <w:rFonts w:ascii="Times New Roman" w:hAnsi="Times New Roman" w:cs="Times New Roman"/>
          <w:color w:val="222222"/>
          <w:sz w:val="24"/>
          <w:szCs w:val="24"/>
          <w:shd w:val="clear" w:color="auto" w:fill="FFFFFF"/>
        </w:rPr>
        <w:t>(</w:t>
      </w:r>
      <w:r w:rsidR="004131AF" w:rsidRPr="004131AF">
        <w:rPr>
          <w:rFonts w:ascii="Times New Roman" w:hAnsi="Times New Roman" w:cs="Times New Roman"/>
          <w:color w:val="222222"/>
          <w:sz w:val="24"/>
          <w:szCs w:val="24"/>
          <w:shd w:val="clear" w:color="auto" w:fill="FFFFFF"/>
        </w:rPr>
        <w:t>during this ongo</w:t>
      </w:r>
      <w:r w:rsidR="004131AF">
        <w:rPr>
          <w:rFonts w:ascii="Times New Roman" w:hAnsi="Times New Roman" w:cs="Times New Roman"/>
          <w:color w:val="222222"/>
          <w:sz w:val="24"/>
          <w:szCs w:val="24"/>
          <w:shd w:val="clear" w:color="auto" w:fill="FFFFFF"/>
        </w:rPr>
        <w:t>i</w:t>
      </w:r>
      <w:r w:rsidR="004131AF" w:rsidRPr="004131AF">
        <w:rPr>
          <w:rFonts w:ascii="Times New Roman" w:hAnsi="Times New Roman" w:cs="Times New Roman"/>
          <w:color w:val="222222"/>
          <w:sz w:val="24"/>
          <w:szCs w:val="24"/>
          <w:shd w:val="clear" w:color="auto" w:fill="FFFFFF"/>
        </w:rPr>
        <w:t xml:space="preserve">ng violence the hyphenated term </w:t>
      </w:r>
      <w:r w:rsidR="004131AF">
        <w:rPr>
          <w:rFonts w:ascii="Times New Roman" w:hAnsi="Times New Roman" w:cs="Times New Roman"/>
          <w:color w:val="222222"/>
          <w:sz w:val="24"/>
          <w:szCs w:val="24"/>
          <w:shd w:val="clear" w:color="auto" w:fill="FFFFFF"/>
        </w:rPr>
        <w:t>“</w:t>
      </w:r>
      <w:r w:rsidR="004131AF" w:rsidRPr="004131AF">
        <w:rPr>
          <w:rFonts w:ascii="Times New Roman" w:hAnsi="Times New Roman" w:cs="Times New Roman"/>
          <w:color w:val="222222"/>
          <w:sz w:val="24"/>
          <w:szCs w:val="24"/>
          <w:shd w:val="clear" w:color="auto" w:fill="FFFFFF"/>
        </w:rPr>
        <w:t>Kuki-Zo</w:t>
      </w:r>
      <w:r w:rsidR="004131AF">
        <w:rPr>
          <w:rFonts w:ascii="Times New Roman" w:hAnsi="Times New Roman" w:cs="Times New Roman"/>
          <w:color w:val="222222"/>
          <w:sz w:val="24"/>
          <w:szCs w:val="24"/>
          <w:shd w:val="clear" w:color="auto" w:fill="FFFFFF"/>
        </w:rPr>
        <w:t>”</w:t>
      </w:r>
      <w:r w:rsidR="004131AF" w:rsidRPr="004131AF">
        <w:rPr>
          <w:rFonts w:ascii="Times New Roman" w:hAnsi="Times New Roman" w:cs="Times New Roman"/>
          <w:color w:val="222222"/>
          <w:sz w:val="24"/>
          <w:szCs w:val="24"/>
          <w:shd w:val="clear" w:color="auto" w:fill="FFFFFF"/>
        </w:rPr>
        <w:t xml:space="preserve"> has been introduced for better unity among all the cognate tribes of the community</w:t>
      </w:r>
      <w:r w:rsidR="001D5C91" w:rsidRPr="001D5C91">
        <w:rPr>
          <w:rFonts w:ascii="Times New Roman" w:hAnsi="Times New Roman" w:cs="Times New Roman"/>
          <w:color w:val="222222"/>
          <w:sz w:val="24"/>
          <w:szCs w:val="24"/>
          <w:shd w:val="clear" w:color="auto" w:fill="FFFFFF"/>
        </w:rPr>
        <w:t>)</w:t>
      </w:r>
      <w:r w:rsidR="003D2D13" w:rsidRPr="001D5C91">
        <w:rPr>
          <w:rFonts w:ascii="Times New Roman" w:hAnsi="Times New Roman" w:cs="Times New Roman"/>
          <w:sz w:val="24"/>
          <w:szCs w:val="24"/>
        </w:rPr>
        <w:t>,</w:t>
      </w:r>
      <w:r w:rsidR="00A61C45" w:rsidRPr="00785899">
        <w:rPr>
          <w:rFonts w:ascii="Times New Roman" w:hAnsi="Times New Roman" w:cs="Times New Roman"/>
          <w:sz w:val="24"/>
          <w:szCs w:val="24"/>
        </w:rPr>
        <w:t xml:space="preserve"> and the Nagas. Besides their myths, the three communities </w:t>
      </w:r>
      <w:r w:rsidR="00A44872" w:rsidRPr="00785899">
        <w:rPr>
          <w:rFonts w:ascii="Times New Roman" w:hAnsi="Times New Roman" w:cs="Times New Roman"/>
          <w:sz w:val="24"/>
          <w:szCs w:val="24"/>
        </w:rPr>
        <w:t xml:space="preserve">have </w:t>
      </w:r>
      <w:r w:rsidR="008C230B" w:rsidRPr="00785899">
        <w:rPr>
          <w:rFonts w:ascii="Times New Roman" w:hAnsi="Times New Roman" w:cs="Times New Roman"/>
          <w:sz w:val="24"/>
          <w:szCs w:val="24"/>
        </w:rPr>
        <w:t>much to share in common including</w:t>
      </w:r>
      <w:r w:rsidR="0026795B" w:rsidRPr="00785899">
        <w:rPr>
          <w:rFonts w:ascii="Times New Roman" w:hAnsi="Times New Roman" w:cs="Times New Roman"/>
          <w:sz w:val="24"/>
          <w:szCs w:val="24"/>
        </w:rPr>
        <w:t xml:space="preserve"> linguistic similarities</w:t>
      </w:r>
      <w:r w:rsidR="00A61C45" w:rsidRPr="00785899">
        <w:rPr>
          <w:rFonts w:ascii="Times New Roman" w:hAnsi="Times New Roman" w:cs="Times New Roman"/>
          <w:sz w:val="24"/>
          <w:szCs w:val="24"/>
        </w:rPr>
        <w:t xml:space="preserve"> particularly </w:t>
      </w:r>
      <w:r w:rsidR="008C230B" w:rsidRPr="00785899">
        <w:rPr>
          <w:rFonts w:ascii="Times New Roman" w:hAnsi="Times New Roman" w:cs="Times New Roman"/>
          <w:sz w:val="24"/>
          <w:szCs w:val="24"/>
        </w:rPr>
        <w:t xml:space="preserve">between </w:t>
      </w:r>
      <w:r w:rsidR="00A61C45" w:rsidRPr="00785899">
        <w:rPr>
          <w:rFonts w:ascii="Times New Roman" w:hAnsi="Times New Roman" w:cs="Times New Roman"/>
          <w:sz w:val="24"/>
          <w:szCs w:val="24"/>
        </w:rPr>
        <w:t xml:space="preserve">the </w:t>
      </w:r>
      <w:proofErr w:type="spellStart"/>
      <w:r w:rsidR="00A61C45" w:rsidRPr="00785899">
        <w:rPr>
          <w:rFonts w:ascii="Times New Roman" w:hAnsi="Times New Roman" w:cs="Times New Roman"/>
          <w:sz w:val="24"/>
          <w:szCs w:val="24"/>
        </w:rPr>
        <w:t>Kukis</w:t>
      </w:r>
      <w:proofErr w:type="spellEnd"/>
      <w:r w:rsidR="00A61C45" w:rsidRPr="00785899">
        <w:rPr>
          <w:rFonts w:ascii="Times New Roman" w:hAnsi="Times New Roman" w:cs="Times New Roman"/>
          <w:sz w:val="24"/>
          <w:szCs w:val="24"/>
        </w:rPr>
        <w:t xml:space="preserve"> and the </w:t>
      </w:r>
      <w:proofErr w:type="spellStart"/>
      <w:r w:rsidR="00A61C45" w:rsidRPr="00785899">
        <w:rPr>
          <w:rFonts w:ascii="Times New Roman" w:hAnsi="Times New Roman" w:cs="Times New Roman"/>
          <w:sz w:val="24"/>
          <w:szCs w:val="24"/>
        </w:rPr>
        <w:t>Meiteis</w:t>
      </w:r>
      <w:proofErr w:type="spellEnd"/>
      <w:r w:rsidR="003D2D13">
        <w:rPr>
          <w:rFonts w:ascii="Times New Roman" w:hAnsi="Times New Roman" w:cs="Times New Roman"/>
          <w:sz w:val="24"/>
          <w:szCs w:val="24"/>
        </w:rPr>
        <w:t xml:space="preserve"> (Grierson 1904)</w:t>
      </w:r>
      <w:r w:rsidR="0026795B" w:rsidRPr="00785899">
        <w:rPr>
          <w:rFonts w:ascii="Times New Roman" w:hAnsi="Times New Roman" w:cs="Times New Roman"/>
          <w:sz w:val="24"/>
          <w:szCs w:val="24"/>
        </w:rPr>
        <w:t>.</w:t>
      </w:r>
      <w:r w:rsidR="008C230B" w:rsidRPr="00785899">
        <w:rPr>
          <w:rFonts w:ascii="Times New Roman" w:hAnsi="Times New Roman" w:cs="Times New Roman"/>
          <w:sz w:val="24"/>
          <w:szCs w:val="24"/>
        </w:rPr>
        <w:t xml:space="preserve"> </w:t>
      </w:r>
      <w:r w:rsidR="0026795B" w:rsidRPr="00785899">
        <w:rPr>
          <w:rFonts w:ascii="Times New Roman" w:hAnsi="Times New Roman" w:cs="Times New Roman"/>
          <w:sz w:val="24"/>
          <w:szCs w:val="24"/>
        </w:rPr>
        <w:t>Historically,</w:t>
      </w:r>
      <w:r w:rsidR="00A61C45" w:rsidRPr="00785899">
        <w:rPr>
          <w:rFonts w:ascii="Times New Roman" w:hAnsi="Times New Roman" w:cs="Times New Roman"/>
          <w:sz w:val="24"/>
          <w:szCs w:val="24"/>
        </w:rPr>
        <w:t xml:space="preserve"> the dominant </w:t>
      </w:r>
      <w:proofErr w:type="spellStart"/>
      <w:r w:rsidR="00A61C45" w:rsidRPr="00785899">
        <w:rPr>
          <w:rFonts w:ascii="Times New Roman" w:hAnsi="Times New Roman" w:cs="Times New Roman"/>
          <w:sz w:val="24"/>
          <w:szCs w:val="24"/>
        </w:rPr>
        <w:t>Meiteis</w:t>
      </w:r>
      <w:proofErr w:type="spellEnd"/>
      <w:r w:rsidR="00A61C45" w:rsidRPr="00785899">
        <w:rPr>
          <w:rFonts w:ascii="Times New Roman" w:hAnsi="Times New Roman" w:cs="Times New Roman"/>
          <w:sz w:val="24"/>
          <w:szCs w:val="24"/>
        </w:rPr>
        <w:t xml:space="preserve"> occupied the most fertile part of the land, the valley, </w:t>
      </w:r>
      <w:r w:rsidR="0026795B" w:rsidRPr="00785899">
        <w:rPr>
          <w:rFonts w:ascii="Times New Roman" w:hAnsi="Times New Roman" w:cs="Times New Roman"/>
          <w:sz w:val="24"/>
          <w:szCs w:val="24"/>
        </w:rPr>
        <w:t xml:space="preserve">while the </w:t>
      </w:r>
      <w:proofErr w:type="spellStart"/>
      <w:r w:rsidR="00A61C45" w:rsidRPr="00785899">
        <w:rPr>
          <w:rFonts w:ascii="Times New Roman" w:hAnsi="Times New Roman" w:cs="Times New Roman"/>
          <w:sz w:val="24"/>
          <w:szCs w:val="24"/>
        </w:rPr>
        <w:t>Kukis</w:t>
      </w:r>
      <w:proofErr w:type="spellEnd"/>
      <w:r w:rsidR="00A61C45" w:rsidRPr="00785899">
        <w:rPr>
          <w:rFonts w:ascii="Times New Roman" w:hAnsi="Times New Roman" w:cs="Times New Roman"/>
          <w:sz w:val="24"/>
          <w:szCs w:val="24"/>
        </w:rPr>
        <w:t xml:space="preserve"> and the Nagas occupied the hills</w:t>
      </w:r>
      <w:r w:rsidR="0089433C" w:rsidRPr="0089433C">
        <w:rPr>
          <w:rFonts w:ascii="Times New Roman" w:hAnsi="Times New Roman" w:cs="Times New Roman"/>
          <w:color w:val="202124"/>
          <w:sz w:val="24"/>
          <w:szCs w:val="24"/>
          <w:shd w:val="clear" w:color="auto" w:fill="FFFFFF"/>
        </w:rPr>
        <w:t>—</w:t>
      </w:r>
      <w:r w:rsidR="00A61C45" w:rsidRPr="00785899">
        <w:rPr>
          <w:rFonts w:ascii="Times New Roman" w:hAnsi="Times New Roman" w:cs="Times New Roman"/>
          <w:sz w:val="24"/>
          <w:szCs w:val="24"/>
        </w:rPr>
        <w:t>most of which are un</w:t>
      </w:r>
      <w:r w:rsidR="00752330" w:rsidRPr="00785899">
        <w:rPr>
          <w:rFonts w:ascii="Times New Roman" w:hAnsi="Times New Roman" w:cs="Times New Roman"/>
          <w:sz w:val="24"/>
          <w:szCs w:val="24"/>
        </w:rPr>
        <w:t>productive</w:t>
      </w:r>
      <w:r w:rsidR="00A61C45" w:rsidRPr="00785899">
        <w:rPr>
          <w:rFonts w:ascii="Times New Roman" w:hAnsi="Times New Roman" w:cs="Times New Roman"/>
          <w:sz w:val="24"/>
          <w:szCs w:val="24"/>
        </w:rPr>
        <w:t>.</w:t>
      </w:r>
    </w:p>
    <w:p w14:paraId="6FEFCA99" w14:textId="378031E8" w:rsidR="006334A6" w:rsidRPr="00785899" w:rsidRDefault="00311EEF" w:rsidP="00071BA6">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By proportion, t</w:t>
      </w:r>
      <w:r w:rsidR="0026795B" w:rsidRPr="00785899">
        <w:rPr>
          <w:rFonts w:ascii="Times New Roman" w:hAnsi="Times New Roman" w:cs="Times New Roman"/>
          <w:sz w:val="24"/>
          <w:szCs w:val="24"/>
        </w:rPr>
        <w:t xml:space="preserve">he </w:t>
      </w:r>
      <w:r>
        <w:rPr>
          <w:rFonts w:ascii="Times New Roman" w:hAnsi="Times New Roman" w:cs="Times New Roman"/>
          <w:sz w:val="24"/>
          <w:szCs w:val="24"/>
        </w:rPr>
        <w:t>valley/hill</w:t>
      </w:r>
      <w:r w:rsidR="0026795B" w:rsidRPr="00785899">
        <w:rPr>
          <w:rFonts w:ascii="Times New Roman" w:hAnsi="Times New Roman" w:cs="Times New Roman"/>
          <w:sz w:val="24"/>
          <w:szCs w:val="24"/>
        </w:rPr>
        <w:t xml:space="preserve"> divide is 10/90</w:t>
      </w:r>
      <w:r w:rsidR="00FB4BB5" w:rsidRPr="00785899">
        <w:rPr>
          <w:rFonts w:ascii="Times New Roman" w:hAnsi="Times New Roman" w:cs="Times New Roman"/>
          <w:sz w:val="24"/>
          <w:szCs w:val="24"/>
        </w:rPr>
        <w:t xml:space="preserve"> percent</w:t>
      </w:r>
      <w:r w:rsidR="0026795B" w:rsidRPr="00785899">
        <w:rPr>
          <w:rFonts w:ascii="Times New Roman" w:hAnsi="Times New Roman" w:cs="Times New Roman"/>
          <w:sz w:val="24"/>
          <w:szCs w:val="24"/>
        </w:rPr>
        <w:t xml:space="preserve">. With the conversion of </w:t>
      </w:r>
      <w:proofErr w:type="spellStart"/>
      <w:r w:rsidR="0026795B" w:rsidRPr="00785899">
        <w:rPr>
          <w:rFonts w:ascii="Times New Roman" w:hAnsi="Times New Roman" w:cs="Times New Roman"/>
          <w:sz w:val="24"/>
          <w:szCs w:val="24"/>
        </w:rPr>
        <w:t>Meitei</w:t>
      </w:r>
      <w:r w:rsidR="002F000E" w:rsidRPr="00785899">
        <w:rPr>
          <w:rFonts w:ascii="Times New Roman" w:hAnsi="Times New Roman" w:cs="Times New Roman"/>
          <w:sz w:val="24"/>
          <w:szCs w:val="24"/>
        </w:rPr>
        <w:t>s</w:t>
      </w:r>
      <w:proofErr w:type="spellEnd"/>
      <w:r w:rsidR="0026795B" w:rsidRPr="00785899">
        <w:rPr>
          <w:rFonts w:ascii="Times New Roman" w:hAnsi="Times New Roman" w:cs="Times New Roman"/>
          <w:sz w:val="24"/>
          <w:szCs w:val="24"/>
        </w:rPr>
        <w:t xml:space="preserve"> to Hinduism in the </w:t>
      </w:r>
      <w:r w:rsidR="0089433C">
        <w:rPr>
          <w:rFonts w:ascii="Times New Roman" w:hAnsi="Times New Roman" w:cs="Times New Roman"/>
          <w:sz w:val="24"/>
          <w:szCs w:val="24"/>
        </w:rPr>
        <w:t>eighteenth</w:t>
      </w:r>
      <w:r w:rsidR="002F000E" w:rsidRPr="00785899">
        <w:rPr>
          <w:rFonts w:ascii="Times New Roman" w:hAnsi="Times New Roman" w:cs="Times New Roman"/>
          <w:sz w:val="24"/>
          <w:szCs w:val="24"/>
        </w:rPr>
        <w:t xml:space="preserve"> century, the valley</w:t>
      </w:r>
      <w:r w:rsidR="00071BA6">
        <w:rPr>
          <w:rFonts w:ascii="Times New Roman" w:hAnsi="Times New Roman" w:cs="Times New Roman"/>
          <w:sz w:val="24"/>
          <w:szCs w:val="24"/>
        </w:rPr>
        <w:t>-hill</w:t>
      </w:r>
      <w:r w:rsidR="002F000E" w:rsidRPr="00785899">
        <w:rPr>
          <w:rFonts w:ascii="Times New Roman" w:hAnsi="Times New Roman" w:cs="Times New Roman"/>
          <w:sz w:val="24"/>
          <w:szCs w:val="24"/>
        </w:rPr>
        <w:t xml:space="preserve"> divide </w:t>
      </w:r>
      <w:r w:rsidR="00071BA6">
        <w:rPr>
          <w:rFonts w:ascii="Times New Roman" w:hAnsi="Times New Roman" w:cs="Times New Roman"/>
          <w:sz w:val="24"/>
          <w:szCs w:val="24"/>
        </w:rPr>
        <w:t>incorporated the</w:t>
      </w:r>
      <w:r w:rsidR="00FB4BB5" w:rsidRPr="00785899">
        <w:rPr>
          <w:rFonts w:ascii="Times New Roman" w:hAnsi="Times New Roman" w:cs="Times New Roman"/>
          <w:sz w:val="24"/>
          <w:szCs w:val="24"/>
        </w:rPr>
        <w:t xml:space="preserve"> two</w:t>
      </w:r>
      <w:r w:rsidR="00071BA6">
        <w:rPr>
          <w:rFonts w:ascii="Times New Roman" w:hAnsi="Times New Roman" w:cs="Times New Roman"/>
          <w:sz w:val="24"/>
          <w:szCs w:val="24"/>
        </w:rPr>
        <w:t xml:space="preserve"> additional</w:t>
      </w:r>
      <w:r w:rsidR="00FB4BB5" w:rsidRPr="00785899">
        <w:rPr>
          <w:rFonts w:ascii="Times New Roman" w:hAnsi="Times New Roman" w:cs="Times New Roman"/>
          <w:sz w:val="24"/>
          <w:szCs w:val="24"/>
        </w:rPr>
        <w:t xml:space="preserve"> elements </w:t>
      </w:r>
      <w:r w:rsidR="00071BA6">
        <w:rPr>
          <w:rFonts w:ascii="Times New Roman" w:hAnsi="Times New Roman" w:cs="Times New Roman"/>
          <w:sz w:val="24"/>
          <w:szCs w:val="24"/>
        </w:rPr>
        <w:t>of</w:t>
      </w:r>
      <w:r w:rsidR="002F000E" w:rsidRPr="00785899">
        <w:rPr>
          <w:rFonts w:ascii="Times New Roman" w:hAnsi="Times New Roman" w:cs="Times New Roman"/>
          <w:sz w:val="24"/>
          <w:szCs w:val="24"/>
        </w:rPr>
        <w:t xml:space="preserve"> religious and social</w:t>
      </w:r>
      <w:r w:rsidR="00FB4BB5" w:rsidRPr="00785899">
        <w:rPr>
          <w:rFonts w:ascii="Times New Roman" w:hAnsi="Times New Roman" w:cs="Times New Roman"/>
          <w:sz w:val="24"/>
          <w:szCs w:val="24"/>
        </w:rPr>
        <w:t xml:space="preserve"> </w:t>
      </w:r>
      <w:r w:rsidR="00071BA6">
        <w:rPr>
          <w:rFonts w:ascii="Times New Roman" w:hAnsi="Times New Roman" w:cs="Times New Roman"/>
          <w:sz w:val="24"/>
          <w:szCs w:val="24"/>
        </w:rPr>
        <w:t>difference:</w:t>
      </w:r>
      <w:r w:rsidR="00752330" w:rsidRPr="00785899">
        <w:rPr>
          <w:rFonts w:ascii="Times New Roman" w:hAnsi="Times New Roman" w:cs="Times New Roman"/>
          <w:sz w:val="24"/>
          <w:szCs w:val="24"/>
        </w:rPr>
        <w:t xml:space="preserve"> the</w:t>
      </w:r>
      <w:r w:rsidR="002F000E" w:rsidRPr="00785899">
        <w:rPr>
          <w:rFonts w:ascii="Times New Roman" w:hAnsi="Times New Roman" w:cs="Times New Roman"/>
          <w:sz w:val="24"/>
          <w:szCs w:val="24"/>
        </w:rPr>
        <w:t xml:space="preserve"> </w:t>
      </w:r>
      <w:proofErr w:type="spellStart"/>
      <w:r w:rsidR="007A289B" w:rsidRPr="00785899">
        <w:rPr>
          <w:rFonts w:ascii="Times New Roman" w:hAnsi="Times New Roman" w:cs="Times New Roman"/>
          <w:sz w:val="24"/>
          <w:szCs w:val="24"/>
        </w:rPr>
        <w:t>M</w:t>
      </w:r>
      <w:r w:rsidR="00FB4BB5" w:rsidRPr="00785899">
        <w:rPr>
          <w:rFonts w:ascii="Times New Roman" w:hAnsi="Times New Roman" w:cs="Times New Roman"/>
          <w:sz w:val="24"/>
          <w:szCs w:val="24"/>
        </w:rPr>
        <w:t>e</w:t>
      </w:r>
      <w:r w:rsidR="007A289B" w:rsidRPr="00785899">
        <w:rPr>
          <w:rFonts w:ascii="Times New Roman" w:hAnsi="Times New Roman" w:cs="Times New Roman"/>
          <w:sz w:val="24"/>
          <w:szCs w:val="24"/>
        </w:rPr>
        <w:t>iteis</w:t>
      </w:r>
      <w:proofErr w:type="spellEnd"/>
      <w:r w:rsidR="007A289B" w:rsidRPr="00785899">
        <w:rPr>
          <w:rFonts w:ascii="Times New Roman" w:hAnsi="Times New Roman" w:cs="Times New Roman"/>
          <w:sz w:val="24"/>
          <w:szCs w:val="24"/>
        </w:rPr>
        <w:t xml:space="preserve"> adopted</w:t>
      </w:r>
      <w:r w:rsidR="002F000E" w:rsidRPr="00785899">
        <w:rPr>
          <w:rFonts w:ascii="Times New Roman" w:hAnsi="Times New Roman" w:cs="Times New Roman"/>
          <w:sz w:val="24"/>
          <w:szCs w:val="24"/>
        </w:rPr>
        <w:t xml:space="preserve"> the Hindu caste system</w:t>
      </w:r>
      <w:r w:rsidR="007A289B" w:rsidRPr="00785899">
        <w:rPr>
          <w:rFonts w:ascii="Times New Roman" w:hAnsi="Times New Roman" w:cs="Times New Roman"/>
          <w:sz w:val="24"/>
          <w:szCs w:val="24"/>
        </w:rPr>
        <w:t xml:space="preserve"> and</w:t>
      </w:r>
      <w:r w:rsidR="002F000E" w:rsidRPr="00785899">
        <w:rPr>
          <w:rFonts w:ascii="Times New Roman" w:hAnsi="Times New Roman" w:cs="Times New Roman"/>
          <w:sz w:val="24"/>
          <w:szCs w:val="24"/>
        </w:rPr>
        <w:t xml:space="preserve"> </w:t>
      </w:r>
      <w:r w:rsidR="002F000E" w:rsidRPr="00785899">
        <w:rPr>
          <w:rFonts w:ascii="Times New Roman" w:hAnsi="Times New Roman" w:cs="Times New Roman"/>
          <w:sz w:val="24"/>
          <w:szCs w:val="24"/>
        </w:rPr>
        <w:lastRenderedPageBreak/>
        <w:t>look</w:t>
      </w:r>
      <w:r w:rsidR="00071BA6">
        <w:rPr>
          <w:rFonts w:ascii="Times New Roman" w:hAnsi="Times New Roman" w:cs="Times New Roman"/>
          <w:sz w:val="24"/>
          <w:szCs w:val="24"/>
        </w:rPr>
        <w:t>ed</w:t>
      </w:r>
      <w:r w:rsidR="002F000E" w:rsidRPr="00785899">
        <w:rPr>
          <w:rFonts w:ascii="Times New Roman" w:hAnsi="Times New Roman" w:cs="Times New Roman"/>
          <w:sz w:val="24"/>
          <w:szCs w:val="24"/>
        </w:rPr>
        <w:t xml:space="preserve"> down on </w:t>
      </w:r>
      <w:r w:rsidR="007A289B" w:rsidRPr="00785899">
        <w:rPr>
          <w:rFonts w:ascii="Times New Roman" w:hAnsi="Times New Roman" w:cs="Times New Roman"/>
          <w:sz w:val="24"/>
          <w:szCs w:val="24"/>
        </w:rPr>
        <w:t xml:space="preserve">tribal people as </w:t>
      </w:r>
      <w:r w:rsidR="00752330" w:rsidRPr="00785899">
        <w:rPr>
          <w:rFonts w:ascii="Times New Roman" w:hAnsi="Times New Roman" w:cs="Times New Roman"/>
          <w:sz w:val="24"/>
          <w:szCs w:val="24"/>
        </w:rPr>
        <w:t xml:space="preserve">socially </w:t>
      </w:r>
      <w:r w:rsidR="007A289B" w:rsidRPr="00785899">
        <w:rPr>
          <w:rFonts w:ascii="Times New Roman" w:hAnsi="Times New Roman" w:cs="Times New Roman"/>
          <w:sz w:val="24"/>
          <w:szCs w:val="24"/>
        </w:rPr>
        <w:t>untouchables</w:t>
      </w:r>
      <w:r w:rsidR="002F000E" w:rsidRPr="00785899">
        <w:rPr>
          <w:rFonts w:ascii="Times New Roman" w:hAnsi="Times New Roman" w:cs="Times New Roman"/>
          <w:sz w:val="24"/>
          <w:szCs w:val="24"/>
        </w:rPr>
        <w:t xml:space="preserve">. </w:t>
      </w:r>
      <w:r w:rsidR="00C95BEA">
        <w:rPr>
          <w:rFonts w:ascii="Times New Roman" w:hAnsi="Times New Roman" w:cs="Times New Roman"/>
          <w:sz w:val="24"/>
          <w:szCs w:val="24"/>
        </w:rPr>
        <w:t xml:space="preserve">Since the twentieth-century Christian conversion of many Northeast Indian tribal peoples, </w:t>
      </w:r>
      <w:r w:rsidR="00AD609E" w:rsidRPr="00785899">
        <w:rPr>
          <w:rFonts w:ascii="Times New Roman" w:hAnsi="Times New Roman" w:cs="Times New Roman"/>
          <w:sz w:val="24"/>
          <w:szCs w:val="24"/>
        </w:rPr>
        <w:t>Christianity is also considered the religion of low</w:t>
      </w:r>
      <w:r w:rsidR="00C52AA9">
        <w:rPr>
          <w:rFonts w:ascii="Times New Roman" w:hAnsi="Times New Roman" w:cs="Times New Roman"/>
          <w:sz w:val="24"/>
          <w:szCs w:val="24"/>
        </w:rPr>
        <w:t>-</w:t>
      </w:r>
      <w:r w:rsidR="00AD609E" w:rsidRPr="00785899">
        <w:rPr>
          <w:rFonts w:ascii="Times New Roman" w:hAnsi="Times New Roman" w:cs="Times New Roman"/>
          <w:sz w:val="24"/>
          <w:szCs w:val="24"/>
        </w:rPr>
        <w:t xml:space="preserve">caste communities. </w:t>
      </w:r>
      <w:r w:rsidR="00191AC3" w:rsidRPr="00785899">
        <w:rPr>
          <w:rFonts w:ascii="Times New Roman" w:hAnsi="Times New Roman" w:cs="Times New Roman"/>
          <w:sz w:val="24"/>
          <w:szCs w:val="24"/>
        </w:rPr>
        <w:t>The valley</w:t>
      </w:r>
      <w:r w:rsidR="00C52AA9">
        <w:rPr>
          <w:rFonts w:ascii="Times New Roman" w:hAnsi="Times New Roman" w:cs="Times New Roman"/>
          <w:sz w:val="24"/>
          <w:szCs w:val="24"/>
        </w:rPr>
        <w:t>-hill</w:t>
      </w:r>
      <w:r w:rsidR="00191AC3" w:rsidRPr="00785899">
        <w:rPr>
          <w:rFonts w:ascii="Times New Roman" w:hAnsi="Times New Roman" w:cs="Times New Roman"/>
          <w:sz w:val="24"/>
          <w:szCs w:val="24"/>
        </w:rPr>
        <w:t xml:space="preserve"> divide</w:t>
      </w:r>
      <w:r w:rsidR="00B73518" w:rsidRPr="00785899">
        <w:rPr>
          <w:rFonts w:ascii="Times New Roman" w:hAnsi="Times New Roman" w:cs="Times New Roman"/>
          <w:sz w:val="24"/>
          <w:szCs w:val="24"/>
        </w:rPr>
        <w:t xml:space="preserve"> </w:t>
      </w:r>
      <w:r w:rsidR="00C52AA9">
        <w:rPr>
          <w:rFonts w:ascii="Times New Roman" w:hAnsi="Times New Roman" w:cs="Times New Roman"/>
          <w:sz w:val="24"/>
          <w:szCs w:val="24"/>
        </w:rPr>
        <w:t xml:space="preserve">thus </w:t>
      </w:r>
      <w:r w:rsidR="00B73518" w:rsidRPr="00785899">
        <w:rPr>
          <w:rFonts w:ascii="Times New Roman" w:hAnsi="Times New Roman" w:cs="Times New Roman"/>
          <w:sz w:val="24"/>
          <w:szCs w:val="24"/>
        </w:rPr>
        <w:t xml:space="preserve">became more than </w:t>
      </w:r>
      <w:r w:rsidR="00C52AA9">
        <w:rPr>
          <w:rFonts w:ascii="Times New Roman" w:hAnsi="Times New Roman" w:cs="Times New Roman"/>
          <w:sz w:val="24"/>
          <w:szCs w:val="24"/>
        </w:rPr>
        <w:t xml:space="preserve">simply </w:t>
      </w:r>
      <w:r w:rsidR="00B73518" w:rsidRPr="00785899">
        <w:rPr>
          <w:rFonts w:ascii="Times New Roman" w:hAnsi="Times New Roman" w:cs="Times New Roman"/>
          <w:sz w:val="24"/>
          <w:szCs w:val="24"/>
        </w:rPr>
        <w:t>a geographical divide.</w:t>
      </w:r>
      <w:r w:rsidR="00191AC3" w:rsidRPr="00785899">
        <w:rPr>
          <w:rFonts w:ascii="Times New Roman" w:hAnsi="Times New Roman" w:cs="Times New Roman"/>
          <w:sz w:val="24"/>
          <w:szCs w:val="24"/>
        </w:rPr>
        <w:t xml:space="preserve"> </w:t>
      </w:r>
      <w:r w:rsidR="00C52AA9">
        <w:rPr>
          <w:rFonts w:ascii="Times New Roman" w:hAnsi="Times New Roman" w:cs="Times New Roman"/>
          <w:sz w:val="24"/>
          <w:szCs w:val="24"/>
        </w:rPr>
        <w:t>T</w:t>
      </w:r>
      <w:r w:rsidR="00A44872" w:rsidRPr="00785899">
        <w:rPr>
          <w:rFonts w:ascii="Times New Roman" w:hAnsi="Times New Roman" w:cs="Times New Roman"/>
          <w:sz w:val="24"/>
          <w:szCs w:val="24"/>
        </w:rPr>
        <w:t>he</w:t>
      </w:r>
      <w:r w:rsidR="00F55D7D" w:rsidRPr="00785899">
        <w:rPr>
          <w:rFonts w:ascii="Times New Roman" w:hAnsi="Times New Roman" w:cs="Times New Roman"/>
          <w:sz w:val="24"/>
          <w:szCs w:val="24"/>
        </w:rPr>
        <w:t xml:space="preserve"> divide</w:t>
      </w:r>
      <w:r w:rsidR="00505D9A" w:rsidRPr="00785899">
        <w:rPr>
          <w:rFonts w:ascii="Times New Roman" w:hAnsi="Times New Roman" w:cs="Times New Roman"/>
          <w:sz w:val="24"/>
          <w:szCs w:val="24"/>
        </w:rPr>
        <w:t xml:space="preserve"> </w:t>
      </w:r>
      <w:r w:rsidR="00C52AA9">
        <w:rPr>
          <w:rFonts w:ascii="Times New Roman" w:hAnsi="Times New Roman" w:cs="Times New Roman"/>
          <w:sz w:val="24"/>
          <w:szCs w:val="24"/>
        </w:rPr>
        <w:t xml:space="preserve">became </w:t>
      </w:r>
      <w:r w:rsidR="00505D9A" w:rsidRPr="00785899">
        <w:rPr>
          <w:rFonts w:ascii="Times New Roman" w:hAnsi="Times New Roman" w:cs="Times New Roman"/>
          <w:sz w:val="24"/>
          <w:szCs w:val="24"/>
        </w:rPr>
        <w:t xml:space="preserve">even more </w:t>
      </w:r>
      <w:r w:rsidR="00C52AA9">
        <w:rPr>
          <w:rFonts w:ascii="Times New Roman" w:hAnsi="Times New Roman" w:cs="Times New Roman"/>
          <w:sz w:val="24"/>
          <w:szCs w:val="24"/>
        </w:rPr>
        <w:t>pronounced</w:t>
      </w:r>
      <w:r w:rsidR="00A44872" w:rsidRPr="00785899">
        <w:rPr>
          <w:rFonts w:ascii="Times New Roman" w:hAnsi="Times New Roman" w:cs="Times New Roman"/>
          <w:sz w:val="24"/>
          <w:szCs w:val="24"/>
        </w:rPr>
        <w:t xml:space="preserve"> </w:t>
      </w:r>
      <w:r w:rsidR="008D3597" w:rsidRPr="00785899">
        <w:rPr>
          <w:rFonts w:ascii="Times New Roman" w:hAnsi="Times New Roman" w:cs="Times New Roman"/>
          <w:sz w:val="24"/>
          <w:szCs w:val="24"/>
        </w:rPr>
        <w:t xml:space="preserve">with the introduction of a </w:t>
      </w:r>
      <w:r w:rsidR="003D6A49">
        <w:rPr>
          <w:rFonts w:ascii="Times New Roman" w:hAnsi="Times New Roman" w:cs="Times New Roman"/>
          <w:sz w:val="24"/>
          <w:szCs w:val="24"/>
        </w:rPr>
        <w:t>different</w:t>
      </w:r>
      <w:r w:rsidR="003D6A49" w:rsidRPr="00785899">
        <w:rPr>
          <w:rFonts w:ascii="Times New Roman" w:hAnsi="Times New Roman" w:cs="Times New Roman"/>
          <w:sz w:val="24"/>
          <w:szCs w:val="24"/>
        </w:rPr>
        <w:t xml:space="preserve"> </w:t>
      </w:r>
      <w:r w:rsidR="008D3597" w:rsidRPr="00785899">
        <w:rPr>
          <w:rFonts w:ascii="Times New Roman" w:hAnsi="Times New Roman" w:cs="Times New Roman"/>
          <w:sz w:val="24"/>
          <w:szCs w:val="24"/>
        </w:rPr>
        <w:t xml:space="preserve">system of government after </w:t>
      </w:r>
      <w:r w:rsidR="00C52AA9">
        <w:rPr>
          <w:rFonts w:ascii="Times New Roman" w:hAnsi="Times New Roman" w:cs="Times New Roman"/>
          <w:sz w:val="24"/>
          <w:szCs w:val="24"/>
        </w:rPr>
        <w:t>India’s i</w:t>
      </w:r>
      <w:r w:rsidR="008D3597" w:rsidRPr="00785899">
        <w:rPr>
          <w:rFonts w:ascii="Times New Roman" w:hAnsi="Times New Roman" w:cs="Times New Roman"/>
          <w:sz w:val="24"/>
          <w:szCs w:val="24"/>
        </w:rPr>
        <w:t>ndependence</w:t>
      </w:r>
      <w:r w:rsidR="00C52AA9">
        <w:rPr>
          <w:rFonts w:ascii="Times New Roman" w:hAnsi="Times New Roman" w:cs="Times New Roman"/>
          <w:sz w:val="24"/>
          <w:szCs w:val="24"/>
        </w:rPr>
        <w:t xml:space="preserve"> in 1947:</w:t>
      </w:r>
      <w:r w:rsidR="008D3597" w:rsidRPr="00785899">
        <w:rPr>
          <w:rFonts w:ascii="Times New Roman" w:hAnsi="Times New Roman" w:cs="Times New Roman"/>
          <w:sz w:val="24"/>
          <w:szCs w:val="24"/>
        </w:rPr>
        <w:t xml:space="preserve"> </w:t>
      </w:r>
      <w:r w:rsidR="006334A6" w:rsidRPr="00785899">
        <w:rPr>
          <w:rFonts w:ascii="Times New Roman" w:hAnsi="Times New Roman" w:cs="Times New Roman"/>
          <w:sz w:val="24"/>
          <w:szCs w:val="24"/>
        </w:rPr>
        <w:t>40 out of 60 State Assembly seats were reserved for the valley while only 20 seats were allotted to tribals.</w:t>
      </w:r>
      <w:r w:rsidR="00907B78" w:rsidRPr="00785899">
        <w:rPr>
          <w:rFonts w:ascii="Times New Roman" w:hAnsi="Times New Roman" w:cs="Times New Roman"/>
          <w:sz w:val="24"/>
          <w:szCs w:val="24"/>
        </w:rPr>
        <w:t xml:space="preserve"> </w:t>
      </w:r>
      <w:r w:rsidR="00B73518" w:rsidRPr="00785899">
        <w:rPr>
          <w:rFonts w:ascii="Times New Roman" w:hAnsi="Times New Roman" w:cs="Times New Roman"/>
          <w:sz w:val="24"/>
          <w:szCs w:val="24"/>
        </w:rPr>
        <w:t>This</w:t>
      </w:r>
      <w:r w:rsidR="00C52AA9">
        <w:rPr>
          <w:rFonts w:ascii="Times New Roman" w:hAnsi="Times New Roman" w:cs="Times New Roman"/>
          <w:sz w:val="24"/>
          <w:szCs w:val="24"/>
        </w:rPr>
        <w:t xml:space="preserve"> disparity always</w:t>
      </w:r>
      <w:r w:rsidR="00B73518" w:rsidRPr="00785899">
        <w:rPr>
          <w:rFonts w:ascii="Times New Roman" w:hAnsi="Times New Roman" w:cs="Times New Roman"/>
          <w:sz w:val="24"/>
          <w:szCs w:val="24"/>
        </w:rPr>
        <w:t xml:space="preserve"> puts</w:t>
      </w:r>
      <w:r w:rsidR="00907B78" w:rsidRPr="00785899">
        <w:rPr>
          <w:rFonts w:ascii="Times New Roman" w:hAnsi="Times New Roman" w:cs="Times New Roman"/>
          <w:sz w:val="24"/>
          <w:szCs w:val="24"/>
        </w:rPr>
        <w:t xml:space="preserve"> </w:t>
      </w:r>
      <w:r w:rsidR="006334A6" w:rsidRPr="00785899">
        <w:rPr>
          <w:rFonts w:ascii="Times New Roman" w:hAnsi="Times New Roman" w:cs="Times New Roman"/>
          <w:sz w:val="24"/>
          <w:szCs w:val="24"/>
        </w:rPr>
        <w:t xml:space="preserve">minority communities </w:t>
      </w:r>
      <w:r w:rsidR="00C52AA9">
        <w:rPr>
          <w:rFonts w:ascii="Times New Roman" w:hAnsi="Times New Roman" w:cs="Times New Roman"/>
          <w:sz w:val="24"/>
          <w:szCs w:val="24"/>
        </w:rPr>
        <w:t>in</w:t>
      </w:r>
      <w:r w:rsidR="006334A6" w:rsidRPr="00785899">
        <w:rPr>
          <w:rFonts w:ascii="Times New Roman" w:hAnsi="Times New Roman" w:cs="Times New Roman"/>
          <w:sz w:val="24"/>
          <w:szCs w:val="24"/>
        </w:rPr>
        <w:t xml:space="preserve"> a disadvantaged position</w:t>
      </w:r>
      <w:r w:rsidR="00AD609E" w:rsidRPr="00785899">
        <w:rPr>
          <w:rFonts w:ascii="Times New Roman" w:hAnsi="Times New Roman" w:cs="Times New Roman"/>
          <w:sz w:val="24"/>
          <w:szCs w:val="24"/>
        </w:rPr>
        <w:t xml:space="preserve"> in </w:t>
      </w:r>
      <w:r w:rsidR="00C52AA9">
        <w:rPr>
          <w:rFonts w:ascii="Times New Roman" w:hAnsi="Times New Roman" w:cs="Times New Roman"/>
          <w:sz w:val="24"/>
          <w:szCs w:val="24"/>
        </w:rPr>
        <w:t xml:space="preserve">obtaining </w:t>
      </w:r>
      <w:r w:rsidR="00AD609E" w:rsidRPr="00785899">
        <w:rPr>
          <w:rFonts w:ascii="Times New Roman" w:hAnsi="Times New Roman" w:cs="Times New Roman"/>
          <w:sz w:val="24"/>
          <w:szCs w:val="24"/>
        </w:rPr>
        <w:t>development projects</w:t>
      </w:r>
      <w:r w:rsidR="00B73518" w:rsidRPr="00785899">
        <w:rPr>
          <w:rFonts w:ascii="Times New Roman" w:hAnsi="Times New Roman" w:cs="Times New Roman"/>
          <w:sz w:val="24"/>
          <w:szCs w:val="24"/>
        </w:rPr>
        <w:t xml:space="preserve">. </w:t>
      </w:r>
    </w:p>
    <w:p w14:paraId="3A34C2BF" w14:textId="650FA491" w:rsidR="006334A6" w:rsidRPr="00785899" w:rsidRDefault="008C4BF6" w:rsidP="00785899">
      <w:pPr>
        <w:spacing w:line="240" w:lineRule="auto"/>
        <w:jc w:val="both"/>
        <w:rPr>
          <w:rFonts w:ascii="Times New Roman" w:hAnsi="Times New Roman" w:cs="Times New Roman"/>
          <w:sz w:val="24"/>
          <w:szCs w:val="24"/>
        </w:rPr>
      </w:pPr>
      <w:r w:rsidRPr="00785899">
        <w:rPr>
          <w:rFonts w:ascii="Times New Roman" w:hAnsi="Times New Roman" w:cs="Times New Roman"/>
          <w:b/>
          <w:bCs/>
          <w:sz w:val="24"/>
          <w:szCs w:val="24"/>
        </w:rPr>
        <w:t xml:space="preserve">Background to the </w:t>
      </w:r>
      <w:r w:rsidR="0007532B">
        <w:rPr>
          <w:rFonts w:ascii="Times New Roman" w:hAnsi="Times New Roman" w:cs="Times New Roman"/>
          <w:b/>
          <w:bCs/>
          <w:sz w:val="24"/>
          <w:szCs w:val="24"/>
        </w:rPr>
        <w:t>O</w:t>
      </w:r>
      <w:r w:rsidR="007D26DC" w:rsidRPr="00785899">
        <w:rPr>
          <w:rFonts w:ascii="Times New Roman" w:hAnsi="Times New Roman" w:cs="Times New Roman"/>
          <w:b/>
          <w:bCs/>
          <w:sz w:val="24"/>
          <w:szCs w:val="24"/>
        </w:rPr>
        <w:t>ngoing</w:t>
      </w:r>
      <w:r w:rsidRPr="00785899">
        <w:rPr>
          <w:rFonts w:ascii="Times New Roman" w:hAnsi="Times New Roman" w:cs="Times New Roman"/>
          <w:b/>
          <w:bCs/>
          <w:sz w:val="24"/>
          <w:szCs w:val="24"/>
        </w:rPr>
        <w:t xml:space="preserve"> Violence</w:t>
      </w:r>
    </w:p>
    <w:p w14:paraId="48519A50" w14:textId="12943860" w:rsidR="002A0CE7" w:rsidRPr="00C86BDD" w:rsidRDefault="008C4BF6" w:rsidP="00785899">
      <w:pPr>
        <w:spacing w:line="240" w:lineRule="auto"/>
        <w:jc w:val="both"/>
        <w:rPr>
          <w:rFonts w:ascii="Times New Roman" w:hAnsi="Times New Roman" w:cs="Times New Roman"/>
          <w:color w:val="000000" w:themeColor="text1"/>
          <w:sz w:val="24"/>
          <w:szCs w:val="24"/>
        </w:rPr>
      </w:pPr>
      <w:r w:rsidRPr="00785899">
        <w:rPr>
          <w:rFonts w:ascii="Times New Roman" w:hAnsi="Times New Roman" w:cs="Times New Roman"/>
          <w:sz w:val="24"/>
          <w:szCs w:val="24"/>
        </w:rPr>
        <w:t xml:space="preserve">Two </w:t>
      </w:r>
      <w:r w:rsidR="00C52AA9">
        <w:rPr>
          <w:rFonts w:ascii="Times New Roman" w:hAnsi="Times New Roman" w:cs="Times New Roman"/>
          <w:sz w:val="24"/>
          <w:szCs w:val="24"/>
        </w:rPr>
        <w:t>further matter</w:t>
      </w:r>
      <w:r w:rsidR="00C52AA9" w:rsidRPr="00785899">
        <w:rPr>
          <w:rFonts w:ascii="Times New Roman" w:hAnsi="Times New Roman" w:cs="Times New Roman"/>
          <w:sz w:val="24"/>
          <w:szCs w:val="24"/>
        </w:rPr>
        <w:t xml:space="preserve">s </w:t>
      </w:r>
      <w:r w:rsidRPr="00785899">
        <w:rPr>
          <w:rFonts w:ascii="Times New Roman" w:hAnsi="Times New Roman" w:cs="Times New Roman"/>
          <w:sz w:val="24"/>
          <w:szCs w:val="24"/>
        </w:rPr>
        <w:t>need to be noted here</w:t>
      </w:r>
      <w:r w:rsidR="00C52AA9">
        <w:rPr>
          <w:rFonts w:ascii="Times New Roman" w:hAnsi="Times New Roman" w:cs="Times New Roman"/>
          <w:sz w:val="24"/>
          <w:szCs w:val="24"/>
        </w:rPr>
        <w:t>:</w:t>
      </w:r>
      <w:r w:rsidRPr="00785899">
        <w:rPr>
          <w:rFonts w:ascii="Times New Roman" w:hAnsi="Times New Roman" w:cs="Times New Roman"/>
          <w:sz w:val="24"/>
          <w:szCs w:val="24"/>
        </w:rPr>
        <w:t xml:space="preserve"> national</w:t>
      </w:r>
      <w:r w:rsidR="00C52AA9">
        <w:rPr>
          <w:rFonts w:ascii="Times New Roman" w:hAnsi="Times New Roman" w:cs="Times New Roman"/>
          <w:sz w:val="24"/>
          <w:szCs w:val="24"/>
        </w:rPr>
        <w:t>-level</w:t>
      </w:r>
      <w:r w:rsidRPr="00785899">
        <w:rPr>
          <w:rFonts w:ascii="Times New Roman" w:hAnsi="Times New Roman" w:cs="Times New Roman"/>
          <w:sz w:val="24"/>
          <w:szCs w:val="24"/>
        </w:rPr>
        <w:t xml:space="preserve"> and state</w:t>
      </w:r>
      <w:r w:rsidR="00C52AA9">
        <w:rPr>
          <w:rFonts w:ascii="Times New Roman" w:hAnsi="Times New Roman" w:cs="Times New Roman"/>
          <w:sz w:val="24"/>
          <w:szCs w:val="24"/>
        </w:rPr>
        <w:t>-</w:t>
      </w:r>
      <w:r w:rsidRPr="00785899">
        <w:rPr>
          <w:rFonts w:ascii="Times New Roman" w:hAnsi="Times New Roman" w:cs="Times New Roman"/>
          <w:sz w:val="24"/>
          <w:szCs w:val="24"/>
        </w:rPr>
        <w:t>level ideological movements.</w:t>
      </w:r>
      <w:r w:rsidR="0007532B">
        <w:rPr>
          <w:rFonts w:ascii="Times New Roman" w:hAnsi="Times New Roman" w:cs="Times New Roman"/>
          <w:sz w:val="24"/>
          <w:szCs w:val="24"/>
        </w:rPr>
        <w:t xml:space="preserve"> </w:t>
      </w:r>
      <w:r w:rsidRPr="00785899">
        <w:rPr>
          <w:rFonts w:ascii="Times New Roman" w:hAnsi="Times New Roman" w:cs="Times New Roman"/>
          <w:sz w:val="24"/>
          <w:szCs w:val="24"/>
        </w:rPr>
        <w:t>The rise of</w:t>
      </w:r>
      <w:r w:rsidR="00C52AA9">
        <w:rPr>
          <w:rFonts w:ascii="Times New Roman" w:hAnsi="Times New Roman" w:cs="Times New Roman"/>
          <w:sz w:val="24"/>
          <w:szCs w:val="24"/>
        </w:rPr>
        <w:t xml:space="preserve"> the</w:t>
      </w:r>
      <w:r w:rsidRPr="00785899">
        <w:rPr>
          <w:rFonts w:ascii="Times New Roman" w:hAnsi="Times New Roman" w:cs="Times New Roman"/>
          <w:sz w:val="24"/>
          <w:szCs w:val="24"/>
        </w:rPr>
        <w:t xml:space="preserve"> </w:t>
      </w:r>
      <w:proofErr w:type="spellStart"/>
      <w:r w:rsidRPr="00785899">
        <w:rPr>
          <w:rFonts w:ascii="Times New Roman" w:hAnsi="Times New Roman" w:cs="Times New Roman"/>
          <w:sz w:val="24"/>
          <w:szCs w:val="24"/>
        </w:rPr>
        <w:t>Bharatia</w:t>
      </w:r>
      <w:proofErr w:type="spellEnd"/>
      <w:r w:rsidRPr="00785899">
        <w:rPr>
          <w:rFonts w:ascii="Times New Roman" w:hAnsi="Times New Roman" w:cs="Times New Roman"/>
          <w:sz w:val="24"/>
          <w:szCs w:val="24"/>
        </w:rPr>
        <w:t xml:space="preserve"> Janata Dal </w:t>
      </w:r>
      <w:r w:rsidR="00C52AA9">
        <w:rPr>
          <w:rFonts w:ascii="Times New Roman" w:hAnsi="Times New Roman" w:cs="Times New Roman"/>
          <w:sz w:val="24"/>
          <w:szCs w:val="24"/>
        </w:rPr>
        <w:t>P</w:t>
      </w:r>
      <w:r w:rsidRPr="00785899">
        <w:rPr>
          <w:rFonts w:ascii="Times New Roman" w:hAnsi="Times New Roman" w:cs="Times New Roman"/>
          <w:sz w:val="24"/>
          <w:szCs w:val="24"/>
        </w:rPr>
        <w:t xml:space="preserve">arty (BJP) with </w:t>
      </w:r>
      <w:r w:rsidR="00C52AA9">
        <w:rPr>
          <w:rFonts w:ascii="Times New Roman" w:hAnsi="Times New Roman" w:cs="Times New Roman"/>
          <w:sz w:val="24"/>
          <w:szCs w:val="24"/>
        </w:rPr>
        <w:t>its “Undivided India”</w:t>
      </w:r>
      <w:r w:rsidR="00C52AA9"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ideology </w:t>
      </w:r>
      <w:r w:rsidR="00C52AA9">
        <w:rPr>
          <w:rFonts w:ascii="Times New Roman" w:hAnsi="Times New Roman" w:cs="Times New Roman"/>
          <w:sz w:val="24"/>
          <w:szCs w:val="24"/>
        </w:rPr>
        <w:t>has sought to</w:t>
      </w:r>
      <w:r w:rsidRPr="00785899">
        <w:rPr>
          <w:rFonts w:ascii="Times New Roman" w:hAnsi="Times New Roman" w:cs="Times New Roman"/>
          <w:sz w:val="24"/>
          <w:szCs w:val="24"/>
        </w:rPr>
        <w:t xml:space="preserve"> assimilat</w:t>
      </w:r>
      <w:r w:rsidR="00C52AA9">
        <w:rPr>
          <w:rFonts w:ascii="Times New Roman" w:hAnsi="Times New Roman" w:cs="Times New Roman"/>
          <w:sz w:val="24"/>
          <w:szCs w:val="24"/>
        </w:rPr>
        <w:t>e</w:t>
      </w:r>
      <w:r w:rsidRPr="00785899">
        <w:rPr>
          <w:rFonts w:ascii="Times New Roman" w:hAnsi="Times New Roman" w:cs="Times New Roman"/>
          <w:sz w:val="24"/>
          <w:szCs w:val="24"/>
        </w:rPr>
        <w:t xml:space="preserve"> minority cultures </w:t>
      </w:r>
      <w:r w:rsidR="00C52AA9">
        <w:rPr>
          <w:rFonts w:ascii="Times New Roman" w:hAnsi="Times New Roman" w:cs="Times New Roman"/>
          <w:sz w:val="24"/>
          <w:szCs w:val="24"/>
        </w:rPr>
        <w:t>into</w:t>
      </w:r>
      <w:r w:rsidRPr="00785899">
        <w:rPr>
          <w:rFonts w:ascii="Times New Roman" w:hAnsi="Times New Roman" w:cs="Times New Roman"/>
          <w:sz w:val="24"/>
          <w:szCs w:val="24"/>
        </w:rPr>
        <w:t xml:space="preserve"> the majority</w:t>
      </w:r>
      <w:r w:rsidR="00C52AA9">
        <w:rPr>
          <w:rFonts w:ascii="Times New Roman" w:hAnsi="Times New Roman" w:cs="Times New Roman"/>
          <w:sz w:val="24"/>
          <w:szCs w:val="24"/>
        </w:rPr>
        <w:t xml:space="preserve"> culture</w:t>
      </w:r>
      <w:r w:rsidRPr="00785899">
        <w:rPr>
          <w:rFonts w:ascii="Times New Roman" w:hAnsi="Times New Roman" w:cs="Times New Roman"/>
          <w:sz w:val="24"/>
          <w:szCs w:val="24"/>
        </w:rPr>
        <w:t xml:space="preserve"> </w:t>
      </w:r>
      <w:r w:rsidR="00C52AA9">
        <w:rPr>
          <w:rFonts w:ascii="Times New Roman" w:hAnsi="Times New Roman" w:cs="Times New Roman"/>
          <w:sz w:val="24"/>
          <w:szCs w:val="24"/>
        </w:rPr>
        <w:t>both nationally as well as in each</w:t>
      </w:r>
      <w:r w:rsidRPr="00785899">
        <w:rPr>
          <w:rFonts w:ascii="Times New Roman" w:hAnsi="Times New Roman" w:cs="Times New Roman"/>
          <w:sz w:val="24"/>
          <w:szCs w:val="24"/>
        </w:rPr>
        <w:t xml:space="preserve"> state</w:t>
      </w:r>
      <w:r w:rsidR="00C52AA9">
        <w:rPr>
          <w:rFonts w:ascii="Times New Roman" w:hAnsi="Times New Roman" w:cs="Times New Roman"/>
          <w:sz w:val="24"/>
          <w:szCs w:val="24"/>
        </w:rPr>
        <w:t>, including Manipur.</w:t>
      </w:r>
      <w:r w:rsidR="00BA4DA8" w:rsidRPr="00BA4DA8">
        <w:rPr>
          <w:rFonts w:ascii="Times New Roman" w:hAnsi="Times New Roman" w:cs="Times New Roman"/>
          <w:sz w:val="24"/>
          <w:szCs w:val="24"/>
        </w:rPr>
        <w:t xml:space="preserve"> </w:t>
      </w:r>
      <w:r w:rsidR="00BA4DA8">
        <w:rPr>
          <w:rFonts w:ascii="Times New Roman" w:hAnsi="Times New Roman" w:cs="Times New Roman"/>
          <w:sz w:val="24"/>
          <w:szCs w:val="24"/>
        </w:rPr>
        <w:t xml:space="preserve">The ideology became aggressive with the </w:t>
      </w:r>
      <w:r w:rsidR="00BA4DA8" w:rsidRPr="00BA4DA8">
        <w:rPr>
          <w:rFonts w:ascii="Times New Roman" w:hAnsi="Times New Roman" w:cs="Times New Roman"/>
          <w:sz w:val="24"/>
          <w:szCs w:val="24"/>
        </w:rPr>
        <w:t>BJP’s landslide victory in 2014, prompting the Hindu-</w:t>
      </w:r>
      <w:r w:rsidR="00BA4DA8" w:rsidRPr="00C86BDD">
        <w:rPr>
          <w:rFonts w:ascii="Times New Roman" w:hAnsi="Times New Roman" w:cs="Times New Roman"/>
          <w:color w:val="000000" w:themeColor="text1"/>
          <w:sz w:val="24"/>
          <w:szCs w:val="24"/>
        </w:rPr>
        <w:t xml:space="preserve">nationalist </w:t>
      </w:r>
      <w:proofErr w:type="spellStart"/>
      <w:r w:rsidR="00BA4DA8" w:rsidRPr="00C86BDD">
        <w:rPr>
          <w:rFonts w:ascii="Times New Roman" w:hAnsi="Times New Roman" w:cs="Times New Roman"/>
          <w:color w:val="000000" w:themeColor="text1"/>
          <w:sz w:val="24"/>
          <w:szCs w:val="24"/>
          <w:shd w:val="clear" w:color="auto" w:fill="FFFFFF"/>
        </w:rPr>
        <w:t>Vishva</w:t>
      </w:r>
      <w:proofErr w:type="spellEnd"/>
      <w:r w:rsidR="00BA4DA8" w:rsidRPr="00C86BDD">
        <w:rPr>
          <w:rFonts w:ascii="Times New Roman" w:hAnsi="Times New Roman" w:cs="Times New Roman"/>
          <w:color w:val="000000" w:themeColor="text1"/>
          <w:sz w:val="24"/>
          <w:szCs w:val="24"/>
          <w:shd w:val="clear" w:color="auto" w:fill="FFFFFF"/>
        </w:rPr>
        <w:t xml:space="preserve"> Hindu Parishad</w:t>
      </w:r>
      <w:r w:rsidR="00BA4DA8" w:rsidRPr="00C86BDD">
        <w:rPr>
          <w:rFonts w:ascii="Times New Roman" w:hAnsi="Times New Roman" w:cs="Times New Roman"/>
          <w:color w:val="000000" w:themeColor="text1"/>
          <w:sz w:val="24"/>
          <w:szCs w:val="24"/>
        </w:rPr>
        <w:t xml:space="preserve"> (VHP) chief Ashok Singhal to declare</w:t>
      </w:r>
      <w:r w:rsidR="00B349F5" w:rsidRPr="00C86BDD">
        <w:rPr>
          <w:rFonts w:ascii="Times New Roman" w:hAnsi="Times New Roman" w:cs="Times New Roman"/>
          <w:color w:val="000000" w:themeColor="text1"/>
          <w:sz w:val="24"/>
          <w:szCs w:val="24"/>
        </w:rPr>
        <w:t>,</w:t>
      </w:r>
      <w:r w:rsidR="00BA4DA8" w:rsidRPr="00C86BDD">
        <w:rPr>
          <w:rFonts w:ascii="Times New Roman" w:hAnsi="Times New Roman" w:cs="Times New Roman"/>
          <w:color w:val="000000" w:themeColor="text1"/>
          <w:sz w:val="24"/>
          <w:szCs w:val="24"/>
        </w:rPr>
        <w:t xml:space="preserve"> “Delhi is ruled by Hindus after 800 years” (</w:t>
      </w:r>
      <w:r w:rsidR="00B349F5" w:rsidRPr="00C86BDD">
        <w:rPr>
          <w:rFonts w:ascii="Times New Roman" w:hAnsi="Times New Roman" w:cs="Times New Roman"/>
          <w:color w:val="000000" w:themeColor="text1"/>
          <w:sz w:val="24"/>
          <w:szCs w:val="24"/>
        </w:rPr>
        <w:t>Kumar</w:t>
      </w:r>
      <w:r w:rsidR="00BA4DA8" w:rsidRPr="00C86BDD">
        <w:rPr>
          <w:rFonts w:ascii="Times New Roman" w:hAnsi="Times New Roman" w:cs="Times New Roman"/>
          <w:color w:val="000000" w:themeColor="text1"/>
          <w:sz w:val="24"/>
          <w:szCs w:val="24"/>
        </w:rPr>
        <w:t xml:space="preserve"> 2014).</w:t>
      </w:r>
      <w:r w:rsidR="00B349F5" w:rsidRPr="00C86BDD">
        <w:rPr>
          <w:rFonts w:ascii="Times New Roman" w:hAnsi="Times New Roman" w:cs="Times New Roman"/>
          <w:color w:val="000000" w:themeColor="text1"/>
          <w:sz w:val="24"/>
          <w:szCs w:val="24"/>
        </w:rPr>
        <w:t xml:space="preserve"> Singhal’s statement reflects the </w:t>
      </w:r>
      <w:r w:rsidR="00B349F5" w:rsidRPr="00C86BDD">
        <w:rPr>
          <w:rFonts w:ascii="Times New Roman" w:hAnsi="Times New Roman" w:cs="Times New Roman"/>
          <w:i/>
          <w:iCs/>
          <w:color w:val="000000" w:themeColor="text1"/>
          <w:sz w:val="24"/>
          <w:szCs w:val="24"/>
        </w:rPr>
        <w:t>Hindutva</w:t>
      </w:r>
      <w:r w:rsidR="00B349F5" w:rsidRPr="00C86BDD">
        <w:rPr>
          <w:rFonts w:ascii="Times New Roman" w:hAnsi="Times New Roman" w:cs="Times New Roman"/>
          <w:color w:val="000000" w:themeColor="text1"/>
          <w:sz w:val="24"/>
          <w:szCs w:val="24"/>
        </w:rPr>
        <w:t xml:space="preserve"> </w:t>
      </w:r>
      <w:r w:rsidR="00CC44D8" w:rsidRPr="00C86BDD">
        <w:rPr>
          <w:rFonts w:ascii="Times New Roman" w:hAnsi="Times New Roman" w:cs="Times New Roman"/>
          <w:color w:val="000000" w:themeColor="text1"/>
          <w:sz w:val="24"/>
          <w:szCs w:val="24"/>
        </w:rPr>
        <w:t xml:space="preserve">(“Hindu-ness”) </w:t>
      </w:r>
      <w:r w:rsidR="00B349F5" w:rsidRPr="00C86BDD">
        <w:rPr>
          <w:rFonts w:ascii="Times New Roman" w:hAnsi="Times New Roman" w:cs="Times New Roman"/>
          <w:color w:val="000000" w:themeColor="text1"/>
          <w:sz w:val="24"/>
          <w:szCs w:val="24"/>
        </w:rPr>
        <w:t>view of Indian history that resents the combined eight centuries of first Muslim, then Christian, rule that</w:t>
      </w:r>
      <w:r w:rsidR="008C1CA7" w:rsidRPr="00C86BDD">
        <w:rPr>
          <w:rFonts w:ascii="Times New Roman" w:hAnsi="Times New Roman" w:cs="Times New Roman"/>
          <w:color w:val="000000" w:themeColor="text1"/>
          <w:sz w:val="24"/>
          <w:szCs w:val="24"/>
        </w:rPr>
        <w:t xml:space="preserve"> was broken by India’s 1947 independence (Sharma 2020).</w:t>
      </w:r>
    </w:p>
    <w:p w14:paraId="1E56C66D" w14:textId="1DDF856B" w:rsidR="00554D61" w:rsidRPr="00785899" w:rsidRDefault="00080F47"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Th</w:t>
      </w:r>
      <w:r w:rsidR="008C4BF6" w:rsidRPr="00785899">
        <w:rPr>
          <w:rFonts w:ascii="Times New Roman" w:hAnsi="Times New Roman" w:cs="Times New Roman"/>
          <w:sz w:val="24"/>
          <w:szCs w:val="24"/>
        </w:rPr>
        <w:t xml:space="preserve">e expansion of </w:t>
      </w:r>
      <w:r w:rsidR="00D01112" w:rsidRPr="008D385A">
        <w:rPr>
          <w:rFonts w:ascii="Times New Roman" w:hAnsi="Times New Roman" w:cs="Times New Roman"/>
          <w:i/>
          <w:iCs/>
          <w:sz w:val="24"/>
          <w:szCs w:val="24"/>
        </w:rPr>
        <w:t>Hindutva</w:t>
      </w:r>
      <w:r w:rsidR="00467636">
        <w:rPr>
          <w:rFonts w:ascii="Times New Roman" w:hAnsi="Times New Roman" w:cs="Times New Roman"/>
          <w:sz w:val="24"/>
          <w:szCs w:val="24"/>
        </w:rPr>
        <w:t xml:space="preserve"> </w:t>
      </w:r>
      <w:r w:rsidR="00D01112" w:rsidRPr="00785899">
        <w:rPr>
          <w:rFonts w:ascii="Times New Roman" w:hAnsi="Times New Roman" w:cs="Times New Roman"/>
          <w:sz w:val="24"/>
          <w:szCs w:val="24"/>
        </w:rPr>
        <w:t xml:space="preserve">ideology among </w:t>
      </w:r>
      <w:r w:rsidR="00467636">
        <w:rPr>
          <w:rFonts w:ascii="Times New Roman" w:hAnsi="Times New Roman" w:cs="Times New Roman"/>
          <w:sz w:val="24"/>
          <w:szCs w:val="24"/>
        </w:rPr>
        <w:t xml:space="preserve">some </w:t>
      </w:r>
      <w:r w:rsidR="00D01112" w:rsidRPr="00785899">
        <w:rPr>
          <w:rFonts w:ascii="Times New Roman" w:hAnsi="Times New Roman" w:cs="Times New Roman"/>
          <w:sz w:val="24"/>
          <w:szCs w:val="24"/>
        </w:rPr>
        <w:t xml:space="preserve">tribal communities of Northeast India through </w:t>
      </w:r>
      <w:r w:rsidR="00467636">
        <w:rPr>
          <w:rFonts w:ascii="Times New Roman" w:hAnsi="Times New Roman" w:cs="Times New Roman"/>
          <w:sz w:val="24"/>
          <w:szCs w:val="24"/>
        </w:rPr>
        <w:t xml:space="preserve">the paramilitary </w:t>
      </w:r>
      <w:proofErr w:type="spellStart"/>
      <w:r w:rsidR="00A00DB9" w:rsidRPr="00785899">
        <w:rPr>
          <w:rFonts w:ascii="Times New Roman" w:hAnsi="Times New Roman" w:cs="Times New Roman"/>
          <w:sz w:val="24"/>
          <w:szCs w:val="24"/>
        </w:rPr>
        <w:t>Ras</w:t>
      </w:r>
      <w:r w:rsidR="00467636">
        <w:rPr>
          <w:rFonts w:ascii="Times New Roman" w:hAnsi="Times New Roman" w:cs="Times New Roman"/>
          <w:sz w:val="24"/>
          <w:szCs w:val="24"/>
        </w:rPr>
        <w:t>h</w:t>
      </w:r>
      <w:r w:rsidR="00A00DB9" w:rsidRPr="00785899">
        <w:rPr>
          <w:rFonts w:ascii="Times New Roman" w:hAnsi="Times New Roman" w:cs="Times New Roman"/>
          <w:sz w:val="24"/>
          <w:szCs w:val="24"/>
        </w:rPr>
        <w:t>triya</w:t>
      </w:r>
      <w:proofErr w:type="spellEnd"/>
      <w:r w:rsidR="00A00DB9" w:rsidRPr="00785899">
        <w:rPr>
          <w:rFonts w:ascii="Times New Roman" w:hAnsi="Times New Roman" w:cs="Times New Roman"/>
          <w:sz w:val="24"/>
          <w:szCs w:val="24"/>
        </w:rPr>
        <w:t xml:space="preserve"> Swayamsevak Sangh (</w:t>
      </w:r>
      <w:r w:rsidR="00D01112" w:rsidRPr="00785899">
        <w:rPr>
          <w:rFonts w:ascii="Times New Roman" w:hAnsi="Times New Roman" w:cs="Times New Roman"/>
          <w:sz w:val="24"/>
          <w:szCs w:val="24"/>
        </w:rPr>
        <w:t>RSS</w:t>
      </w:r>
      <w:r w:rsidR="00467636">
        <w:rPr>
          <w:rFonts w:ascii="Times New Roman" w:hAnsi="Times New Roman" w:cs="Times New Roman"/>
          <w:sz w:val="24"/>
          <w:szCs w:val="24"/>
        </w:rPr>
        <w:t>:</w:t>
      </w:r>
      <w:r w:rsidR="00AB00D1" w:rsidRPr="00785899">
        <w:rPr>
          <w:rFonts w:ascii="Times New Roman" w:hAnsi="Times New Roman" w:cs="Times New Roman"/>
          <w:sz w:val="24"/>
          <w:szCs w:val="24"/>
        </w:rPr>
        <w:t xml:space="preserve"> </w:t>
      </w:r>
      <w:r w:rsidR="0007532B">
        <w:rPr>
          <w:rFonts w:ascii="Times New Roman" w:hAnsi="Times New Roman" w:cs="Times New Roman"/>
          <w:sz w:val="24"/>
          <w:szCs w:val="24"/>
        </w:rPr>
        <w:t>“</w:t>
      </w:r>
      <w:r w:rsidR="00AB00D1" w:rsidRPr="00785899">
        <w:rPr>
          <w:rFonts w:ascii="Times New Roman" w:hAnsi="Times New Roman" w:cs="Times New Roman"/>
          <w:sz w:val="24"/>
          <w:szCs w:val="24"/>
        </w:rPr>
        <w:t>National Volunteer Organisation</w:t>
      </w:r>
      <w:r w:rsidR="0007532B">
        <w:rPr>
          <w:rFonts w:ascii="Times New Roman" w:hAnsi="Times New Roman" w:cs="Times New Roman"/>
          <w:sz w:val="24"/>
          <w:szCs w:val="24"/>
        </w:rPr>
        <w:t>”</w:t>
      </w:r>
      <w:r w:rsidR="00467636">
        <w:rPr>
          <w:rFonts w:ascii="Times New Roman" w:hAnsi="Times New Roman" w:cs="Times New Roman"/>
          <w:sz w:val="24"/>
          <w:szCs w:val="24"/>
        </w:rPr>
        <w:t>)</w:t>
      </w:r>
      <w:r w:rsidR="00AB00D1" w:rsidRPr="00785899">
        <w:rPr>
          <w:rFonts w:ascii="Times New Roman" w:hAnsi="Times New Roman" w:cs="Times New Roman"/>
          <w:sz w:val="24"/>
          <w:szCs w:val="24"/>
        </w:rPr>
        <w:t xml:space="preserve"> </w:t>
      </w:r>
      <w:r w:rsidR="00D01112" w:rsidRPr="00785899">
        <w:rPr>
          <w:rFonts w:ascii="Times New Roman" w:hAnsi="Times New Roman" w:cs="Times New Roman"/>
          <w:sz w:val="24"/>
          <w:szCs w:val="24"/>
        </w:rPr>
        <w:t>and other organization</w:t>
      </w:r>
      <w:r w:rsidR="004516A7" w:rsidRPr="00785899">
        <w:rPr>
          <w:rFonts w:ascii="Times New Roman" w:hAnsi="Times New Roman" w:cs="Times New Roman"/>
          <w:sz w:val="24"/>
          <w:szCs w:val="24"/>
        </w:rPr>
        <w:t>s</w:t>
      </w:r>
      <w:r w:rsidR="00D01112" w:rsidRPr="00785899">
        <w:rPr>
          <w:rFonts w:ascii="Times New Roman" w:hAnsi="Times New Roman" w:cs="Times New Roman"/>
          <w:sz w:val="24"/>
          <w:szCs w:val="24"/>
        </w:rPr>
        <w:t xml:space="preserve"> gradually became a home</w:t>
      </w:r>
      <w:r w:rsidR="00A00DB9" w:rsidRPr="00785899">
        <w:rPr>
          <w:rFonts w:ascii="Times New Roman" w:hAnsi="Times New Roman" w:cs="Times New Roman"/>
          <w:sz w:val="24"/>
          <w:szCs w:val="24"/>
        </w:rPr>
        <w:t>-</w:t>
      </w:r>
      <w:r w:rsidR="00D01112" w:rsidRPr="00785899">
        <w:rPr>
          <w:rFonts w:ascii="Times New Roman" w:hAnsi="Times New Roman" w:cs="Times New Roman"/>
          <w:sz w:val="24"/>
          <w:szCs w:val="24"/>
        </w:rPr>
        <w:t xml:space="preserve">grown movement under the </w:t>
      </w:r>
      <w:r w:rsidR="00467636">
        <w:rPr>
          <w:rFonts w:ascii="Times New Roman" w:hAnsi="Times New Roman" w:cs="Times New Roman"/>
          <w:sz w:val="24"/>
          <w:szCs w:val="24"/>
        </w:rPr>
        <w:t>curr</w:t>
      </w:r>
      <w:r w:rsidR="00D01112" w:rsidRPr="00785899">
        <w:rPr>
          <w:rFonts w:ascii="Times New Roman" w:hAnsi="Times New Roman" w:cs="Times New Roman"/>
          <w:sz w:val="24"/>
          <w:szCs w:val="24"/>
        </w:rPr>
        <w:t xml:space="preserve">ent </w:t>
      </w:r>
      <w:r w:rsidR="00467636">
        <w:rPr>
          <w:rFonts w:ascii="Times New Roman" w:hAnsi="Times New Roman" w:cs="Times New Roman"/>
          <w:sz w:val="24"/>
          <w:szCs w:val="24"/>
        </w:rPr>
        <w:t xml:space="preserve">national </w:t>
      </w:r>
      <w:r w:rsidR="00D01112" w:rsidRPr="00785899">
        <w:rPr>
          <w:rFonts w:ascii="Times New Roman" w:hAnsi="Times New Roman" w:cs="Times New Roman"/>
          <w:sz w:val="24"/>
          <w:szCs w:val="24"/>
        </w:rPr>
        <w:t>government</w:t>
      </w:r>
      <w:r w:rsidR="00AF06AD" w:rsidRPr="00785899">
        <w:rPr>
          <w:rFonts w:ascii="Times New Roman" w:hAnsi="Times New Roman" w:cs="Times New Roman"/>
          <w:sz w:val="24"/>
          <w:szCs w:val="24"/>
        </w:rPr>
        <w:t>.</w:t>
      </w:r>
      <w:r w:rsidR="00D01112" w:rsidRPr="00785899">
        <w:rPr>
          <w:rFonts w:ascii="Times New Roman" w:hAnsi="Times New Roman" w:cs="Times New Roman"/>
          <w:sz w:val="24"/>
          <w:szCs w:val="24"/>
        </w:rPr>
        <w:t xml:space="preserve"> </w:t>
      </w:r>
      <w:r w:rsidR="003B3C7F">
        <w:rPr>
          <w:rFonts w:ascii="Times New Roman" w:hAnsi="Times New Roman" w:cs="Times New Roman"/>
          <w:sz w:val="24"/>
          <w:szCs w:val="24"/>
        </w:rPr>
        <w:t>The ideology has been presented in such a way that it has gradually and smoothly adjusted within majority Christian communities in Northeast India (</w:t>
      </w:r>
      <w:proofErr w:type="spellStart"/>
      <w:r w:rsidR="003B3C7F">
        <w:rPr>
          <w:rFonts w:ascii="Times New Roman" w:hAnsi="Times New Roman" w:cs="Times New Roman"/>
          <w:sz w:val="24"/>
          <w:szCs w:val="24"/>
        </w:rPr>
        <w:t>Longkumer</w:t>
      </w:r>
      <w:proofErr w:type="spellEnd"/>
      <w:r w:rsidR="003B3C7F">
        <w:rPr>
          <w:rFonts w:ascii="Times New Roman" w:hAnsi="Times New Roman" w:cs="Times New Roman"/>
          <w:sz w:val="24"/>
          <w:szCs w:val="24"/>
        </w:rPr>
        <w:t xml:space="preserve"> 2020). </w:t>
      </w:r>
      <w:r w:rsidR="00467636">
        <w:rPr>
          <w:rFonts w:ascii="Times New Roman" w:hAnsi="Times New Roman" w:cs="Times New Roman"/>
          <w:sz w:val="24"/>
          <w:szCs w:val="24"/>
        </w:rPr>
        <w:t>Northeast Indians</w:t>
      </w:r>
      <w:r w:rsidR="003B3C7F">
        <w:rPr>
          <w:rFonts w:ascii="Times New Roman" w:hAnsi="Times New Roman" w:cs="Times New Roman"/>
          <w:sz w:val="24"/>
          <w:szCs w:val="24"/>
        </w:rPr>
        <w:t>, including many tribal Christians of Manipur,</w:t>
      </w:r>
      <w:r w:rsidR="00A00DB9" w:rsidRPr="00785899">
        <w:rPr>
          <w:rFonts w:ascii="Times New Roman" w:hAnsi="Times New Roman" w:cs="Times New Roman"/>
          <w:sz w:val="24"/>
          <w:szCs w:val="24"/>
        </w:rPr>
        <w:t xml:space="preserve"> </w:t>
      </w:r>
      <w:r w:rsidR="00D01112" w:rsidRPr="00785899">
        <w:rPr>
          <w:rFonts w:ascii="Times New Roman" w:hAnsi="Times New Roman" w:cs="Times New Roman"/>
          <w:sz w:val="24"/>
          <w:szCs w:val="24"/>
        </w:rPr>
        <w:t xml:space="preserve">who were </w:t>
      </w:r>
      <w:r w:rsidR="00A00DB9" w:rsidRPr="00785899">
        <w:rPr>
          <w:rFonts w:ascii="Times New Roman" w:hAnsi="Times New Roman" w:cs="Times New Roman"/>
          <w:sz w:val="24"/>
          <w:szCs w:val="24"/>
        </w:rPr>
        <w:t>indoctrinated with the ideology in schools and hostels in different part</w:t>
      </w:r>
      <w:r w:rsidR="00467636">
        <w:rPr>
          <w:rFonts w:ascii="Times New Roman" w:hAnsi="Times New Roman" w:cs="Times New Roman"/>
          <w:sz w:val="24"/>
          <w:szCs w:val="24"/>
        </w:rPr>
        <w:t>s</w:t>
      </w:r>
      <w:r w:rsidR="00A00DB9" w:rsidRPr="00785899">
        <w:rPr>
          <w:rFonts w:ascii="Times New Roman" w:hAnsi="Times New Roman" w:cs="Times New Roman"/>
          <w:sz w:val="24"/>
          <w:szCs w:val="24"/>
        </w:rPr>
        <w:t xml:space="preserve"> of the country since the 1980s</w:t>
      </w:r>
      <w:r w:rsidR="00AF06AD" w:rsidRPr="00785899">
        <w:rPr>
          <w:rFonts w:ascii="Times New Roman" w:hAnsi="Times New Roman" w:cs="Times New Roman"/>
          <w:sz w:val="24"/>
          <w:szCs w:val="24"/>
        </w:rPr>
        <w:t xml:space="preserve"> </w:t>
      </w:r>
      <w:r w:rsidR="00C43712" w:rsidRPr="00785899">
        <w:rPr>
          <w:rFonts w:ascii="Times New Roman" w:hAnsi="Times New Roman" w:cs="Times New Roman"/>
          <w:sz w:val="24"/>
          <w:szCs w:val="24"/>
        </w:rPr>
        <w:t xml:space="preserve">played an important role in </w:t>
      </w:r>
      <w:r w:rsidR="00467636">
        <w:rPr>
          <w:rFonts w:ascii="Times New Roman" w:hAnsi="Times New Roman" w:cs="Times New Roman"/>
          <w:sz w:val="24"/>
          <w:szCs w:val="24"/>
        </w:rPr>
        <w:t xml:space="preserve">expanding the influence of </w:t>
      </w:r>
      <w:r w:rsidR="00467636" w:rsidRPr="00C841BE">
        <w:rPr>
          <w:rFonts w:ascii="Times New Roman" w:hAnsi="Times New Roman" w:cs="Times New Roman"/>
          <w:i/>
          <w:iCs/>
          <w:sz w:val="24"/>
          <w:szCs w:val="24"/>
        </w:rPr>
        <w:t>Hindutva</w:t>
      </w:r>
      <w:r w:rsidR="00467636">
        <w:rPr>
          <w:rFonts w:ascii="Times New Roman" w:hAnsi="Times New Roman" w:cs="Times New Roman"/>
          <w:sz w:val="24"/>
          <w:szCs w:val="24"/>
        </w:rPr>
        <w:t xml:space="preserve"> among their own </w:t>
      </w:r>
      <w:r w:rsidR="00C841BE">
        <w:rPr>
          <w:rFonts w:ascii="Times New Roman" w:hAnsi="Times New Roman" w:cs="Times New Roman"/>
          <w:sz w:val="24"/>
          <w:szCs w:val="24"/>
        </w:rPr>
        <w:t>people</w:t>
      </w:r>
      <w:r w:rsidR="00C43712" w:rsidRPr="00785899">
        <w:rPr>
          <w:rFonts w:ascii="Times New Roman" w:hAnsi="Times New Roman" w:cs="Times New Roman"/>
          <w:sz w:val="24"/>
          <w:szCs w:val="24"/>
        </w:rPr>
        <w:t xml:space="preserve">. </w:t>
      </w:r>
      <w:r w:rsidR="00C841BE">
        <w:rPr>
          <w:rFonts w:ascii="Times New Roman" w:hAnsi="Times New Roman" w:cs="Times New Roman"/>
          <w:sz w:val="24"/>
          <w:szCs w:val="24"/>
        </w:rPr>
        <w:t>Erasing</w:t>
      </w:r>
      <w:r w:rsidR="00AB00D1" w:rsidRPr="00785899">
        <w:rPr>
          <w:rFonts w:ascii="Times New Roman" w:hAnsi="Times New Roman" w:cs="Times New Roman"/>
          <w:sz w:val="24"/>
          <w:szCs w:val="24"/>
        </w:rPr>
        <w:t xml:space="preserve"> certain tribal histories and conversion of their religious place</w:t>
      </w:r>
      <w:r w:rsidR="00C841BE">
        <w:rPr>
          <w:rFonts w:ascii="Times New Roman" w:hAnsi="Times New Roman" w:cs="Times New Roman"/>
          <w:sz w:val="24"/>
          <w:szCs w:val="24"/>
        </w:rPr>
        <w:t>s of</w:t>
      </w:r>
      <w:r w:rsidR="00AB00D1" w:rsidRPr="00785899">
        <w:rPr>
          <w:rFonts w:ascii="Times New Roman" w:hAnsi="Times New Roman" w:cs="Times New Roman"/>
          <w:sz w:val="24"/>
          <w:szCs w:val="24"/>
        </w:rPr>
        <w:t xml:space="preserve"> worship are </w:t>
      </w:r>
      <w:r w:rsidR="00AF06AD" w:rsidRPr="00785899">
        <w:rPr>
          <w:rFonts w:ascii="Times New Roman" w:hAnsi="Times New Roman" w:cs="Times New Roman"/>
          <w:sz w:val="24"/>
          <w:szCs w:val="24"/>
        </w:rPr>
        <w:t xml:space="preserve">only the beginning of </w:t>
      </w:r>
      <w:r w:rsidR="00C43712" w:rsidRPr="00785899">
        <w:rPr>
          <w:rFonts w:ascii="Times New Roman" w:hAnsi="Times New Roman" w:cs="Times New Roman"/>
          <w:sz w:val="24"/>
          <w:szCs w:val="24"/>
        </w:rPr>
        <w:t xml:space="preserve">the long-term </w:t>
      </w:r>
      <w:r w:rsidR="00C841BE" w:rsidRPr="00582853">
        <w:rPr>
          <w:rFonts w:ascii="Times New Roman" w:hAnsi="Times New Roman" w:cs="Times New Roman"/>
          <w:i/>
          <w:iCs/>
          <w:sz w:val="24"/>
          <w:szCs w:val="24"/>
        </w:rPr>
        <w:t>Hindutva</w:t>
      </w:r>
      <w:r w:rsidR="00C841BE" w:rsidRPr="00785899">
        <w:rPr>
          <w:rFonts w:ascii="Times New Roman" w:hAnsi="Times New Roman" w:cs="Times New Roman"/>
          <w:sz w:val="24"/>
          <w:szCs w:val="24"/>
        </w:rPr>
        <w:t xml:space="preserve"> </w:t>
      </w:r>
      <w:r w:rsidR="00AF06AD" w:rsidRPr="00785899">
        <w:rPr>
          <w:rFonts w:ascii="Times New Roman" w:hAnsi="Times New Roman" w:cs="Times New Roman"/>
          <w:sz w:val="24"/>
          <w:szCs w:val="24"/>
        </w:rPr>
        <w:t>project</w:t>
      </w:r>
      <w:r w:rsidR="00AB00D1" w:rsidRPr="00785899">
        <w:rPr>
          <w:rFonts w:ascii="Times New Roman" w:hAnsi="Times New Roman" w:cs="Times New Roman"/>
          <w:sz w:val="24"/>
          <w:szCs w:val="24"/>
        </w:rPr>
        <w:t xml:space="preserve">. </w:t>
      </w:r>
      <w:r w:rsidR="00CC44D8">
        <w:rPr>
          <w:rFonts w:ascii="Times New Roman" w:hAnsi="Times New Roman" w:cs="Times New Roman"/>
          <w:sz w:val="24"/>
          <w:szCs w:val="24"/>
        </w:rPr>
        <w:t xml:space="preserve">Tribal Northeast Indians’ helplessness in the face </w:t>
      </w:r>
      <w:r w:rsidR="00DA786B">
        <w:rPr>
          <w:rFonts w:ascii="Times New Roman" w:hAnsi="Times New Roman" w:cs="Times New Roman"/>
          <w:sz w:val="24"/>
          <w:szCs w:val="24"/>
        </w:rPr>
        <w:t xml:space="preserve">of </w:t>
      </w:r>
      <w:r w:rsidR="00CC44D8">
        <w:rPr>
          <w:rFonts w:ascii="Times New Roman" w:hAnsi="Times New Roman" w:cs="Times New Roman"/>
          <w:sz w:val="24"/>
          <w:szCs w:val="24"/>
        </w:rPr>
        <w:t xml:space="preserve">the project is well expressed by Sanjib Baruah when he writes, </w:t>
      </w:r>
      <w:r w:rsidR="00CC44D8" w:rsidRPr="00B84741">
        <w:rPr>
          <w:rFonts w:ascii="Times New Roman" w:hAnsi="Times New Roman" w:cs="Times New Roman"/>
          <w:sz w:val="24"/>
          <w:szCs w:val="24"/>
        </w:rPr>
        <w:t>“India’s prevailing governing philosophy is not conducive to fostering a climate of political innovation in the region. In the current scheme of things, it is hard to imagine the political space</w:t>
      </w:r>
      <w:r w:rsidR="00CC44D8">
        <w:rPr>
          <w:rFonts w:ascii="Times New Roman" w:hAnsi="Times New Roman" w:cs="Times New Roman"/>
          <w:sz w:val="24"/>
          <w:szCs w:val="24"/>
        </w:rPr>
        <w:t xml:space="preserve"> opening</w:t>
      </w:r>
      <w:r w:rsidR="00CC44D8" w:rsidRPr="00B84741">
        <w:rPr>
          <w:rFonts w:ascii="Times New Roman" w:hAnsi="Times New Roman" w:cs="Times New Roman"/>
          <w:sz w:val="24"/>
          <w:szCs w:val="24"/>
        </w:rPr>
        <w:t xml:space="preserve"> up for alternatives to the exclusionary politics of rightful shares to emer</w:t>
      </w:r>
      <w:r w:rsidR="00CC44D8">
        <w:rPr>
          <w:rFonts w:ascii="Times New Roman" w:hAnsi="Times New Roman" w:cs="Times New Roman"/>
          <w:sz w:val="24"/>
          <w:szCs w:val="24"/>
        </w:rPr>
        <w:t xml:space="preserve">ge </w:t>
      </w:r>
      <w:r w:rsidR="00CC44D8" w:rsidRPr="00B84741">
        <w:rPr>
          <w:rFonts w:ascii="Times New Roman" w:hAnsi="Times New Roman" w:cs="Times New Roman"/>
          <w:sz w:val="24"/>
          <w:szCs w:val="24"/>
        </w:rPr>
        <w:t>in those part</w:t>
      </w:r>
      <w:r w:rsidR="00CC44D8">
        <w:rPr>
          <w:rFonts w:ascii="Times New Roman" w:hAnsi="Times New Roman" w:cs="Times New Roman"/>
          <w:sz w:val="24"/>
          <w:szCs w:val="24"/>
        </w:rPr>
        <w:t>s</w:t>
      </w:r>
      <w:r w:rsidR="00CC44D8" w:rsidRPr="00B84741">
        <w:rPr>
          <w:rFonts w:ascii="Times New Roman" w:hAnsi="Times New Roman" w:cs="Times New Roman"/>
          <w:sz w:val="24"/>
          <w:szCs w:val="24"/>
        </w:rPr>
        <w:t xml:space="preserve"> of Northeast I</w:t>
      </w:r>
      <w:r w:rsidR="00CC44D8">
        <w:rPr>
          <w:rFonts w:ascii="Times New Roman" w:hAnsi="Times New Roman" w:cs="Times New Roman"/>
          <w:sz w:val="24"/>
          <w:szCs w:val="24"/>
        </w:rPr>
        <w:t>ndia</w:t>
      </w:r>
      <w:r w:rsidR="00CC44D8" w:rsidRPr="00B84741">
        <w:rPr>
          <w:rFonts w:ascii="Times New Roman" w:hAnsi="Times New Roman" w:cs="Times New Roman"/>
          <w:sz w:val="24"/>
          <w:szCs w:val="24"/>
        </w:rPr>
        <w:t xml:space="preserve"> where it </w:t>
      </w:r>
      <w:r w:rsidR="00CC44D8">
        <w:rPr>
          <w:rFonts w:ascii="Times New Roman" w:hAnsi="Times New Roman" w:cs="Times New Roman"/>
          <w:sz w:val="24"/>
          <w:szCs w:val="24"/>
        </w:rPr>
        <w:t>has</w:t>
      </w:r>
      <w:r w:rsidR="00CC44D8" w:rsidRPr="00B84741">
        <w:rPr>
          <w:rFonts w:ascii="Times New Roman" w:hAnsi="Times New Roman" w:cs="Times New Roman"/>
          <w:sz w:val="24"/>
          <w:szCs w:val="24"/>
        </w:rPr>
        <w:t xml:space="preserve"> become the domina</w:t>
      </w:r>
      <w:r w:rsidR="00CC44D8">
        <w:rPr>
          <w:rFonts w:ascii="Times New Roman" w:hAnsi="Times New Roman" w:cs="Times New Roman"/>
          <w:sz w:val="24"/>
          <w:szCs w:val="24"/>
        </w:rPr>
        <w:t>n</w:t>
      </w:r>
      <w:r w:rsidR="00CC44D8" w:rsidRPr="00B84741">
        <w:rPr>
          <w:rFonts w:ascii="Times New Roman" w:hAnsi="Times New Roman" w:cs="Times New Roman"/>
          <w:sz w:val="24"/>
          <w:szCs w:val="24"/>
        </w:rPr>
        <w:t>t form of claims-making” (Baruah 2020</w:t>
      </w:r>
      <w:r w:rsidR="00CC44D8">
        <w:rPr>
          <w:rFonts w:ascii="Times New Roman" w:hAnsi="Times New Roman" w:cs="Times New Roman"/>
          <w:sz w:val="24"/>
          <w:szCs w:val="24"/>
        </w:rPr>
        <w:t>, 192</w:t>
      </w:r>
      <w:r w:rsidR="00CC44D8" w:rsidRPr="00B84741">
        <w:rPr>
          <w:rFonts w:ascii="Times New Roman" w:hAnsi="Times New Roman" w:cs="Times New Roman"/>
          <w:sz w:val="24"/>
          <w:szCs w:val="24"/>
        </w:rPr>
        <w:t>)</w:t>
      </w:r>
      <w:r w:rsidR="00CC44D8">
        <w:rPr>
          <w:rFonts w:ascii="Times New Roman" w:hAnsi="Times New Roman" w:cs="Times New Roman"/>
          <w:sz w:val="24"/>
          <w:szCs w:val="24"/>
        </w:rPr>
        <w:t xml:space="preserve">. </w:t>
      </w:r>
      <w:r w:rsidR="00AB00D1" w:rsidRPr="00785899">
        <w:rPr>
          <w:rFonts w:ascii="Times New Roman" w:hAnsi="Times New Roman" w:cs="Times New Roman"/>
          <w:sz w:val="24"/>
          <w:szCs w:val="24"/>
        </w:rPr>
        <w:t>Th</w:t>
      </w:r>
      <w:r w:rsidRPr="00785899">
        <w:rPr>
          <w:rFonts w:ascii="Times New Roman" w:hAnsi="Times New Roman" w:cs="Times New Roman"/>
          <w:sz w:val="24"/>
          <w:szCs w:val="24"/>
        </w:rPr>
        <w:t xml:space="preserve">is </w:t>
      </w:r>
      <w:r w:rsidR="00CC44D8" w:rsidRPr="00582853">
        <w:rPr>
          <w:rFonts w:ascii="Times New Roman" w:hAnsi="Times New Roman" w:cs="Times New Roman"/>
          <w:i/>
          <w:iCs/>
          <w:sz w:val="24"/>
          <w:szCs w:val="24"/>
        </w:rPr>
        <w:t>Hindutva</w:t>
      </w:r>
      <w:r w:rsidR="00CC44D8">
        <w:rPr>
          <w:rFonts w:ascii="Times New Roman" w:hAnsi="Times New Roman" w:cs="Times New Roman"/>
          <w:sz w:val="24"/>
          <w:szCs w:val="24"/>
        </w:rPr>
        <w:t xml:space="preserve"> </w:t>
      </w:r>
      <w:r w:rsidR="00C841BE">
        <w:rPr>
          <w:rFonts w:ascii="Times New Roman" w:hAnsi="Times New Roman" w:cs="Times New Roman"/>
          <w:sz w:val="24"/>
          <w:szCs w:val="24"/>
        </w:rPr>
        <w:t xml:space="preserve">strategy </w:t>
      </w:r>
      <w:r w:rsidRPr="00785899">
        <w:rPr>
          <w:rFonts w:ascii="Times New Roman" w:hAnsi="Times New Roman" w:cs="Times New Roman"/>
          <w:sz w:val="24"/>
          <w:szCs w:val="24"/>
        </w:rPr>
        <w:t>is</w:t>
      </w:r>
      <w:r w:rsidR="00CC44D8">
        <w:rPr>
          <w:rFonts w:ascii="Times New Roman" w:hAnsi="Times New Roman" w:cs="Times New Roman"/>
          <w:sz w:val="24"/>
          <w:szCs w:val="24"/>
        </w:rPr>
        <w:t xml:space="preserve"> also</w:t>
      </w:r>
      <w:r w:rsidRPr="00785899">
        <w:rPr>
          <w:rFonts w:ascii="Times New Roman" w:hAnsi="Times New Roman" w:cs="Times New Roman"/>
          <w:sz w:val="24"/>
          <w:szCs w:val="24"/>
        </w:rPr>
        <w:t xml:space="preserve"> beautifully expressed by a</w:t>
      </w:r>
      <w:r w:rsidR="00B67E7C" w:rsidRPr="00785899">
        <w:rPr>
          <w:rFonts w:ascii="Times New Roman" w:hAnsi="Times New Roman" w:cs="Times New Roman"/>
          <w:sz w:val="24"/>
          <w:szCs w:val="24"/>
        </w:rPr>
        <w:t xml:space="preserve"> scholar and </w:t>
      </w:r>
      <w:r w:rsidR="0007532B">
        <w:rPr>
          <w:rFonts w:ascii="Times New Roman" w:hAnsi="Times New Roman" w:cs="Times New Roman"/>
          <w:sz w:val="24"/>
          <w:szCs w:val="24"/>
        </w:rPr>
        <w:t>h</w:t>
      </w:r>
      <w:r w:rsidR="00B67E7C" w:rsidRPr="00785899">
        <w:rPr>
          <w:rFonts w:ascii="Times New Roman" w:hAnsi="Times New Roman" w:cs="Times New Roman"/>
          <w:sz w:val="24"/>
          <w:szCs w:val="24"/>
        </w:rPr>
        <w:t xml:space="preserve">uman </w:t>
      </w:r>
      <w:r w:rsidR="0007532B">
        <w:rPr>
          <w:rFonts w:ascii="Times New Roman" w:hAnsi="Times New Roman" w:cs="Times New Roman"/>
          <w:sz w:val="24"/>
          <w:szCs w:val="24"/>
        </w:rPr>
        <w:t>r</w:t>
      </w:r>
      <w:r w:rsidR="00B67E7C" w:rsidRPr="00785899">
        <w:rPr>
          <w:rFonts w:ascii="Times New Roman" w:hAnsi="Times New Roman" w:cs="Times New Roman"/>
          <w:sz w:val="24"/>
          <w:szCs w:val="24"/>
        </w:rPr>
        <w:t>ight</w:t>
      </w:r>
      <w:r w:rsidR="007C286F" w:rsidRPr="00785899">
        <w:rPr>
          <w:rFonts w:ascii="Times New Roman" w:hAnsi="Times New Roman" w:cs="Times New Roman"/>
          <w:sz w:val="24"/>
          <w:szCs w:val="24"/>
        </w:rPr>
        <w:t>s</w:t>
      </w:r>
      <w:r w:rsidR="00B67E7C" w:rsidRPr="00785899">
        <w:rPr>
          <w:rFonts w:ascii="Times New Roman" w:hAnsi="Times New Roman" w:cs="Times New Roman"/>
          <w:sz w:val="24"/>
          <w:szCs w:val="24"/>
        </w:rPr>
        <w:t xml:space="preserve"> defender</w:t>
      </w:r>
      <w:r w:rsidR="00C841BE">
        <w:rPr>
          <w:rFonts w:ascii="Times New Roman" w:hAnsi="Times New Roman" w:cs="Times New Roman"/>
          <w:sz w:val="24"/>
          <w:szCs w:val="24"/>
        </w:rPr>
        <w:t>,</w:t>
      </w:r>
      <w:r w:rsidR="00B67E7C" w:rsidRPr="00785899">
        <w:rPr>
          <w:rFonts w:ascii="Times New Roman" w:hAnsi="Times New Roman" w:cs="Times New Roman"/>
          <w:sz w:val="24"/>
          <w:szCs w:val="24"/>
        </w:rPr>
        <w:t xml:space="preserve"> </w:t>
      </w:r>
      <w:proofErr w:type="spellStart"/>
      <w:r w:rsidR="00B67E7C" w:rsidRPr="00785899">
        <w:rPr>
          <w:rFonts w:ascii="Times New Roman" w:hAnsi="Times New Roman" w:cs="Times New Roman"/>
          <w:sz w:val="24"/>
          <w:szCs w:val="24"/>
        </w:rPr>
        <w:t>Dr</w:t>
      </w:r>
      <w:r w:rsidR="00C841BE">
        <w:rPr>
          <w:rFonts w:ascii="Times New Roman" w:hAnsi="Times New Roman" w:cs="Times New Roman"/>
          <w:sz w:val="24"/>
          <w:szCs w:val="24"/>
        </w:rPr>
        <w:t>.</w:t>
      </w:r>
      <w:proofErr w:type="spellEnd"/>
      <w:r w:rsidR="00B67E7C" w:rsidRPr="00785899">
        <w:rPr>
          <w:rFonts w:ascii="Times New Roman" w:hAnsi="Times New Roman" w:cs="Times New Roman"/>
          <w:sz w:val="24"/>
          <w:szCs w:val="24"/>
        </w:rPr>
        <w:t xml:space="preserve"> </w:t>
      </w:r>
      <w:proofErr w:type="spellStart"/>
      <w:r w:rsidR="00B67E7C" w:rsidRPr="00785899">
        <w:rPr>
          <w:rFonts w:ascii="Times New Roman" w:hAnsi="Times New Roman" w:cs="Times New Roman"/>
          <w:sz w:val="24"/>
          <w:szCs w:val="24"/>
        </w:rPr>
        <w:t>Angana</w:t>
      </w:r>
      <w:proofErr w:type="spellEnd"/>
      <w:r w:rsidR="00B67E7C" w:rsidRPr="00785899">
        <w:rPr>
          <w:rFonts w:ascii="Times New Roman" w:hAnsi="Times New Roman" w:cs="Times New Roman"/>
          <w:sz w:val="24"/>
          <w:szCs w:val="24"/>
        </w:rPr>
        <w:t xml:space="preserve"> P. </w:t>
      </w:r>
      <w:proofErr w:type="spellStart"/>
      <w:r w:rsidR="00B67E7C" w:rsidRPr="00785899">
        <w:rPr>
          <w:rFonts w:ascii="Times New Roman" w:hAnsi="Times New Roman" w:cs="Times New Roman"/>
          <w:sz w:val="24"/>
          <w:szCs w:val="24"/>
        </w:rPr>
        <w:t>Chatterji</w:t>
      </w:r>
      <w:proofErr w:type="spellEnd"/>
      <w:r w:rsidR="00B67E7C" w:rsidRPr="00785899">
        <w:rPr>
          <w:rFonts w:ascii="Times New Roman" w:hAnsi="Times New Roman" w:cs="Times New Roman"/>
          <w:sz w:val="24"/>
          <w:szCs w:val="24"/>
        </w:rPr>
        <w:t xml:space="preserve"> at the Centre for Race and Gender, University of California</w:t>
      </w:r>
      <w:r w:rsidR="00C841BE">
        <w:rPr>
          <w:rFonts w:ascii="Times New Roman" w:hAnsi="Times New Roman" w:cs="Times New Roman"/>
          <w:sz w:val="24"/>
          <w:szCs w:val="24"/>
        </w:rPr>
        <w:t>,</w:t>
      </w:r>
      <w:r w:rsidR="00B67E7C" w:rsidRPr="00785899">
        <w:rPr>
          <w:rFonts w:ascii="Times New Roman" w:hAnsi="Times New Roman" w:cs="Times New Roman"/>
          <w:sz w:val="24"/>
          <w:szCs w:val="24"/>
        </w:rPr>
        <w:t xml:space="preserve"> </w:t>
      </w:r>
      <w:r w:rsidRPr="00785899">
        <w:rPr>
          <w:rFonts w:ascii="Times New Roman" w:hAnsi="Times New Roman" w:cs="Times New Roman"/>
          <w:sz w:val="24"/>
          <w:szCs w:val="24"/>
        </w:rPr>
        <w:t>when she writes</w:t>
      </w:r>
      <w:r w:rsidR="00B67E7C" w:rsidRPr="00785899">
        <w:rPr>
          <w:rFonts w:ascii="Times New Roman" w:hAnsi="Times New Roman" w:cs="Times New Roman"/>
          <w:sz w:val="24"/>
          <w:szCs w:val="24"/>
        </w:rPr>
        <w:t>,</w:t>
      </w:r>
      <w:r w:rsidR="004B2F22" w:rsidRPr="00785899">
        <w:rPr>
          <w:rFonts w:ascii="Times New Roman" w:hAnsi="Times New Roman" w:cs="Times New Roman"/>
          <w:sz w:val="24"/>
          <w:szCs w:val="24"/>
        </w:rPr>
        <w:t xml:space="preserve"> </w:t>
      </w:r>
      <w:r w:rsidR="00B67E7C" w:rsidRPr="00785899">
        <w:rPr>
          <w:rFonts w:ascii="Times New Roman" w:hAnsi="Times New Roman" w:cs="Times New Roman"/>
          <w:sz w:val="24"/>
          <w:szCs w:val="24"/>
        </w:rPr>
        <w:t xml:space="preserve">“Across India, experiments to forge the 'Hindu national community' are predicated on the </w:t>
      </w:r>
      <w:r w:rsidR="000D3F2B" w:rsidRPr="00785899">
        <w:rPr>
          <w:rFonts w:ascii="Times New Roman" w:hAnsi="Times New Roman" w:cs="Times New Roman"/>
          <w:sz w:val="24"/>
          <w:szCs w:val="24"/>
        </w:rPr>
        <w:t>breakage</w:t>
      </w:r>
      <w:r w:rsidR="00B67E7C" w:rsidRPr="00785899">
        <w:rPr>
          <w:rFonts w:ascii="Times New Roman" w:hAnsi="Times New Roman" w:cs="Times New Roman"/>
          <w:sz w:val="24"/>
          <w:szCs w:val="24"/>
        </w:rPr>
        <w:t xml:space="preserve"> of </w:t>
      </w:r>
      <w:proofErr w:type="spellStart"/>
      <w:r w:rsidR="00232552" w:rsidRPr="00785899">
        <w:rPr>
          <w:rFonts w:ascii="Times New Roman" w:hAnsi="Times New Roman" w:cs="Times New Roman"/>
          <w:sz w:val="24"/>
          <w:szCs w:val="24"/>
        </w:rPr>
        <w:t>minoritised</w:t>
      </w:r>
      <w:proofErr w:type="spellEnd"/>
      <w:r w:rsidR="00B67E7C" w:rsidRPr="00785899">
        <w:rPr>
          <w:rFonts w:ascii="Times New Roman" w:hAnsi="Times New Roman" w:cs="Times New Roman"/>
          <w:sz w:val="24"/>
          <w:szCs w:val="24"/>
        </w:rPr>
        <w:t xml:space="preserve"> Muslims and Christians, and Adivasis and Dalits. What's happening in Manipur is part of a plan</w:t>
      </w:r>
      <w:r w:rsidR="00C355FA" w:rsidRPr="00785899">
        <w:rPr>
          <w:rFonts w:ascii="Times New Roman" w:hAnsi="Times New Roman" w:cs="Times New Roman"/>
          <w:sz w:val="24"/>
          <w:szCs w:val="24"/>
        </w:rPr>
        <w:t xml:space="preserve"> </w:t>
      </w:r>
      <w:r w:rsidR="00B67E7C" w:rsidRPr="00785899">
        <w:rPr>
          <w:rFonts w:ascii="Times New Roman" w:hAnsi="Times New Roman" w:cs="Times New Roman"/>
          <w:sz w:val="24"/>
          <w:szCs w:val="24"/>
        </w:rPr>
        <w:t>operationalised by the Hindu Right decades ago”</w:t>
      </w:r>
      <w:r w:rsidR="00C841BE">
        <w:rPr>
          <w:rFonts w:ascii="Times New Roman" w:hAnsi="Times New Roman" w:cs="Times New Roman"/>
          <w:sz w:val="24"/>
          <w:szCs w:val="24"/>
        </w:rPr>
        <w:t xml:space="preserve"> (</w:t>
      </w:r>
      <w:proofErr w:type="spellStart"/>
      <w:r w:rsidR="00C841BE">
        <w:rPr>
          <w:rFonts w:ascii="Times New Roman" w:hAnsi="Times New Roman" w:cs="Times New Roman"/>
          <w:sz w:val="24"/>
          <w:szCs w:val="24"/>
        </w:rPr>
        <w:t>Chatterji</w:t>
      </w:r>
      <w:proofErr w:type="spellEnd"/>
      <w:r w:rsidR="00C841BE">
        <w:rPr>
          <w:rFonts w:ascii="Times New Roman" w:hAnsi="Times New Roman" w:cs="Times New Roman"/>
          <w:sz w:val="24"/>
          <w:szCs w:val="24"/>
        </w:rPr>
        <w:t xml:space="preserve"> 2023).</w:t>
      </w:r>
      <w:r w:rsidR="00B67E7C" w:rsidRPr="00785899">
        <w:rPr>
          <w:rFonts w:ascii="Times New Roman" w:hAnsi="Times New Roman" w:cs="Times New Roman"/>
          <w:sz w:val="24"/>
          <w:szCs w:val="24"/>
        </w:rPr>
        <w:t xml:space="preserve"> </w:t>
      </w:r>
    </w:p>
    <w:p w14:paraId="0587A374" w14:textId="1BDE5692" w:rsidR="002B0D89" w:rsidRDefault="00AB00D1"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Within the</w:t>
      </w:r>
      <w:r w:rsidR="00444529" w:rsidRPr="00785899">
        <w:rPr>
          <w:rFonts w:ascii="Times New Roman" w:hAnsi="Times New Roman" w:cs="Times New Roman"/>
          <w:sz w:val="24"/>
          <w:szCs w:val="24"/>
        </w:rPr>
        <w:t xml:space="preserve"> state of</w:t>
      </w:r>
      <w:r w:rsidRPr="00785899">
        <w:rPr>
          <w:rFonts w:ascii="Times New Roman" w:hAnsi="Times New Roman" w:cs="Times New Roman"/>
          <w:sz w:val="24"/>
          <w:szCs w:val="24"/>
        </w:rPr>
        <w:t xml:space="preserve"> </w:t>
      </w:r>
      <w:r w:rsidR="00DC5307" w:rsidRPr="00785899">
        <w:rPr>
          <w:rFonts w:ascii="Times New Roman" w:hAnsi="Times New Roman" w:cs="Times New Roman"/>
          <w:sz w:val="24"/>
          <w:szCs w:val="24"/>
        </w:rPr>
        <w:t>Manipur</w:t>
      </w:r>
      <w:r w:rsidRPr="00785899">
        <w:rPr>
          <w:rFonts w:ascii="Times New Roman" w:hAnsi="Times New Roman" w:cs="Times New Roman"/>
          <w:sz w:val="24"/>
          <w:szCs w:val="24"/>
        </w:rPr>
        <w:t xml:space="preserve">, since </w:t>
      </w:r>
      <w:r w:rsidR="002B0D89">
        <w:rPr>
          <w:rFonts w:ascii="Times New Roman" w:hAnsi="Times New Roman" w:cs="Times New Roman"/>
          <w:sz w:val="24"/>
          <w:szCs w:val="24"/>
        </w:rPr>
        <w:t xml:space="preserve">its </w:t>
      </w:r>
      <w:r w:rsidRPr="00785899">
        <w:rPr>
          <w:rFonts w:ascii="Times New Roman" w:hAnsi="Times New Roman" w:cs="Times New Roman"/>
          <w:sz w:val="24"/>
          <w:szCs w:val="24"/>
        </w:rPr>
        <w:t xml:space="preserve">merger into India in 1949 </w:t>
      </w:r>
      <w:r w:rsidR="00EC5099" w:rsidRPr="00785899">
        <w:rPr>
          <w:rFonts w:ascii="Times New Roman" w:hAnsi="Times New Roman" w:cs="Times New Roman"/>
          <w:sz w:val="24"/>
          <w:szCs w:val="24"/>
        </w:rPr>
        <w:t>there ha</w:t>
      </w:r>
      <w:r w:rsidR="00E43862" w:rsidRPr="00785899">
        <w:rPr>
          <w:rFonts w:ascii="Times New Roman" w:hAnsi="Times New Roman" w:cs="Times New Roman"/>
          <w:sz w:val="24"/>
          <w:szCs w:val="24"/>
        </w:rPr>
        <w:t>ve</w:t>
      </w:r>
      <w:r w:rsidR="00EC5099" w:rsidRPr="00785899">
        <w:rPr>
          <w:rFonts w:ascii="Times New Roman" w:hAnsi="Times New Roman" w:cs="Times New Roman"/>
          <w:sz w:val="24"/>
          <w:szCs w:val="24"/>
        </w:rPr>
        <w:t xml:space="preserve"> been several attempts to alienate the minority tribal Christian communities</w:t>
      </w:r>
      <w:r w:rsidR="00DC5307" w:rsidRPr="00785899">
        <w:rPr>
          <w:rFonts w:ascii="Times New Roman" w:hAnsi="Times New Roman" w:cs="Times New Roman"/>
          <w:sz w:val="24"/>
          <w:szCs w:val="24"/>
        </w:rPr>
        <w:t xml:space="preserve"> from their land and culture</w:t>
      </w:r>
      <w:r w:rsidR="00EC5099" w:rsidRPr="00785899">
        <w:rPr>
          <w:rFonts w:ascii="Times New Roman" w:hAnsi="Times New Roman" w:cs="Times New Roman"/>
          <w:sz w:val="24"/>
          <w:szCs w:val="24"/>
        </w:rPr>
        <w:t>. The recent report of the National Commission for Schedule</w:t>
      </w:r>
      <w:r w:rsidR="003C6477">
        <w:rPr>
          <w:rFonts w:ascii="Times New Roman" w:hAnsi="Times New Roman" w:cs="Times New Roman"/>
          <w:sz w:val="24"/>
          <w:szCs w:val="24"/>
        </w:rPr>
        <w:t>d</w:t>
      </w:r>
      <w:r w:rsidR="00EC5099" w:rsidRPr="00785899">
        <w:rPr>
          <w:rFonts w:ascii="Times New Roman" w:hAnsi="Times New Roman" w:cs="Times New Roman"/>
          <w:sz w:val="24"/>
          <w:szCs w:val="24"/>
        </w:rPr>
        <w:t xml:space="preserve"> Tribes </w:t>
      </w:r>
      <w:r w:rsidR="002B0D89">
        <w:rPr>
          <w:rFonts w:ascii="Times New Roman" w:hAnsi="Times New Roman" w:cs="Times New Roman"/>
          <w:sz w:val="24"/>
          <w:szCs w:val="24"/>
        </w:rPr>
        <w:t>(</w:t>
      </w:r>
      <w:r w:rsidR="003C6477">
        <w:rPr>
          <w:rFonts w:ascii="Times New Roman" w:hAnsi="Times New Roman" w:cs="Times New Roman"/>
          <w:sz w:val="24"/>
          <w:szCs w:val="24"/>
        </w:rPr>
        <w:t>December</w:t>
      </w:r>
      <w:r w:rsidR="002B0D89">
        <w:rPr>
          <w:rFonts w:ascii="Times New Roman" w:hAnsi="Times New Roman" w:cs="Times New Roman"/>
          <w:sz w:val="24"/>
          <w:szCs w:val="24"/>
        </w:rPr>
        <w:t xml:space="preserve"> </w:t>
      </w:r>
      <w:r w:rsidR="00EC5099" w:rsidRPr="00785899">
        <w:rPr>
          <w:rFonts w:ascii="Times New Roman" w:hAnsi="Times New Roman" w:cs="Times New Roman"/>
          <w:sz w:val="24"/>
          <w:szCs w:val="24"/>
        </w:rPr>
        <w:t>202</w:t>
      </w:r>
      <w:r w:rsidR="003C6477">
        <w:rPr>
          <w:rFonts w:ascii="Times New Roman" w:hAnsi="Times New Roman" w:cs="Times New Roman"/>
          <w:sz w:val="24"/>
          <w:szCs w:val="24"/>
        </w:rPr>
        <w:t>2</w:t>
      </w:r>
      <w:r w:rsidR="002B0D89">
        <w:rPr>
          <w:rFonts w:ascii="Times New Roman" w:hAnsi="Times New Roman" w:cs="Times New Roman"/>
          <w:sz w:val="24"/>
          <w:szCs w:val="24"/>
        </w:rPr>
        <w:t>)</w:t>
      </w:r>
      <w:r w:rsidR="00EC5099" w:rsidRPr="00785899">
        <w:rPr>
          <w:rFonts w:ascii="Times New Roman" w:hAnsi="Times New Roman" w:cs="Times New Roman"/>
          <w:sz w:val="24"/>
          <w:szCs w:val="24"/>
        </w:rPr>
        <w:t xml:space="preserve"> highlights some of the </w:t>
      </w:r>
      <w:r w:rsidR="003C6477">
        <w:rPr>
          <w:rFonts w:ascii="Times New Roman" w:hAnsi="Times New Roman" w:cs="Times New Roman"/>
          <w:sz w:val="24"/>
          <w:szCs w:val="24"/>
        </w:rPr>
        <w:t xml:space="preserve">problematic </w:t>
      </w:r>
      <w:r w:rsidR="00EC5099" w:rsidRPr="00785899">
        <w:rPr>
          <w:rFonts w:ascii="Times New Roman" w:hAnsi="Times New Roman" w:cs="Times New Roman"/>
          <w:sz w:val="24"/>
          <w:szCs w:val="24"/>
        </w:rPr>
        <w:t xml:space="preserve">issues </w:t>
      </w:r>
      <w:r w:rsidR="003C6477">
        <w:rPr>
          <w:rFonts w:ascii="Times New Roman" w:hAnsi="Times New Roman" w:cs="Times New Roman"/>
          <w:sz w:val="24"/>
          <w:szCs w:val="24"/>
        </w:rPr>
        <w:t>“faced by Scheduled Tribes in the State of Manipur” (National Commission for Scheduled Tribes 2022, 2-</w:t>
      </w:r>
      <w:r w:rsidR="00BE06AA">
        <w:rPr>
          <w:rFonts w:ascii="Times New Roman" w:hAnsi="Times New Roman" w:cs="Times New Roman"/>
          <w:sz w:val="24"/>
          <w:szCs w:val="24"/>
        </w:rPr>
        <w:t>6</w:t>
      </w:r>
      <w:r w:rsidR="003C6477">
        <w:rPr>
          <w:rFonts w:ascii="Times New Roman" w:hAnsi="Times New Roman" w:cs="Times New Roman"/>
          <w:sz w:val="24"/>
          <w:szCs w:val="24"/>
        </w:rPr>
        <w:t>)</w:t>
      </w:r>
      <w:r w:rsidR="00AF0D6F" w:rsidRPr="00785899">
        <w:rPr>
          <w:rFonts w:ascii="Times New Roman" w:hAnsi="Times New Roman" w:cs="Times New Roman"/>
          <w:sz w:val="24"/>
          <w:szCs w:val="24"/>
        </w:rPr>
        <w:t>:</w:t>
      </w:r>
    </w:p>
    <w:p w14:paraId="0F809A26" w14:textId="0687D7AF" w:rsidR="007F3E76"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D</w:t>
      </w:r>
      <w:r w:rsidR="00EC5099" w:rsidRPr="002B0D89">
        <w:rPr>
          <w:rFonts w:ascii="Times New Roman" w:hAnsi="Times New Roman" w:cs="Times New Roman"/>
          <w:sz w:val="24"/>
          <w:szCs w:val="24"/>
        </w:rPr>
        <w:t xml:space="preserve">enial of </w:t>
      </w:r>
      <w:r w:rsidR="0007532B" w:rsidRPr="002B0D89">
        <w:rPr>
          <w:rFonts w:ascii="Times New Roman" w:hAnsi="Times New Roman" w:cs="Times New Roman"/>
          <w:sz w:val="24"/>
          <w:szCs w:val="24"/>
        </w:rPr>
        <w:t>b</w:t>
      </w:r>
      <w:r w:rsidR="00EC5099" w:rsidRPr="002B0D89">
        <w:rPr>
          <w:rFonts w:ascii="Times New Roman" w:hAnsi="Times New Roman" w:cs="Times New Roman"/>
          <w:sz w:val="24"/>
          <w:szCs w:val="24"/>
        </w:rPr>
        <w:t>ills that protect tribal people</w:t>
      </w:r>
      <w:r w:rsidR="001C6457" w:rsidRPr="002B0D89">
        <w:rPr>
          <w:rFonts w:ascii="Times New Roman" w:hAnsi="Times New Roman" w:cs="Times New Roman"/>
          <w:sz w:val="24"/>
          <w:szCs w:val="24"/>
        </w:rPr>
        <w:t>,</w:t>
      </w:r>
      <w:r w:rsidR="00EC5099" w:rsidRPr="002B0D89">
        <w:rPr>
          <w:rFonts w:ascii="Times New Roman" w:hAnsi="Times New Roman" w:cs="Times New Roman"/>
          <w:sz w:val="24"/>
          <w:szCs w:val="24"/>
        </w:rPr>
        <w:t xml:space="preserve"> their land</w:t>
      </w:r>
      <w:r w:rsidR="007F3E76">
        <w:rPr>
          <w:rFonts w:ascii="Times New Roman" w:hAnsi="Times New Roman" w:cs="Times New Roman"/>
          <w:sz w:val="24"/>
          <w:szCs w:val="24"/>
        </w:rPr>
        <w:t>,</w:t>
      </w:r>
      <w:r w:rsidR="00EC5099" w:rsidRPr="002B0D89">
        <w:rPr>
          <w:rFonts w:ascii="Times New Roman" w:hAnsi="Times New Roman" w:cs="Times New Roman"/>
          <w:sz w:val="24"/>
          <w:szCs w:val="24"/>
        </w:rPr>
        <w:t xml:space="preserve"> and </w:t>
      </w:r>
      <w:r w:rsidR="007F3E76">
        <w:rPr>
          <w:rFonts w:ascii="Times New Roman" w:hAnsi="Times New Roman" w:cs="Times New Roman"/>
          <w:sz w:val="24"/>
          <w:szCs w:val="24"/>
        </w:rPr>
        <w:t xml:space="preserve">their </w:t>
      </w:r>
      <w:r w:rsidR="00EC5099" w:rsidRPr="002B0D89">
        <w:rPr>
          <w:rFonts w:ascii="Times New Roman" w:hAnsi="Times New Roman" w:cs="Times New Roman"/>
          <w:sz w:val="24"/>
          <w:szCs w:val="24"/>
        </w:rPr>
        <w:t>culture</w:t>
      </w:r>
      <w:r w:rsidR="002832B7" w:rsidRPr="002B0D89">
        <w:rPr>
          <w:rFonts w:ascii="Times New Roman" w:hAnsi="Times New Roman" w:cs="Times New Roman"/>
          <w:sz w:val="24"/>
          <w:szCs w:val="24"/>
        </w:rPr>
        <w:t>,</w:t>
      </w:r>
      <w:r w:rsidR="00EC5099" w:rsidRPr="002B0D89">
        <w:rPr>
          <w:rFonts w:ascii="Times New Roman" w:hAnsi="Times New Roman" w:cs="Times New Roman"/>
          <w:sz w:val="24"/>
          <w:szCs w:val="24"/>
        </w:rPr>
        <w:t xml:space="preserve"> </w:t>
      </w:r>
      <w:r w:rsidR="007F3E76">
        <w:rPr>
          <w:rFonts w:ascii="Times New Roman" w:hAnsi="Times New Roman" w:cs="Times New Roman"/>
          <w:sz w:val="24"/>
          <w:szCs w:val="24"/>
        </w:rPr>
        <w:t>in particular</w:t>
      </w:r>
      <w:r w:rsidR="00EC5099" w:rsidRPr="002B0D89">
        <w:rPr>
          <w:rFonts w:ascii="Times New Roman" w:hAnsi="Times New Roman" w:cs="Times New Roman"/>
          <w:sz w:val="24"/>
          <w:szCs w:val="24"/>
        </w:rPr>
        <w:t xml:space="preserve"> </w:t>
      </w:r>
      <w:r w:rsidR="00A538D0">
        <w:rPr>
          <w:rFonts w:ascii="Times New Roman" w:hAnsi="Times New Roman" w:cs="Times New Roman"/>
          <w:sz w:val="24"/>
          <w:szCs w:val="24"/>
        </w:rPr>
        <w:t>“T</w:t>
      </w:r>
      <w:r w:rsidR="00EC5099" w:rsidRPr="002B0D89">
        <w:rPr>
          <w:rFonts w:ascii="Times New Roman" w:hAnsi="Times New Roman" w:cs="Times New Roman"/>
          <w:sz w:val="24"/>
          <w:szCs w:val="24"/>
        </w:rPr>
        <w:t xml:space="preserve">he </w:t>
      </w:r>
      <w:r w:rsidR="00A538D0">
        <w:rPr>
          <w:rFonts w:ascii="Times New Roman" w:hAnsi="Times New Roman" w:cs="Times New Roman"/>
          <w:sz w:val="24"/>
          <w:szCs w:val="24"/>
        </w:rPr>
        <w:t xml:space="preserve">Manipur (Hill Areas) </w:t>
      </w:r>
      <w:r w:rsidR="00EC5099" w:rsidRPr="002B0D89">
        <w:rPr>
          <w:rFonts w:ascii="Times New Roman" w:hAnsi="Times New Roman" w:cs="Times New Roman"/>
          <w:sz w:val="24"/>
          <w:szCs w:val="24"/>
        </w:rPr>
        <w:t xml:space="preserve">Autonomous District Council </w:t>
      </w:r>
      <w:r w:rsidR="007F3E76">
        <w:rPr>
          <w:rFonts w:ascii="Times New Roman" w:hAnsi="Times New Roman" w:cs="Times New Roman"/>
          <w:sz w:val="24"/>
          <w:szCs w:val="24"/>
        </w:rPr>
        <w:t>Bill 2021” recommended by the Hills Area Committee;</w:t>
      </w:r>
    </w:p>
    <w:p w14:paraId="15B1B0E3" w14:textId="70DD0FF6" w:rsidR="00A03945"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D</w:t>
      </w:r>
      <w:r w:rsidR="00EC5099" w:rsidRPr="002B0D89">
        <w:rPr>
          <w:rFonts w:ascii="Times New Roman" w:hAnsi="Times New Roman" w:cs="Times New Roman"/>
          <w:sz w:val="24"/>
          <w:szCs w:val="24"/>
        </w:rPr>
        <w:t xml:space="preserve">emand of </w:t>
      </w:r>
      <w:r>
        <w:rPr>
          <w:rFonts w:ascii="Times New Roman" w:hAnsi="Times New Roman" w:cs="Times New Roman"/>
          <w:sz w:val="24"/>
          <w:szCs w:val="24"/>
        </w:rPr>
        <w:t xml:space="preserve">the majority </w:t>
      </w:r>
      <w:r w:rsidR="00EC5099" w:rsidRPr="002B0D89">
        <w:rPr>
          <w:rFonts w:ascii="Times New Roman" w:hAnsi="Times New Roman" w:cs="Times New Roman"/>
          <w:sz w:val="24"/>
          <w:szCs w:val="24"/>
        </w:rPr>
        <w:t xml:space="preserve">Meitei </w:t>
      </w:r>
      <w:r w:rsidR="00C85D72" w:rsidRPr="002B0D89">
        <w:rPr>
          <w:rFonts w:ascii="Times New Roman" w:hAnsi="Times New Roman" w:cs="Times New Roman"/>
          <w:sz w:val="24"/>
          <w:szCs w:val="24"/>
        </w:rPr>
        <w:t>for Schedule</w:t>
      </w:r>
      <w:r w:rsidR="007F3E76">
        <w:rPr>
          <w:rFonts w:ascii="Times New Roman" w:hAnsi="Times New Roman" w:cs="Times New Roman"/>
          <w:sz w:val="24"/>
          <w:szCs w:val="24"/>
        </w:rPr>
        <w:t>d</w:t>
      </w:r>
      <w:r w:rsidR="00C85D72" w:rsidRPr="002B0D89">
        <w:rPr>
          <w:rFonts w:ascii="Times New Roman" w:hAnsi="Times New Roman" w:cs="Times New Roman"/>
          <w:sz w:val="24"/>
          <w:szCs w:val="24"/>
        </w:rPr>
        <w:t xml:space="preserve"> Tribe (ST) status </w:t>
      </w:r>
      <w:r w:rsidR="00EC5099" w:rsidRPr="002B0D89">
        <w:rPr>
          <w:rFonts w:ascii="Times New Roman" w:hAnsi="Times New Roman" w:cs="Times New Roman"/>
          <w:sz w:val="24"/>
          <w:szCs w:val="24"/>
        </w:rPr>
        <w:t xml:space="preserve">to </w:t>
      </w:r>
      <w:r>
        <w:rPr>
          <w:rFonts w:ascii="Times New Roman" w:hAnsi="Times New Roman" w:cs="Times New Roman"/>
          <w:sz w:val="24"/>
          <w:szCs w:val="24"/>
        </w:rPr>
        <w:t xml:space="preserve">circumvent land purchase restrictions in order to </w:t>
      </w:r>
      <w:r w:rsidR="00EC5099" w:rsidRPr="002B0D89">
        <w:rPr>
          <w:rFonts w:ascii="Times New Roman" w:hAnsi="Times New Roman" w:cs="Times New Roman"/>
          <w:sz w:val="24"/>
          <w:szCs w:val="24"/>
        </w:rPr>
        <w:t>grasp the tribal land</w:t>
      </w:r>
      <w:r>
        <w:rPr>
          <w:rFonts w:ascii="Times New Roman" w:hAnsi="Times New Roman" w:cs="Times New Roman"/>
          <w:sz w:val="24"/>
          <w:szCs w:val="24"/>
        </w:rPr>
        <w:t>s;</w:t>
      </w:r>
    </w:p>
    <w:p w14:paraId="2534545D" w14:textId="6BBA5224" w:rsidR="00A03945"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lastRenderedPageBreak/>
        <w:t>I</w:t>
      </w:r>
      <w:r w:rsidR="00EC5099" w:rsidRPr="002B0D89">
        <w:rPr>
          <w:rFonts w:ascii="Times New Roman" w:hAnsi="Times New Roman" w:cs="Times New Roman"/>
          <w:sz w:val="24"/>
          <w:szCs w:val="24"/>
        </w:rPr>
        <w:t xml:space="preserve">nfringement of tribal land and forest through </w:t>
      </w:r>
      <w:r>
        <w:rPr>
          <w:rFonts w:ascii="Times New Roman" w:hAnsi="Times New Roman" w:cs="Times New Roman"/>
          <w:sz w:val="24"/>
          <w:szCs w:val="24"/>
        </w:rPr>
        <w:t xml:space="preserve">enforcing incorrect, unilaterally imposed British era </w:t>
      </w:r>
      <w:r w:rsidR="00EC5099" w:rsidRPr="002B0D89">
        <w:rPr>
          <w:rFonts w:ascii="Times New Roman" w:hAnsi="Times New Roman" w:cs="Times New Roman"/>
          <w:sz w:val="24"/>
          <w:szCs w:val="24"/>
        </w:rPr>
        <w:t>protected and reserve forest acts</w:t>
      </w:r>
      <w:r>
        <w:rPr>
          <w:rFonts w:ascii="Times New Roman" w:hAnsi="Times New Roman" w:cs="Times New Roman"/>
          <w:sz w:val="24"/>
          <w:szCs w:val="24"/>
        </w:rPr>
        <w:t>;</w:t>
      </w:r>
    </w:p>
    <w:p w14:paraId="00729F8F" w14:textId="0E92E889" w:rsidR="00311EEF"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E</w:t>
      </w:r>
      <w:r w:rsidR="00311EEF">
        <w:rPr>
          <w:rFonts w:ascii="Times New Roman" w:hAnsi="Times New Roman" w:cs="Times New Roman"/>
          <w:sz w:val="24"/>
          <w:szCs w:val="24"/>
        </w:rPr>
        <w:t>ncroach</w:t>
      </w:r>
      <w:r w:rsidR="00484548">
        <w:rPr>
          <w:rFonts w:ascii="Times New Roman" w:hAnsi="Times New Roman" w:cs="Times New Roman"/>
          <w:sz w:val="24"/>
          <w:szCs w:val="24"/>
        </w:rPr>
        <w:t>ment</w:t>
      </w:r>
      <w:r w:rsidR="00311EEF">
        <w:rPr>
          <w:rFonts w:ascii="Times New Roman" w:hAnsi="Times New Roman" w:cs="Times New Roman"/>
          <w:sz w:val="24"/>
          <w:szCs w:val="24"/>
        </w:rPr>
        <w:t xml:space="preserve"> into</w:t>
      </w:r>
      <w:r w:rsidR="00C85D72" w:rsidRPr="002B0D89">
        <w:rPr>
          <w:rFonts w:ascii="Times New Roman" w:hAnsi="Times New Roman" w:cs="Times New Roman"/>
          <w:sz w:val="24"/>
          <w:szCs w:val="24"/>
        </w:rPr>
        <w:t xml:space="preserve"> tribal land in the hills through manipulation of </w:t>
      </w:r>
      <w:r w:rsidR="00EC5099" w:rsidRPr="002B0D89">
        <w:rPr>
          <w:rFonts w:ascii="Times New Roman" w:hAnsi="Times New Roman" w:cs="Times New Roman"/>
          <w:sz w:val="24"/>
          <w:szCs w:val="24"/>
        </w:rPr>
        <w:t xml:space="preserve">the </w:t>
      </w:r>
      <w:r w:rsidR="00311EEF">
        <w:rPr>
          <w:rFonts w:ascii="Times New Roman" w:hAnsi="Times New Roman" w:cs="Times New Roman"/>
          <w:sz w:val="24"/>
          <w:szCs w:val="24"/>
        </w:rPr>
        <w:t xml:space="preserve">1960 </w:t>
      </w:r>
      <w:r w:rsidR="00EC5099" w:rsidRPr="002B0D89">
        <w:rPr>
          <w:rFonts w:ascii="Times New Roman" w:hAnsi="Times New Roman" w:cs="Times New Roman"/>
          <w:sz w:val="24"/>
          <w:szCs w:val="24"/>
        </w:rPr>
        <w:t>Manipur Land Revenue &amp; Reform Act</w:t>
      </w:r>
      <w:r w:rsidR="00311EEF">
        <w:rPr>
          <w:rFonts w:ascii="Times New Roman" w:hAnsi="Times New Roman" w:cs="Times New Roman"/>
          <w:sz w:val="24"/>
          <w:szCs w:val="24"/>
        </w:rPr>
        <w:t>;</w:t>
      </w:r>
    </w:p>
    <w:p w14:paraId="601DD9FC" w14:textId="0DA83A28" w:rsidR="00311EEF" w:rsidRDefault="00311EEF"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Failure to f</w:t>
      </w:r>
      <w:r w:rsidR="00C85D72" w:rsidRPr="002B0D89">
        <w:rPr>
          <w:rFonts w:ascii="Times New Roman" w:hAnsi="Times New Roman" w:cs="Times New Roman"/>
          <w:sz w:val="24"/>
          <w:szCs w:val="24"/>
        </w:rPr>
        <w:t xml:space="preserve">ill ST backlog or shortfall </w:t>
      </w:r>
      <w:r>
        <w:rPr>
          <w:rFonts w:ascii="Times New Roman" w:hAnsi="Times New Roman" w:cs="Times New Roman"/>
          <w:sz w:val="24"/>
          <w:szCs w:val="24"/>
        </w:rPr>
        <w:t xml:space="preserve">of </w:t>
      </w:r>
      <w:r w:rsidR="00C85D72" w:rsidRPr="002B0D89">
        <w:rPr>
          <w:rFonts w:ascii="Times New Roman" w:hAnsi="Times New Roman" w:cs="Times New Roman"/>
          <w:sz w:val="24"/>
          <w:szCs w:val="24"/>
        </w:rPr>
        <w:t xml:space="preserve">posts in all state departments and </w:t>
      </w:r>
      <w:r>
        <w:rPr>
          <w:rFonts w:ascii="Times New Roman" w:hAnsi="Times New Roman" w:cs="Times New Roman"/>
          <w:sz w:val="24"/>
          <w:szCs w:val="24"/>
        </w:rPr>
        <w:t>c</w:t>
      </w:r>
      <w:r w:rsidR="00C85D72" w:rsidRPr="002B0D89">
        <w:rPr>
          <w:rFonts w:ascii="Times New Roman" w:hAnsi="Times New Roman" w:cs="Times New Roman"/>
          <w:sz w:val="24"/>
          <w:szCs w:val="24"/>
        </w:rPr>
        <w:t>entral institutions in Manipur</w:t>
      </w:r>
      <w:r>
        <w:rPr>
          <w:rFonts w:ascii="Times New Roman" w:hAnsi="Times New Roman" w:cs="Times New Roman"/>
          <w:sz w:val="24"/>
          <w:szCs w:val="24"/>
        </w:rPr>
        <w:t>;</w:t>
      </w:r>
    </w:p>
    <w:p w14:paraId="31325EB7" w14:textId="6004D16B" w:rsidR="00080659" w:rsidRDefault="00484548"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R</w:t>
      </w:r>
      <w:r w:rsidR="00C85D72" w:rsidRPr="002B0D89">
        <w:rPr>
          <w:rFonts w:ascii="Times New Roman" w:hAnsi="Times New Roman" w:cs="Times New Roman"/>
          <w:sz w:val="24"/>
          <w:szCs w:val="24"/>
        </w:rPr>
        <w:t xml:space="preserve">emoval of Armed Forces (Special Power) Act (AFSPA) 1958 only </w:t>
      </w:r>
      <w:r>
        <w:rPr>
          <w:rFonts w:ascii="Times New Roman" w:hAnsi="Times New Roman" w:cs="Times New Roman"/>
          <w:sz w:val="24"/>
          <w:szCs w:val="24"/>
        </w:rPr>
        <w:t xml:space="preserve">from </w:t>
      </w:r>
      <w:r w:rsidR="00C85D72" w:rsidRPr="002B0D89">
        <w:rPr>
          <w:rFonts w:ascii="Times New Roman" w:hAnsi="Times New Roman" w:cs="Times New Roman"/>
          <w:sz w:val="24"/>
          <w:szCs w:val="24"/>
        </w:rPr>
        <w:t>valley</w:t>
      </w:r>
      <w:r>
        <w:rPr>
          <w:rFonts w:ascii="Times New Roman" w:hAnsi="Times New Roman" w:cs="Times New Roman"/>
          <w:sz w:val="24"/>
          <w:szCs w:val="24"/>
        </w:rPr>
        <w:t xml:space="preserve"> districts but </w:t>
      </w:r>
      <w:r w:rsidR="00080659">
        <w:rPr>
          <w:rFonts w:ascii="Times New Roman" w:hAnsi="Times New Roman" w:cs="Times New Roman"/>
          <w:sz w:val="24"/>
          <w:szCs w:val="24"/>
        </w:rPr>
        <w:t>remaining</w:t>
      </w:r>
      <w:r w:rsidR="00C85D72" w:rsidRPr="002B0D89">
        <w:rPr>
          <w:rFonts w:ascii="Times New Roman" w:hAnsi="Times New Roman" w:cs="Times New Roman"/>
          <w:sz w:val="24"/>
          <w:szCs w:val="24"/>
        </w:rPr>
        <w:t xml:space="preserve"> in the hills </w:t>
      </w:r>
      <w:r w:rsidR="00080659">
        <w:rPr>
          <w:rFonts w:ascii="Times New Roman" w:hAnsi="Times New Roman" w:cs="Times New Roman"/>
          <w:sz w:val="24"/>
          <w:szCs w:val="24"/>
        </w:rPr>
        <w:t xml:space="preserve">in </w:t>
      </w:r>
      <w:r w:rsidR="00C85D72" w:rsidRPr="002B0D89">
        <w:rPr>
          <w:rFonts w:ascii="Times New Roman" w:hAnsi="Times New Roman" w:cs="Times New Roman"/>
          <w:sz w:val="24"/>
          <w:szCs w:val="24"/>
        </w:rPr>
        <w:t>discriminatory</w:t>
      </w:r>
      <w:r w:rsidR="00080659">
        <w:rPr>
          <w:rFonts w:ascii="Times New Roman" w:hAnsi="Times New Roman" w:cs="Times New Roman"/>
          <w:sz w:val="24"/>
          <w:szCs w:val="24"/>
        </w:rPr>
        <w:t xml:space="preserve"> fashion;</w:t>
      </w:r>
    </w:p>
    <w:p w14:paraId="6EF972E2" w14:textId="4F89FF8C" w:rsidR="00080659" w:rsidRDefault="00080659"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I</w:t>
      </w:r>
      <w:r w:rsidR="00C85D72" w:rsidRPr="002B0D89">
        <w:rPr>
          <w:rFonts w:ascii="Times New Roman" w:hAnsi="Times New Roman" w:cs="Times New Roman"/>
          <w:sz w:val="24"/>
          <w:szCs w:val="24"/>
        </w:rPr>
        <w:t xml:space="preserve">mposition of majority language on tribal people for recruitment </w:t>
      </w:r>
      <w:r>
        <w:rPr>
          <w:rFonts w:ascii="Times New Roman" w:hAnsi="Times New Roman" w:cs="Times New Roman"/>
          <w:sz w:val="24"/>
          <w:szCs w:val="24"/>
        </w:rPr>
        <w:t>for</w:t>
      </w:r>
      <w:r w:rsidR="00C85D72" w:rsidRPr="002B0D89">
        <w:rPr>
          <w:rFonts w:ascii="Times New Roman" w:hAnsi="Times New Roman" w:cs="Times New Roman"/>
          <w:sz w:val="24"/>
          <w:szCs w:val="24"/>
        </w:rPr>
        <w:t xml:space="preserve"> any post in Postal </w:t>
      </w:r>
      <w:r>
        <w:rPr>
          <w:rFonts w:ascii="Times New Roman" w:hAnsi="Times New Roman" w:cs="Times New Roman"/>
          <w:sz w:val="24"/>
          <w:szCs w:val="24"/>
        </w:rPr>
        <w:t>S</w:t>
      </w:r>
      <w:r w:rsidR="00C85D72" w:rsidRPr="002B0D89">
        <w:rPr>
          <w:rFonts w:ascii="Times New Roman" w:hAnsi="Times New Roman" w:cs="Times New Roman"/>
          <w:sz w:val="24"/>
          <w:szCs w:val="24"/>
        </w:rPr>
        <w:t>ervices and Banking Institutions</w:t>
      </w:r>
      <w:r>
        <w:rPr>
          <w:rFonts w:ascii="Times New Roman" w:hAnsi="Times New Roman" w:cs="Times New Roman"/>
          <w:sz w:val="24"/>
          <w:szCs w:val="24"/>
        </w:rPr>
        <w:t>;</w:t>
      </w:r>
    </w:p>
    <w:p w14:paraId="3F3A4F30" w14:textId="2E7A177B" w:rsidR="00BE06AA" w:rsidRPr="008D385A" w:rsidRDefault="00080659"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D</w:t>
      </w:r>
      <w:r w:rsidR="00C85D72" w:rsidRPr="002B0D89">
        <w:rPr>
          <w:rFonts w:ascii="Times New Roman" w:hAnsi="Times New Roman" w:cs="Times New Roman"/>
          <w:sz w:val="24"/>
          <w:szCs w:val="24"/>
        </w:rPr>
        <w:t>isproportionate representation in the State Assembl</w:t>
      </w:r>
      <w:r w:rsidR="008356DC" w:rsidRPr="002B0D89">
        <w:rPr>
          <w:rFonts w:ascii="Times New Roman" w:hAnsi="Times New Roman" w:cs="Times New Roman"/>
          <w:sz w:val="24"/>
          <w:szCs w:val="24"/>
        </w:rPr>
        <w:t xml:space="preserve">y in which 40 seats are reserved for the valley and only 19 out of the remaining 20 seats are for </w:t>
      </w:r>
      <w:r>
        <w:rPr>
          <w:rFonts w:ascii="Times New Roman" w:hAnsi="Times New Roman" w:cs="Times New Roman"/>
          <w:sz w:val="24"/>
          <w:szCs w:val="24"/>
        </w:rPr>
        <w:t>ST (more than a 2/1 ratio)</w:t>
      </w:r>
      <w:r w:rsidRPr="0089433C">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despite eligible voters being split approximately 60/40 (approximately 1.2</w:t>
      </w:r>
      <w:r w:rsidR="00BE06AA">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million to 800 thousand</w:t>
      </w:r>
      <w:r w:rsidR="00BE06AA">
        <w:rPr>
          <w:rFonts w:ascii="Times New Roman" w:hAnsi="Times New Roman" w:cs="Times New Roman"/>
          <w:color w:val="202124"/>
          <w:sz w:val="24"/>
          <w:szCs w:val="24"/>
          <w:shd w:val="clear" w:color="auto" w:fill="FFFFFF"/>
        </w:rPr>
        <w:t>);</w:t>
      </w:r>
    </w:p>
    <w:p w14:paraId="11B4E1A6" w14:textId="4C2FC688" w:rsidR="00BE06AA" w:rsidRDefault="00BE06AA"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B</w:t>
      </w:r>
      <w:r w:rsidR="008356DC" w:rsidRPr="002B0D89">
        <w:rPr>
          <w:rFonts w:ascii="Times New Roman" w:hAnsi="Times New Roman" w:cs="Times New Roman"/>
          <w:sz w:val="24"/>
          <w:szCs w:val="24"/>
        </w:rPr>
        <w:t>ureaucratic manipulation</w:t>
      </w:r>
      <w:r>
        <w:rPr>
          <w:rFonts w:ascii="Times New Roman" w:hAnsi="Times New Roman" w:cs="Times New Roman"/>
          <w:sz w:val="24"/>
          <w:szCs w:val="24"/>
        </w:rPr>
        <w:t xml:space="preserve"> by</w:t>
      </w:r>
      <w:r w:rsidR="008356DC" w:rsidRPr="002B0D89">
        <w:rPr>
          <w:rFonts w:ascii="Times New Roman" w:hAnsi="Times New Roman" w:cs="Times New Roman"/>
          <w:sz w:val="24"/>
          <w:szCs w:val="24"/>
        </w:rPr>
        <w:t xml:space="preserve"> inclu</w:t>
      </w:r>
      <w:r>
        <w:rPr>
          <w:rFonts w:ascii="Times New Roman" w:hAnsi="Times New Roman" w:cs="Times New Roman"/>
          <w:sz w:val="24"/>
          <w:szCs w:val="24"/>
        </w:rPr>
        <w:t>ding</w:t>
      </w:r>
      <w:r w:rsidR="008356DC" w:rsidRPr="002B0D89">
        <w:rPr>
          <w:rFonts w:ascii="Times New Roman" w:hAnsi="Times New Roman" w:cs="Times New Roman"/>
          <w:sz w:val="24"/>
          <w:szCs w:val="24"/>
        </w:rPr>
        <w:t xml:space="preserve"> many tribal </w:t>
      </w:r>
      <w:r>
        <w:rPr>
          <w:rFonts w:ascii="Times New Roman" w:hAnsi="Times New Roman" w:cs="Times New Roman"/>
          <w:sz w:val="24"/>
          <w:szCs w:val="24"/>
        </w:rPr>
        <w:t xml:space="preserve">hill </w:t>
      </w:r>
      <w:r w:rsidR="008356DC" w:rsidRPr="002B0D89">
        <w:rPr>
          <w:rFonts w:ascii="Times New Roman" w:hAnsi="Times New Roman" w:cs="Times New Roman"/>
          <w:sz w:val="24"/>
          <w:szCs w:val="24"/>
        </w:rPr>
        <w:t xml:space="preserve">villages </w:t>
      </w:r>
      <w:r>
        <w:rPr>
          <w:rFonts w:ascii="Times New Roman" w:hAnsi="Times New Roman" w:cs="Times New Roman"/>
          <w:sz w:val="24"/>
          <w:szCs w:val="24"/>
        </w:rPr>
        <w:t xml:space="preserve">under </w:t>
      </w:r>
      <w:r w:rsidR="008356DC" w:rsidRPr="002B0D89">
        <w:rPr>
          <w:rFonts w:ascii="Times New Roman" w:hAnsi="Times New Roman" w:cs="Times New Roman"/>
          <w:sz w:val="24"/>
          <w:szCs w:val="24"/>
        </w:rPr>
        <w:t>valley</w:t>
      </w:r>
      <w:r>
        <w:rPr>
          <w:rFonts w:ascii="Times New Roman" w:hAnsi="Times New Roman" w:cs="Times New Roman"/>
          <w:sz w:val="24"/>
          <w:szCs w:val="24"/>
        </w:rPr>
        <w:t xml:space="preserve"> police jurisdiction</w:t>
      </w:r>
      <w:r w:rsidR="008356DC" w:rsidRPr="002B0D89">
        <w:rPr>
          <w:rFonts w:ascii="Times New Roman" w:hAnsi="Times New Roman" w:cs="Times New Roman"/>
          <w:sz w:val="24"/>
          <w:szCs w:val="24"/>
        </w:rPr>
        <w:t xml:space="preserve"> in the name of </w:t>
      </w:r>
      <w:r w:rsidR="0007532B" w:rsidRPr="002B0D89">
        <w:rPr>
          <w:rFonts w:ascii="Times New Roman" w:hAnsi="Times New Roman" w:cs="Times New Roman"/>
          <w:sz w:val="24"/>
          <w:szCs w:val="24"/>
        </w:rPr>
        <w:t>“</w:t>
      </w:r>
      <w:r w:rsidR="008356DC" w:rsidRPr="002B0D89">
        <w:rPr>
          <w:rFonts w:ascii="Times New Roman" w:hAnsi="Times New Roman" w:cs="Times New Roman"/>
          <w:sz w:val="24"/>
          <w:szCs w:val="24"/>
        </w:rPr>
        <w:t>convenient administration</w:t>
      </w:r>
      <w:r w:rsidR="0007532B" w:rsidRPr="002B0D89">
        <w:rPr>
          <w:rFonts w:ascii="Times New Roman" w:hAnsi="Times New Roman" w:cs="Times New Roman"/>
          <w:sz w:val="24"/>
          <w:szCs w:val="24"/>
        </w:rPr>
        <w:t>”</w:t>
      </w:r>
      <w:r w:rsidR="008356DC" w:rsidRPr="002B0D89">
        <w:rPr>
          <w:rFonts w:ascii="Times New Roman" w:hAnsi="Times New Roman" w:cs="Times New Roman"/>
          <w:sz w:val="24"/>
          <w:szCs w:val="24"/>
        </w:rPr>
        <w:t xml:space="preserve"> and </w:t>
      </w:r>
      <w:r>
        <w:rPr>
          <w:rFonts w:ascii="Times New Roman" w:hAnsi="Times New Roman" w:cs="Times New Roman"/>
          <w:sz w:val="24"/>
          <w:szCs w:val="24"/>
        </w:rPr>
        <w:t xml:space="preserve">by </w:t>
      </w:r>
      <w:r w:rsidR="008356DC" w:rsidRPr="002B0D89">
        <w:rPr>
          <w:rFonts w:ascii="Times New Roman" w:hAnsi="Times New Roman" w:cs="Times New Roman"/>
          <w:sz w:val="24"/>
          <w:szCs w:val="24"/>
        </w:rPr>
        <w:t>keeping land records of many villages of the hill districts in the custody of nearby valley districts.</w:t>
      </w:r>
    </w:p>
    <w:p w14:paraId="2013876E" w14:textId="371AC370" w:rsidR="005979F0" w:rsidRDefault="00DC5307" w:rsidP="008D385A">
      <w:pPr>
        <w:spacing w:line="240" w:lineRule="auto"/>
        <w:jc w:val="both"/>
        <w:rPr>
          <w:rFonts w:ascii="Times New Roman" w:hAnsi="Times New Roman" w:cs="Times New Roman"/>
          <w:sz w:val="24"/>
          <w:szCs w:val="24"/>
        </w:rPr>
      </w:pPr>
      <w:r w:rsidRPr="00BE06AA">
        <w:rPr>
          <w:rFonts w:ascii="Times New Roman" w:hAnsi="Times New Roman" w:cs="Times New Roman"/>
          <w:sz w:val="24"/>
          <w:szCs w:val="24"/>
        </w:rPr>
        <w:t>On top of these</w:t>
      </w:r>
      <w:r w:rsidR="00BE06AA">
        <w:rPr>
          <w:rFonts w:ascii="Times New Roman" w:hAnsi="Times New Roman" w:cs="Times New Roman"/>
          <w:sz w:val="24"/>
          <w:szCs w:val="24"/>
        </w:rPr>
        <w:t xml:space="preserve"> problems</w:t>
      </w:r>
      <w:r w:rsidRPr="00BE06AA">
        <w:rPr>
          <w:rFonts w:ascii="Times New Roman" w:hAnsi="Times New Roman" w:cs="Times New Roman"/>
          <w:sz w:val="24"/>
          <w:szCs w:val="24"/>
        </w:rPr>
        <w:t xml:space="preserve">, there </w:t>
      </w:r>
      <w:r w:rsidR="00BE06AA">
        <w:rPr>
          <w:rFonts w:ascii="Times New Roman" w:hAnsi="Times New Roman" w:cs="Times New Roman"/>
          <w:sz w:val="24"/>
          <w:szCs w:val="24"/>
        </w:rPr>
        <w:t>has been</w:t>
      </w:r>
      <w:r w:rsidR="00BE06AA" w:rsidRPr="00BE06AA">
        <w:rPr>
          <w:rFonts w:ascii="Times New Roman" w:hAnsi="Times New Roman" w:cs="Times New Roman"/>
          <w:sz w:val="24"/>
          <w:szCs w:val="24"/>
        </w:rPr>
        <w:t xml:space="preserve"> </w:t>
      </w:r>
      <w:r w:rsidRPr="00BE06AA">
        <w:rPr>
          <w:rFonts w:ascii="Times New Roman" w:hAnsi="Times New Roman" w:cs="Times New Roman"/>
          <w:sz w:val="24"/>
          <w:szCs w:val="24"/>
        </w:rPr>
        <w:t xml:space="preserve">a systematic </w:t>
      </w:r>
      <w:r w:rsidR="000406A5" w:rsidRPr="00BE06AA">
        <w:rPr>
          <w:rFonts w:ascii="Times New Roman" w:hAnsi="Times New Roman" w:cs="Times New Roman"/>
          <w:sz w:val="24"/>
          <w:szCs w:val="24"/>
        </w:rPr>
        <w:t xml:space="preserve">attempt to </w:t>
      </w:r>
      <w:r w:rsidRPr="00BE06AA">
        <w:rPr>
          <w:rFonts w:ascii="Times New Roman" w:hAnsi="Times New Roman" w:cs="Times New Roman"/>
          <w:sz w:val="24"/>
          <w:szCs w:val="24"/>
        </w:rPr>
        <w:t>demoni</w:t>
      </w:r>
      <w:r w:rsidR="00974D6C">
        <w:rPr>
          <w:rFonts w:ascii="Times New Roman" w:hAnsi="Times New Roman" w:cs="Times New Roman"/>
          <w:sz w:val="24"/>
          <w:szCs w:val="24"/>
        </w:rPr>
        <w:t>z</w:t>
      </w:r>
      <w:r w:rsidR="000406A5" w:rsidRPr="00BE06AA">
        <w:rPr>
          <w:rFonts w:ascii="Times New Roman" w:hAnsi="Times New Roman" w:cs="Times New Roman"/>
          <w:sz w:val="24"/>
          <w:szCs w:val="24"/>
        </w:rPr>
        <w:t xml:space="preserve">e </w:t>
      </w:r>
      <w:r w:rsidR="009D4BD1" w:rsidRPr="00BE06AA">
        <w:rPr>
          <w:rFonts w:ascii="Times New Roman" w:hAnsi="Times New Roman" w:cs="Times New Roman"/>
          <w:sz w:val="24"/>
          <w:szCs w:val="24"/>
        </w:rPr>
        <w:t>minority Kuki communities</w:t>
      </w:r>
      <w:r w:rsidR="000406A5" w:rsidRPr="00BE06AA">
        <w:rPr>
          <w:rFonts w:ascii="Times New Roman" w:hAnsi="Times New Roman" w:cs="Times New Roman"/>
          <w:sz w:val="24"/>
          <w:szCs w:val="24"/>
        </w:rPr>
        <w:t xml:space="preserve"> and segregate</w:t>
      </w:r>
      <w:r w:rsidRPr="00BE06AA">
        <w:rPr>
          <w:rFonts w:ascii="Times New Roman" w:hAnsi="Times New Roman" w:cs="Times New Roman"/>
          <w:sz w:val="24"/>
          <w:szCs w:val="24"/>
        </w:rPr>
        <w:t xml:space="preserve"> </w:t>
      </w:r>
      <w:r w:rsidR="009D4BD1" w:rsidRPr="00BE06AA">
        <w:rPr>
          <w:rFonts w:ascii="Times New Roman" w:hAnsi="Times New Roman" w:cs="Times New Roman"/>
          <w:sz w:val="24"/>
          <w:szCs w:val="24"/>
        </w:rPr>
        <w:t xml:space="preserve">them </w:t>
      </w:r>
      <w:r w:rsidR="000406A5" w:rsidRPr="00BE06AA">
        <w:rPr>
          <w:rFonts w:ascii="Times New Roman" w:hAnsi="Times New Roman" w:cs="Times New Roman"/>
          <w:sz w:val="24"/>
          <w:szCs w:val="24"/>
        </w:rPr>
        <w:t xml:space="preserve">from others </w:t>
      </w:r>
      <w:r w:rsidR="009D4BD1" w:rsidRPr="00BE06AA">
        <w:rPr>
          <w:rFonts w:ascii="Times New Roman" w:hAnsi="Times New Roman" w:cs="Times New Roman"/>
          <w:sz w:val="24"/>
          <w:szCs w:val="24"/>
        </w:rPr>
        <w:t>with</w:t>
      </w:r>
      <w:r w:rsidR="0089273F" w:rsidRPr="00BE06AA">
        <w:rPr>
          <w:rFonts w:ascii="Times New Roman" w:hAnsi="Times New Roman" w:cs="Times New Roman"/>
          <w:sz w:val="24"/>
          <w:szCs w:val="24"/>
        </w:rPr>
        <w:t xml:space="preserve"> no interference whatsoever from the </w:t>
      </w:r>
      <w:r w:rsidR="0089273F" w:rsidRPr="00561A1E">
        <w:rPr>
          <w:rFonts w:ascii="Times New Roman" w:hAnsi="Times New Roman" w:cs="Times New Roman"/>
          <w:sz w:val="24"/>
          <w:szCs w:val="24"/>
        </w:rPr>
        <w:t xml:space="preserve">administration. </w:t>
      </w:r>
      <w:r w:rsidR="00561A1E">
        <w:rPr>
          <w:rFonts w:ascii="Times New Roman" w:hAnsi="Times New Roman" w:cs="Times New Roman"/>
          <w:sz w:val="24"/>
          <w:szCs w:val="24"/>
        </w:rPr>
        <w:t>A</w:t>
      </w:r>
      <w:r w:rsidR="00561A1E" w:rsidRPr="00561A1E">
        <w:rPr>
          <w:rFonts w:ascii="Times New Roman" w:hAnsi="Times New Roman" w:cs="Times New Roman"/>
          <w:sz w:val="24"/>
          <w:szCs w:val="24"/>
        </w:rPr>
        <w:t xml:space="preserve">llegations of </w:t>
      </w:r>
      <w:proofErr w:type="spellStart"/>
      <w:r w:rsidR="00561A1E" w:rsidRPr="00561A1E">
        <w:rPr>
          <w:rFonts w:ascii="Times New Roman" w:hAnsi="Times New Roman" w:cs="Times New Roman"/>
          <w:sz w:val="24"/>
          <w:szCs w:val="24"/>
        </w:rPr>
        <w:t>Kukis</w:t>
      </w:r>
      <w:proofErr w:type="spellEnd"/>
      <w:r w:rsidR="00561A1E" w:rsidRPr="00561A1E">
        <w:rPr>
          <w:rFonts w:ascii="Times New Roman" w:hAnsi="Times New Roman" w:cs="Times New Roman"/>
          <w:sz w:val="24"/>
          <w:szCs w:val="24"/>
        </w:rPr>
        <w:t xml:space="preserve"> being illegal migrants, </w:t>
      </w:r>
      <w:proofErr w:type="spellStart"/>
      <w:r w:rsidR="00561A1E" w:rsidRPr="00561A1E">
        <w:rPr>
          <w:rFonts w:ascii="Times New Roman" w:hAnsi="Times New Roman" w:cs="Times New Roman"/>
          <w:sz w:val="24"/>
          <w:szCs w:val="24"/>
        </w:rPr>
        <w:t>narco</w:t>
      </w:r>
      <w:proofErr w:type="spellEnd"/>
      <w:r w:rsidR="00561A1E" w:rsidRPr="00561A1E">
        <w:rPr>
          <w:rFonts w:ascii="Times New Roman" w:hAnsi="Times New Roman" w:cs="Times New Roman"/>
          <w:sz w:val="24"/>
          <w:szCs w:val="24"/>
        </w:rPr>
        <w:t xml:space="preserve"> terrorists, and poppy cultivators need to be understood in light of this recent envisioned majoritarianism among the majority community.</w:t>
      </w:r>
      <w:r w:rsidR="00561A1E">
        <w:t xml:space="preserve"> </w:t>
      </w:r>
      <w:r w:rsidR="007D26DC" w:rsidRPr="00BE06AA">
        <w:rPr>
          <w:rFonts w:ascii="Times New Roman" w:hAnsi="Times New Roman" w:cs="Times New Roman"/>
          <w:sz w:val="24"/>
          <w:szCs w:val="24"/>
        </w:rPr>
        <w:t xml:space="preserve">The aim of the majority-dominated state government is to </w:t>
      </w:r>
      <w:r w:rsidR="0096572E" w:rsidRPr="00BE06AA">
        <w:rPr>
          <w:rFonts w:ascii="Times New Roman" w:hAnsi="Times New Roman" w:cs="Times New Roman"/>
          <w:sz w:val="24"/>
          <w:szCs w:val="24"/>
        </w:rPr>
        <w:t xml:space="preserve">protect the geographical integrity of Manipur </w:t>
      </w:r>
      <w:r w:rsidR="00C37D8F">
        <w:rPr>
          <w:rFonts w:ascii="Times New Roman" w:hAnsi="Times New Roman" w:cs="Times New Roman"/>
          <w:sz w:val="24"/>
          <w:szCs w:val="24"/>
        </w:rPr>
        <w:t xml:space="preserve">(further explained below) </w:t>
      </w:r>
      <w:r w:rsidR="0096572E" w:rsidRPr="00BE06AA">
        <w:rPr>
          <w:rFonts w:ascii="Times New Roman" w:hAnsi="Times New Roman" w:cs="Times New Roman"/>
          <w:sz w:val="24"/>
          <w:szCs w:val="24"/>
        </w:rPr>
        <w:t xml:space="preserve">by pacifying the demands of minority Kuki and Naga tribal communities. </w:t>
      </w:r>
      <w:r w:rsidR="0065311E" w:rsidRPr="00BE06AA">
        <w:rPr>
          <w:rFonts w:ascii="Times New Roman" w:hAnsi="Times New Roman" w:cs="Times New Roman"/>
          <w:sz w:val="24"/>
          <w:szCs w:val="24"/>
        </w:rPr>
        <w:t xml:space="preserve">For the recently established </w:t>
      </w:r>
      <w:r w:rsidR="0065311E" w:rsidRPr="008D385A">
        <w:rPr>
          <w:rFonts w:ascii="Times New Roman" w:hAnsi="Times New Roman" w:cs="Times New Roman"/>
          <w:i/>
          <w:iCs/>
          <w:sz w:val="24"/>
          <w:szCs w:val="24"/>
        </w:rPr>
        <w:t xml:space="preserve">Meitei </w:t>
      </w:r>
      <w:proofErr w:type="spellStart"/>
      <w:r w:rsidR="0065311E" w:rsidRPr="008D385A">
        <w:rPr>
          <w:rFonts w:ascii="Times New Roman" w:hAnsi="Times New Roman" w:cs="Times New Roman"/>
          <w:i/>
          <w:iCs/>
          <w:sz w:val="24"/>
          <w:szCs w:val="24"/>
        </w:rPr>
        <w:t>Lipun</w:t>
      </w:r>
      <w:proofErr w:type="spellEnd"/>
      <w:r w:rsidR="0065311E" w:rsidRPr="00BE06AA">
        <w:rPr>
          <w:rFonts w:ascii="Times New Roman" w:hAnsi="Times New Roman" w:cs="Times New Roman"/>
          <w:sz w:val="24"/>
          <w:szCs w:val="24"/>
        </w:rPr>
        <w:t xml:space="preserve"> (</w:t>
      </w:r>
      <w:r w:rsidR="00561A1E">
        <w:rPr>
          <w:rFonts w:ascii="Times New Roman" w:hAnsi="Times New Roman" w:cs="Times New Roman"/>
          <w:sz w:val="24"/>
          <w:szCs w:val="24"/>
        </w:rPr>
        <w:t>“</w:t>
      </w:r>
      <w:r w:rsidR="0065311E" w:rsidRPr="00BE06AA">
        <w:rPr>
          <w:rFonts w:ascii="Times New Roman" w:hAnsi="Times New Roman" w:cs="Times New Roman"/>
          <w:sz w:val="24"/>
          <w:szCs w:val="24"/>
        </w:rPr>
        <w:t>Meitei Pride</w:t>
      </w:r>
      <w:r w:rsidR="00561A1E">
        <w:rPr>
          <w:rFonts w:ascii="Times New Roman" w:hAnsi="Times New Roman" w:cs="Times New Roman"/>
          <w:sz w:val="24"/>
          <w:szCs w:val="24"/>
        </w:rPr>
        <w:t>”</w:t>
      </w:r>
      <w:r w:rsidR="0065311E" w:rsidRPr="00BE06AA">
        <w:rPr>
          <w:rFonts w:ascii="Times New Roman" w:hAnsi="Times New Roman" w:cs="Times New Roman"/>
          <w:sz w:val="24"/>
          <w:szCs w:val="24"/>
        </w:rPr>
        <w:t xml:space="preserve">) and </w:t>
      </w:r>
      <w:r w:rsidR="00561A1E">
        <w:rPr>
          <w:rFonts w:ascii="Times New Roman" w:hAnsi="Times New Roman" w:cs="Times New Roman"/>
          <w:sz w:val="24"/>
          <w:szCs w:val="24"/>
        </w:rPr>
        <w:t xml:space="preserve">the </w:t>
      </w:r>
      <w:r w:rsidR="007A1B87" w:rsidRPr="00BE06AA">
        <w:rPr>
          <w:rFonts w:ascii="Times New Roman" w:hAnsi="Times New Roman" w:cs="Times New Roman"/>
          <w:sz w:val="24"/>
          <w:szCs w:val="24"/>
        </w:rPr>
        <w:t xml:space="preserve">revival of </w:t>
      </w:r>
      <w:r w:rsidR="008F6CF0">
        <w:rPr>
          <w:rFonts w:ascii="Times New Roman" w:hAnsi="Times New Roman" w:cs="Times New Roman"/>
          <w:sz w:val="24"/>
          <w:szCs w:val="24"/>
        </w:rPr>
        <w:t>the</w:t>
      </w:r>
      <w:r w:rsidR="00561A1E">
        <w:rPr>
          <w:rFonts w:ascii="Times New Roman" w:hAnsi="Times New Roman" w:cs="Times New Roman"/>
          <w:sz w:val="24"/>
          <w:szCs w:val="24"/>
        </w:rPr>
        <w:t xml:space="preserve"> </w:t>
      </w:r>
      <w:proofErr w:type="spellStart"/>
      <w:r w:rsidR="0065311E" w:rsidRPr="008D385A">
        <w:rPr>
          <w:rFonts w:ascii="Times New Roman" w:hAnsi="Times New Roman" w:cs="Times New Roman"/>
          <w:i/>
          <w:iCs/>
          <w:sz w:val="24"/>
          <w:szCs w:val="24"/>
        </w:rPr>
        <w:t>Arambai</w:t>
      </w:r>
      <w:proofErr w:type="spellEnd"/>
      <w:r w:rsidR="0065311E" w:rsidRPr="008D385A">
        <w:rPr>
          <w:rFonts w:ascii="Times New Roman" w:hAnsi="Times New Roman" w:cs="Times New Roman"/>
          <w:i/>
          <w:iCs/>
          <w:sz w:val="24"/>
          <w:szCs w:val="24"/>
        </w:rPr>
        <w:t xml:space="preserve"> Tenggol</w:t>
      </w:r>
      <w:r w:rsidR="0065311E" w:rsidRPr="00BE06AA">
        <w:rPr>
          <w:rFonts w:ascii="Times New Roman" w:hAnsi="Times New Roman" w:cs="Times New Roman"/>
          <w:sz w:val="24"/>
          <w:szCs w:val="24"/>
        </w:rPr>
        <w:t xml:space="preserve"> (traditional army of Meitei King) in particular, </w:t>
      </w:r>
      <w:r w:rsidR="00561A1E">
        <w:rPr>
          <w:rFonts w:ascii="Times New Roman" w:hAnsi="Times New Roman" w:cs="Times New Roman"/>
          <w:sz w:val="24"/>
          <w:szCs w:val="24"/>
        </w:rPr>
        <w:t xml:space="preserve">the </w:t>
      </w:r>
      <w:r w:rsidR="0065311E" w:rsidRPr="00BE06AA">
        <w:rPr>
          <w:rFonts w:ascii="Times New Roman" w:hAnsi="Times New Roman" w:cs="Times New Roman"/>
          <w:sz w:val="24"/>
          <w:szCs w:val="24"/>
        </w:rPr>
        <w:t>geographical integrity</w:t>
      </w:r>
      <w:r w:rsidR="00CF7A5F" w:rsidRPr="00BE06AA">
        <w:rPr>
          <w:rFonts w:ascii="Times New Roman" w:hAnsi="Times New Roman" w:cs="Times New Roman"/>
          <w:sz w:val="24"/>
          <w:szCs w:val="24"/>
        </w:rPr>
        <w:t xml:space="preserve"> of Manipur</w:t>
      </w:r>
      <w:r w:rsidR="0065311E" w:rsidRPr="00BE06AA">
        <w:rPr>
          <w:rFonts w:ascii="Times New Roman" w:hAnsi="Times New Roman" w:cs="Times New Roman"/>
          <w:sz w:val="24"/>
          <w:szCs w:val="24"/>
        </w:rPr>
        <w:t xml:space="preserve"> include</w:t>
      </w:r>
      <w:r w:rsidR="00CF7A5F" w:rsidRPr="00BE06AA">
        <w:rPr>
          <w:rFonts w:ascii="Times New Roman" w:hAnsi="Times New Roman" w:cs="Times New Roman"/>
          <w:sz w:val="24"/>
          <w:szCs w:val="24"/>
        </w:rPr>
        <w:t>s</w:t>
      </w:r>
      <w:r w:rsidR="0065311E" w:rsidRPr="00BE06AA">
        <w:rPr>
          <w:rFonts w:ascii="Times New Roman" w:hAnsi="Times New Roman" w:cs="Times New Roman"/>
          <w:sz w:val="24"/>
          <w:szCs w:val="24"/>
        </w:rPr>
        <w:t xml:space="preserve"> </w:t>
      </w:r>
      <w:r w:rsidR="00561A1E">
        <w:rPr>
          <w:rFonts w:ascii="Times New Roman" w:hAnsi="Times New Roman" w:cs="Times New Roman"/>
          <w:sz w:val="24"/>
          <w:szCs w:val="24"/>
        </w:rPr>
        <w:t xml:space="preserve">the </w:t>
      </w:r>
      <w:r w:rsidR="0065311E" w:rsidRPr="00BE06AA">
        <w:rPr>
          <w:rFonts w:ascii="Times New Roman" w:hAnsi="Times New Roman" w:cs="Times New Roman"/>
          <w:sz w:val="24"/>
          <w:szCs w:val="24"/>
        </w:rPr>
        <w:t xml:space="preserve">revival of </w:t>
      </w:r>
      <w:proofErr w:type="spellStart"/>
      <w:r w:rsidR="0065311E" w:rsidRPr="00BE06AA">
        <w:rPr>
          <w:rFonts w:ascii="Times New Roman" w:hAnsi="Times New Roman" w:cs="Times New Roman"/>
          <w:sz w:val="24"/>
          <w:szCs w:val="24"/>
        </w:rPr>
        <w:t>Sanamahism</w:t>
      </w:r>
      <w:proofErr w:type="spellEnd"/>
      <w:r w:rsidR="0065311E" w:rsidRPr="00BE06AA">
        <w:rPr>
          <w:rFonts w:ascii="Times New Roman" w:hAnsi="Times New Roman" w:cs="Times New Roman"/>
          <w:sz w:val="24"/>
          <w:szCs w:val="24"/>
        </w:rPr>
        <w:t xml:space="preserve"> </w:t>
      </w:r>
      <w:r w:rsidR="00561A1E">
        <w:rPr>
          <w:rFonts w:ascii="Times New Roman" w:hAnsi="Times New Roman" w:cs="Times New Roman"/>
          <w:sz w:val="24"/>
          <w:szCs w:val="24"/>
        </w:rPr>
        <w:t xml:space="preserve">(the traditional Meitei ancestor-worshiping religion) </w:t>
      </w:r>
      <w:r w:rsidR="0065311E" w:rsidRPr="00BE06AA">
        <w:rPr>
          <w:rFonts w:ascii="Times New Roman" w:hAnsi="Times New Roman" w:cs="Times New Roman"/>
          <w:sz w:val="24"/>
          <w:szCs w:val="24"/>
        </w:rPr>
        <w:t xml:space="preserve">and </w:t>
      </w:r>
      <w:r w:rsidR="00924687">
        <w:rPr>
          <w:rFonts w:ascii="Times New Roman" w:hAnsi="Times New Roman" w:cs="Times New Roman"/>
          <w:sz w:val="24"/>
          <w:szCs w:val="24"/>
        </w:rPr>
        <w:t>the promotion of a sense of common Meitei identity and stronger moral</w:t>
      </w:r>
      <w:r w:rsidR="00924687" w:rsidRPr="00BE06AA">
        <w:rPr>
          <w:rFonts w:ascii="Times New Roman" w:hAnsi="Times New Roman" w:cs="Times New Roman"/>
          <w:sz w:val="24"/>
          <w:szCs w:val="24"/>
        </w:rPr>
        <w:t xml:space="preserve"> integration </w:t>
      </w:r>
      <w:r w:rsidR="00924687">
        <w:rPr>
          <w:rFonts w:ascii="Times New Roman" w:hAnsi="Times New Roman" w:cs="Times New Roman"/>
          <w:sz w:val="24"/>
          <w:szCs w:val="24"/>
        </w:rPr>
        <w:t xml:space="preserve">among </w:t>
      </w:r>
      <w:r w:rsidR="00924687" w:rsidRPr="00BE06AA">
        <w:rPr>
          <w:rFonts w:ascii="Times New Roman" w:hAnsi="Times New Roman" w:cs="Times New Roman"/>
          <w:sz w:val="24"/>
          <w:szCs w:val="24"/>
        </w:rPr>
        <w:t>all Meitei communities</w:t>
      </w:r>
      <w:r w:rsidR="00924687">
        <w:rPr>
          <w:rFonts w:ascii="Times New Roman" w:hAnsi="Times New Roman" w:cs="Times New Roman"/>
          <w:sz w:val="24"/>
          <w:szCs w:val="24"/>
        </w:rPr>
        <w:t xml:space="preserve"> for firmer control of Manipur and its resources. On the other hand, for tribal people land, culture, and identity are inseparably connected, as </w:t>
      </w:r>
      <w:proofErr w:type="spellStart"/>
      <w:r w:rsidR="00924687">
        <w:rPr>
          <w:rFonts w:ascii="Times New Roman" w:hAnsi="Times New Roman" w:cs="Times New Roman"/>
          <w:sz w:val="24"/>
          <w:szCs w:val="24"/>
        </w:rPr>
        <w:t>Sitlhou</w:t>
      </w:r>
      <w:proofErr w:type="spellEnd"/>
      <w:r w:rsidR="00924687">
        <w:rPr>
          <w:rFonts w:ascii="Times New Roman" w:hAnsi="Times New Roman" w:cs="Times New Roman"/>
          <w:sz w:val="24"/>
          <w:szCs w:val="24"/>
        </w:rPr>
        <w:t xml:space="preserve"> beautifully </w:t>
      </w:r>
      <w:r w:rsidR="00B47803">
        <w:rPr>
          <w:rFonts w:ascii="Times New Roman" w:hAnsi="Times New Roman" w:cs="Times New Roman"/>
          <w:sz w:val="24"/>
          <w:szCs w:val="24"/>
        </w:rPr>
        <w:t>expresse</w:t>
      </w:r>
      <w:r w:rsidR="00924687">
        <w:rPr>
          <w:rFonts w:ascii="Times New Roman" w:hAnsi="Times New Roman" w:cs="Times New Roman"/>
          <w:sz w:val="24"/>
          <w:szCs w:val="24"/>
        </w:rPr>
        <w:t>s</w:t>
      </w:r>
      <w:r w:rsidR="00B47803">
        <w:rPr>
          <w:rFonts w:ascii="Times New Roman" w:hAnsi="Times New Roman" w:cs="Times New Roman"/>
          <w:sz w:val="24"/>
          <w:szCs w:val="24"/>
        </w:rPr>
        <w:t>:</w:t>
      </w:r>
      <w:r w:rsidR="00924687">
        <w:rPr>
          <w:rFonts w:ascii="Times New Roman" w:hAnsi="Times New Roman" w:cs="Times New Roman"/>
          <w:sz w:val="24"/>
          <w:szCs w:val="24"/>
        </w:rPr>
        <w:t xml:space="preserve"> “C</w:t>
      </w:r>
      <w:r w:rsidR="00924687" w:rsidRPr="00CE0166">
        <w:rPr>
          <w:rFonts w:ascii="Times New Roman" w:hAnsi="Times New Roman" w:cs="Times New Roman"/>
          <w:sz w:val="24"/>
          <w:szCs w:val="24"/>
        </w:rPr>
        <w:t>hanges in land relations lead to a redefinition of identity</w:t>
      </w:r>
      <w:r w:rsidR="00924687">
        <w:rPr>
          <w:rFonts w:ascii="Times New Roman" w:hAnsi="Times New Roman" w:cs="Times New Roman"/>
          <w:sz w:val="24"/>
          <w:szCs w:val="24"/>
        </w:rPr>
        <w:t>” (</w:t>
      </w:r>
      <w:proofErr w:type="spellStart"/>
      <w:r w:rsidR="00924687">
        <w:rPr>
          <w:rFonts w:ascii="Times New Roman" w:hAnsi="Times New Roman" w:cs="Times New Roman"/>
          <w:sz w:val="24"/>
          <w:szCs w:val="24"/>
        </w:rPr>
        <w:t>Sitlhou</w:t>
      </w:r>
      <w:proofErr w:type="spellEnd"/>
      <w:r w:rsidR="00924687">
        <w:rPr>
          <w:rFonts w:ascii="Times New Roman" w:hAnsi="Times New Roman" w:cs="Times New Roman"/>
          <w:sz w:val="24"/>
          <w:szCs w:val="24"/>
        </w:rPr>
        <w:t xml:space="preserve"> 2015</w:t>
      </w:r>
      <w:r w:rsidR="005979F0">
        <w:rPr>
          <w:rFonts w:ascii="Times New Roman" w:hAnsi="Times New Roman" w:cs="Times New Roman"/>
          <w:sz w:val="24"/>
          <w:szCs w:val="24"/>
        </w:rPr>
        <w:t>, 70</w:t>
      </w:r>
      <w:r w:rsidR="00924687">
        <w:rPr>
          <w:rFonts w:ascii="Times New Roman" w:hAnsi="Times New Roman" w:cs="Times New Roman"/>
          <w:sz w:val="24"/>
          <w:szCs w:val="24"/>
        </w:rPr>
        <w:t>).</w:t>
      </w:r>
    </w:p>
    <w:p w14:paraId="692EE701" w14:textId="7FD852DC" w:rsidR="009D4BD1" w:rsidRPr="00BE06AA" w:rsidRDefault="00924687" w:rsidP="005979F0">
      <w:pPr>
        <w:spacing w:line="240" w:lineRule="auto"/>
        <w:ind w:firstLine="360"/>
        <w:jc w:val="both"/>
        <w:rPr>
          <w:rFonts w:ascii="Times New Roman" w:hAnsi="Times New Roman" w:cs="Times New Roman"/>
          <w:sz w:val="24"/>
          <w:szCs w:val="24"/>
        </w:rPr>
      </w:pPr>
      <w:r w:rsidRPr="00590F07">
        <w:rPr>
          <w:rFonts w:ascii="Times New Roman" w:hAnsi="Times New Roman" w:cs="Times New Roman"/>
          <w:sz w:val="24"/>
          <w:szCs w:val="24"/>
        </w:rPr>
        <w:t>Detail</w:t>
      </w:r>
      <w:r>
        <w:rPr>
          <w:rFonts w:ascii="Times New Roman" w:hAnsi="Times New Roman" w:cs="Times New Roman"/>
          <w:sz w:val="24"/>
          <w:szCs w:val="24"/>
        </w:rPr>
        <w:t xml:space="preserve">s of </w:t>
      </w:r>
      <w:r w:rsidR="005979F0">
        <w:rPr>
          <w:rFonts w:ascii="Times New Roman" w:hAnsi="Times New Roman" w:cs="Times New Roman"/>
          <w:sz w:val="24"/>
          <w:szCs w:val="24"/>
        </w:rPr>
        <w:t xml:space="preserve">the events </w:t>
      </w:r>
      <w:r>
        <w:rPr>
          <w:rFonts w:ascii="Times New Roman" w:hAnsi="Times New Roman" w:cs="Times New Roman"/>
          <w:sz w:val="24"/>
          <w:szCs w:val="24"/>
        </w:rPr>
        <w:t>immediate</w:t>
      </w:r>
      <w:r w:rsidR="005979F0">
        <w:rPr>
          <w:rFonts w:ascii="Times New Roman" w:hAnsi="Times New Roman" w:cs="Times New Roman"/>
          <w:sz w:val="24"/>
          <w:szCs w:val="24"/>
        </w:rPr>
        <w:t>ly</w:t>
      </w:r>
      <w:r w:rsidRPr="00590F07">
        <w:rPr>
          <w:rFonts w:ascii="Times New Roman" w:hAnsi="Times New Roman" w:cs="Times New Roman"/>
          <w:sz w:val="24"/>
          <w:szCs w:val="24"/>
        </w:rPr>
        <w:t xml:space="preserve"> leading to the violence is given by </w:t>
      </w:r>
      <w:r w:rsidR="005979F0">
        <w:rPr>
          <w:rFonts w:ascii="Times New Roman" w:hAnsi="Times New Roman" w:cs="Times New Roman"/>
          <w:sz w:val="24"/>
          <w:szCs w:val="24"/>
        </w:rPr>
        <w:t xml:space="preserve">the </w:t>
      </w:r>
      <w:r w:rsidRPr="00590F07">
        <w:rPr>
          <w:rFonts w:ascii="Times New Roman" w:hAnsi="Times New Roman" w:cs="Times New Roman"/>
          <w:sz w:val="24"/>
          <w:szCs w:val="24"/>
        </w:rPr>
        <w:t>I</w:t>
      </w:r>
      <w:r>
        <w:rPr>
          <w:rFonts w:ascii="Times New Roman" w:hAnsi="Times New Roman" w:cs="Times New Roman"/>
          <w:sz w:val="24"/>
          <w:szCs w:val="24"/>
        </w:rPr>
        <w:t>ndigenous Tribal Leaders’ Forum</w:t>
      </w:r>
      <w:r w:rsidR="005979F0">
        <w:rPr>
          <w:rFonts w:ascii="Times New Roman" w:hAnsi="Times New Roman" w:cs="Times New Roman"/>
          <w:sz w:val="24"/>
          <w:szCs w:val="24"/>
        </w:rPr>
        <w:t>’s</w:t>
      </w:r>
      <w:r>
        <w:rPr>
          <w:rFonts w:ascii="Times New Roman" w:hAnsi="Times New Roman" w:cs="Times New Roman"/>
          <w:sz w:val="24"/>
          <w:szCs w:val="24"/>
        </w:rPr>
        <w:t xml:space="preserve"> </w:t>
      </w:r>
      <w:r w:rsidR="005979F0">
        <w:rPr>
          <w:rFonts w:ascii="Times New Roman" w:hAnsi="Times New Roman" w:cs="Times New Roman"/>
          <w:sz w:val="24"/>
          <w:szCs w:val="24"/>
        </w:rPr>
        <w:t>“</w:t>
      </w:r>
      <w:r>
        <w:rPr>
          <w:rFonts w:ascii="Times New Roman" w:hAnsi="Times New Roman" w:cs="Times New Roman"/>
          <w:sz w:val="24"/>
          <w:szCs w:val="24"/>
        </w:rPr>
        <w:t>Count</w:t>
      </w:r>
      <w:r w:rsidR="005979F0">
        <w:rPr>
          <w:rFonts w:ascii="Times New Roman" w:hAnsi="Times New Roman" w:cs="Times New Roman"/>
          <w:sz w:val="24"/>
          <w:szCs w:val="24"/>
        </w:rPr>
        <w:t>d</w:t>
      </w:r>
      <w:r>
        <w:rPr>
          <w:rFonts w:ascii="Times New Roman" w:hAnsi="Times New Roman" w:cs="Times New Roman"/>
          <w:sz w:val="24"/>
          <w:szCs w:val="24"/>
        </w:rPr>
        <w:t>own to 3</w:t>
      </w:r>
      <w:r w:rsidRPr="00915E8A">
        <w:rPr>
          <w:rFonts w:ascii="Times New Roman" w:hAnsi="Times New Roman" w:cs="Times New Roman"/>
          <w:sz w:val="24"/>
          <w:szCs w:val="24"/>
          <w:vertAlign w:val="superscript"/>
        </w:rPr>
        <w:t>rd</w:t>
      </w:r>
      <w:r>
        <w:rPr>
          <w:rFonts w:ascii="Times New Roman" w:hAnsi="Times New Roman" w:cs="Times New Roman"/>
          <w:sz w:val="24"/>
          <w:szCs w:val="24"/>
        </w:rPr>
        <w:t xml:space="preserve"> May</w:t>
      </w:r>
      <w:r w:rsidR="005979F0">
        <w:rPr>
          <w:rFonts w:ascii="Times New Roman" w:hAnsi="Times New Roman" w:cs="Times New Roman"/>
          <w:sz w:val="24"/>
          <w:szCs w:val="24"/>
        </w:rPr>
        <w:t>”</w:t>
      </w:r>
      <w:r>
        <w:rPr>
          <w:rFonts w:ascii="Times New Roman" w:hAnsi="Times New Roman" w:cs="Times New Roman"/>
          <w:sz w:val="24"/>
          <w:szCs w:val="24"/>
        </w:rPr>
        <w:t xml:space="preserve"> (ITLF 2023).</w:t>
      </w:r>
      <w:r w:rsidR="0065311E" w:rsidRPr="00BE06AA">
        <w:rPr>
          <w:rFonts w:ascii="Times New Roman" w:hAnsi="Times New Roman" w:cs="Times New Roman"/>
          <w:sz w:val="24"/>
          <w:szCs w:val="24"/>
        </w:rPr>
        <w:t xml:space="preserve"> </w:t>
      </w:r>
    </w:p>
    <w:p w14:paraId="6FF1D01B" w14:textId="547DB5F5" w:rsidR="009D4BD1" w:rsidRPr="00785899" w:rsidRDefault="009D4BD1"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The</w:t>
      </w:r>
      <w:r w:rsidR="003B4301" w:rsidRPr="00785899">
        <w:rPr>
          <w:rFonts w:ascii="Times New Roman" w:hAnsi="Times New Roman" w:cs="Times New Roman"/>
          <w:b/>
          <w:bCs/>
          <w:sz w:val="24"/>
          <w:szCs w:val="24"/>
        </w:rPr>
        <w:t xml:space="preserve"> </w:t>
      </w:r>
      <w:r w:rsidR="00D0276E">
        <w:rPr>
          <w:rFonts w:ascii="Times New Roman" w:hAnsi="Times New Roman" w:cs="Times New Roman"/>
          <w:b/>
          <w:bCs/>
          <w:sz w:val="24"/>
          <w:szCs w:val="24"/>
        </w:rPr>
        <w:t>I</w:t>
      </w:r>
      <w:r w:rsidR="003B4301" w:rsidRPr="00785899">
        <w:rPr>
          <w:rFonts w:ascii="Times New Roman" w:hAnsi="Times New Roman" w:cs="Times New Roman"/>
          <w:b/>
          <w:bCs/>
          <w:sz w:val="24"/>
          <w:szCs w:val="24"/>
        </w:rPr>
        <w:t>nfamous May</w:t>
      </w:r>
      <w:r w:rsidRPr="00785899">
        <w:rPr>
          <w:rFonts w:ascii="Times New Roman" w:hAnsi="Times New Roman" w:cs="Times New Roman"/>
          <w:b/>
          <w:bCs/>
          <w:sz w:val="24"/>
          <w:szCs w:val="24"/>
        </w:rPr>
        <w:t xml:space="preserve"> 3</w:t>
      </w:r>
      <w:r w:rsidRPr="00785899">
        <w:rPr>
          <w:rFonts w:ascii="Times New Roman" w:hAnsi="Times New Roman" w:cs="Times New Roman"/>
          <w:b/>
          <w:bCs/>
          <w:sz w:val="24"/>
          <w:szCs w:val="24"/>
          <w:vertAlign w:val="superscript"/>
        </w:rPr>
        <w:t>rd</w:t>
      </w:r>
      <w:r w:rsidR="003B4301" w:rsidRPr="00785899">
        <w:rPr>
          <w:rFonts w:ascii="Times New Roman" w:hAnsi="Times New Roman" w:cs="Times New Roman"/>
          <w:b/>
          <w:bCs/>
          <w:sz w:val="24"/>
          <w:szCs w:val="24"/>
        </w:rPr>
        <w:t xml:space="preserve"> </w:t>
      </w:r>
      <w:r w:rsidR="00561A1E">
        <w:rPr>
          <w:rFonts w:ascii="Times New Roman" w:hAnsi="Times New Roman" w:cs="Times New Roman"/>
          <w:b/>
          <w:bCs/>
          <w:sz w:val="24"/>
          <w:szCs w:val="24"/>
        </w:rPr>
        <w:t xml:space="preserve">Incident </w:t>
      </w:r>
      <w:r w:rsidR="006F747F" w:rsidRPr="00785899">
        <w:rPr>
          <w:rFonts w:ascii="Times New Roman" w:hAnsi="Times New Roman" w:cs="Times New Roman"/>
          <w:b/>
          <w:bCs/>
          <w:sz w:val="24"/>
          <w:szCs w:val="24"/>
        </w:rPr>
        <w:t xml:space="preserve">and the </w:t>
      </w:r>
      <w:r w:rsidR="00D0276E">
        <w:rPr>
          <w:rFonts w:ascii="Times New Roman" w:hAnsi="Times New Roman" w:cs="Times New Roman"/>
          <w:b/>
          <w:bCs/>
          <w:sz w:val="24"/>
          <w:szCs w:val="24"/>
        </w:rPr>
        <w:t>C</w:t>
      </w:r>
      <w:r w:rsidR="006F747F" w:rsidRPr="00785899">
        <w:rPr>
          <w:rFonts w:ascii="Times New Roman" w:hAnsi="Times New Roman" w:cs="Times New Roman"/>
          <w:b/>
          <w:bCs/>
          <w:sz w:val="24"/>
          <w:szCs w:val="24"/>
        </w:rPr>
        <w:t>omplex</w:t>
      </w:r>
      <w:r w:rsidR="00C27AFD" w:rsidRPr="00785899">
        <w:rPr>
          <w:rFonts w:ascii="Times New Roman" w:hAnsi="Times New Roman" w:cs="Times New Roman"/>
          <w:b/>
          <w:bCs/>
          <w:sz w:val="24"/>
          <w:szCs w:val="24"/>
        </w:rPr>
        <w:t>ity</w:t>
      </w:r>
      <w:r w:rsidR="006F747F" w:rsidRPr="00785899">
        <w:rPr>
          <w:rFonts w:ascii="Times New Roman" w:hAnsi="Times New Roman" w:cs="Times New Roman"/>
          <w:b/>
          <w:bCs/>
          <w:sz w:val="24"/>
          <w:szCs w:val="24"/>
        </w:rPr>
        <w:t xml:space="preserve"> of </w:t>
      </w:r>
      <w:r w:rsidR="00561A1E">
        <w:rPr>
          <w:rFonts w:ascii="Times New Roman" w:hAnsi="Times New Roman" w:cs="Times New Roman"/>
          <w:b/>
          <w:bCs/>
          <w:sz w:val="24"/>
          <w:szCs w:val="24"/>
        </w:rPr>
        <w:t xml:space="preserve">Ensuing </w:t>
      </w:r>
      <w:r w:rsidR="006F747F" w:rsidRPr="00785899">
        <w:rPr>
          <w:rFonts w:ascii="Times New Roman" w:hAnsi="Times New Roman" w:cs="Times New Roman"/>
          <w:b/>
          <w:bCs/>
          <w:sz w:val="24"/>
          <w:szCs w:val="24"/>
        </w:rPr>
        <w:t xml:space="preserve">Christian </w:t>
      </w:r>
      <w:r w:rsidR="00D0276E">
        <w:rPr>
          <w:rFonts w:ascii="Times New Roman" w:hAnsi="Times New Roman" w:cs="Times New Roman"/>
          <w:b/>
          <w:bCs/>
          <w:sz w:val="24"/>
          <w:szCs w:val="24"/>
        </w:rPr>
        <w:t>S</w:t>
      </w:r>
      <w:r w:rsidR="006F747F" w:rsidRPr="00785899">
        <w:rPr>
          <w:rFonts w:ascii="Times New Roman" w:hAnsi="Times New Roman" w:cs="Times New Roman"/>
          <w:b/>
          <w:bCs/>
          <w:sz w:val="24"/>
          <w:szCs w:val="24"/>
        </w:rPr>
        <w:t>uffering</w:t>
      </w:r>
    </w:p>
    <w:p w14:paraId="778FB67E" w14:textId="28EFB623" w:rsidR="007D26DC" w:rsidRPr="00785899" w:rsidRDefault="0096572E"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Considering </w:t>
      </w:r>
      <w:r w:rsidR="00083D16" w:rsidRPr="00785899">
        <w:rPr>
          <w:rFonts w:ascii="Times New Roman" w:hAnsi="Times New Roman" w:cs="Times New Roman"/>
          <w:sz w:val="24"/>
          <w:szCs w:val="24"/>
        </w:rPr>
        <w:t>it the</w:t>
      </w:r>
      <w:r w:rsidR="00561A1E">
        <w:rPr>
          <w:rFonts w:ascii="Times New Roman" w:hAnsi="Times New Roman" w:cs="Times New Roman"/>
          <w:sz w:val="24"/>
          <w:szCs w:val="24"/>
        </w:rPr>
        <w:t>ir</w:t>
      </w:r>
      <w:r w:rsidR="00083D16" w:rsidRPr="00785899">
        <w:rPr>
          <w:rFonts w:ascii="Times New Roman" w:hAnsi="Times New Roman" w:cs="Times New Roman"/>
          <w:sz w:val="24"/>
          <w:szCs w:val="24"/>
        </w:rPr>
        <w:t xml:space="preserve"> last resort to address </w:t>
      </w:r>
      <w:r w:rsidRPr="00785899">
        <w:rPr>
          <w:rFonts w:ascii="Times New Roman" w:hAnsi="Times New Roman" w:cs="Times New Roman"/>
          <w:sz w:val="24"/>
          <w:szCs w:val="24"/>
        </w:rPr>
        <w:t>the state government</w:t>
      </w:r>
      <w:r w:rsidR="00083D16" w:rsidRPr="00785899">
        <w:rPr>
          <w:rFonts w:ascii="Times New Roman" w:hAnsi="Times New Roman" w:cs="Times New Roman"/>
          <w:sz w:val="24"/>
          <w:szCs w:val="24"/>
        </w:rPr>
        <w:t>’s move</w:t>
      </w:r>
      <w:r w:rsidRPr="00785899">
        <w:rPr>
          <w:rFonts w:ascii="Times New Roman" w:hAnsi="Times New Roman" w:cs="Times New Roman"/>
          <w:sz w:val="24"/>
          <w:szCs w:val="24"/>
        </w:rPr>
        <w:t xml:space="preserve"> against the minority tribals, </w:t>
      </w:r>
      <w:r w:rsidR="00083D16" w:rsidRPr="00785899">
        <w:rPr>
          <w:rFonts w:ascii="Times New Roman" w:hAnsi="Times New Roman" w:cs="Times New Roman"/>
          <w:sz w:val="24"/>
          <w:szCs w:val="24"/>
        </w:rPr>
        <w:t>b</w:t>
      </w:r>
      <w:r w:rsidR="009D4BD1" w:rsidRPr="00785899">
        <w:rPr>
          <w:rFonts w:ascii="Times New Roman" w:hAnsi="Times New Roman" w:cs="Times New Roman"/>
          <w:sz w:val="24"/>
          <w:szCs w:val="24"/>
        </w:rPr>
        <w:t xml:space="preserve">oth the </w:t>
      </w:r>
      <w:proofErr w:type="spellStart"/>
      <w:r w:rsidR="009D4BD1" w:rsidRPr="00785899">
        <w:rPr>
          <w:rFonts w:ascii="Times New Roman" w:hAnsi="Times New Roman" w:cs="Times New Roman"/>
          <w:sz w:val="24"/>
          <w:szCs w:val="24"/>
        </w:rPr>
        <w:t>Kukis</w:t>
      </w:r>
      <w:proofErr w:type="spellEnd"/>
      <w:r w:rsidR="009D4BD1" w:rsidRPr="00785899">
        <w:rPr>
          <w:rFonts w:ascii="Times New Roman" w:hAnsi="Times New Roman" w:cs="Times New Roman"/>
          <w:sz w:val="24"/>
          <w:szCs w:val="24"/>
        </w:rPr>
        <w:t xml:space="preserve"> and the Nagas</w:t>
      </w:r>
      <w:r w:rsidR="00974D6C" w:rsidRPr="0089433C">
        <w:rPr>
          <w:rFonts w:ascii="Times New Roman" w:hAnsi="Times New Roman" w:cs="Times New Roman"/>
          <w:color w:val="202124"/>
          <w:sz w:val="24"/>
          <w:szCs w:val="24"/>
          <w:shd w:val="clear" w:color="auto" w:fill="FFFFFF"/>
        </w:rPr>
        <w:t>—</w:t>
      </w:r>
      <w:r w:rsidR="009D4BD1" w:rsidRPr="00785899">
        <w:rPr>
          <w:rFonts w:ascii="Times New Roman" w:hAnsi="Times New Roman" w:cs="Times New Roman"/>
          <w:sz w:val="24"/>
          <w:szCs w:val="24"/>
        </w:rPr>
        <w:t>under the leadership of their student bodies</w:t>
      </w:r>
      <w:r w:rsidR="00974D6C">
        <w:rPr>
          <w:rFonts w:ascii="Times New Roman" w:hAnsi="Times New Roman" w:cs="Times New Roman"/>
          <w:sz w:val="24"/>
          <w:szCs w:val="24"/>
        </w:rPr>
        <w:t>,</w:t>
      </w:r>
      <w:r w:rsidR="009D4BD1" w:rsidRPr="00785899">
        <w:rPr>
          <w:rFonts w:ascii="Times New Roman" w:hAnsi="Times New Roman" w:cs="Times New Roman"/>
          <w:sz w:val="24"/>
          <w:szCs w:val="24"/>
        </w:rPr>
        <w:t xml:space="preserve"> </w:t>
      </w:r>
      <w:r w:rsidR="0007532B">
        <w:rPr>
          <w:rFonts w:ascii="Times New Roman" w:hAnsi="Times New Roman" w:cs="Times New Roman"/>
          <w:sz w:val="24"/>
          <w:szCs w:val="24"/>
        </w:rPr>
        <w:t>“</w:t>
      </w:r>
      <w:r w:rsidR="009D4BD1" w:rsidRPr="00785899">
        <w:rPr>
          <w:rFonts w:ascii="Times New Roman" w:hAnsi="Times New Roman" w:cs="Times New Roman"/>
          <w:sz w:val="24"/>
          <w:szCs w:val="24"/>
        </w:rPr>
        <w:t>All Tribal Manipur Students Union</w:t>
      </w:r>
      <w:r w:rsidR="0007532B">
        <w:rPr>
          <w:rFonts w:ascii="Times New Roman" w:hAnsi="Times New Roman" w:cs="Times New Roman"/>
          <w:sz w:val="24"/>
          <w:szCs w:val="24"/>
        </w:rPr>
        <w:t>”</w:t>
      </w:r>
      <w:r w:rsidR="009D4BD1" w:rsidRPr="00785899">
        <w:rPr>
          <w:rFonts w:ascii="Times New Roman" w:hAnsi="Times New Roman" w:cs="Times New Roman"/>
          <w:sz w:val="24"/>
          <w:szCs w:val="24"/>
        </w:rPr>
        <w:t xml:space="preserve"> (ATSUM)</w:t>
      </w:r>
      <w:r w:rsidR="00974D6C" w:rsidRPr="0089433C">
        <w:rPr>
          <w:rFonts w:ascii="Times New Roman" w:hAnsi="Times New Roman" w:cs="Times New Roman"/>
          <w:color w:val="202124"/>
          <w:sz w:val="24"/>
          <w:szCs w:val="24"/>
          <w:shd w:val="clear" w:color="auto" w:fill="FFFFFF"/>
        </w:rPr>
        <w:t>—</w:t>
      </w:r>
      <w:r w:rsidR="009D4BD1" w:rsidRPr="00785899">
        <w:rPr>
          <w:rFonts w:ascii="Times New Roman" w:hAnsi="Times New Roman" w:cs="Times New Roman"/>
          <w:sz w:val="24"/>
          <w:szCs w:val="24"/>
        </w:rPr>
        <w:t xml:space="preserve">organized a </w:t>
      </w:r>
      <w:r w:rsidR="00C13196" w:rsidRPr="00785899">
        <w:rPr>
          <w:rFonts w:ascii="Times New Roman" w:hAnsi="Times New Roman" w:cs="Times New Roman"/>
          <w:sz w:val="24"/>
          <w:szCs w:val="24"/>
        </w:rPr>
        <w:t xml:space="preserve">peaceful </w:t>
      </w:r>
      <w:r w:rsidR="009D4BD1" w:rsidRPr="00785899">
        <w:rPr>
          <w:rFonts w:ascii="Times New Roman" w:hAnsi="Times New Roman" w:cs="Times New Roman"/>
          <w:sz w:val="24"/>
          <w:szCs w:val="24"/>
        </w:rPr>
        <w:t>solidarity march on the 3</w:t>
      </w:r>
      <w:r w:rsidR="009D4BD1" w:rsidRPr="00785899">
        <w:rPr>
          <w:rFonts w:ascii="Times New Roman" w:hAnsi="Times New Roman" w:cs="Times New Roman"/>
          <w:sz w:val="24"/>
          <w:szCs w:val="24"/>
          <w:vertAlign w:val="superscript"/>
        </w:rPr>
        <w:t>rd</w:t>
      </w:r>
      <w:r w:rsidR="009D4BD1" w:rsidRPr="00785899">
        <w:rPr>
          <w:rFonts w:ascii="Times New Roman" w:hAnsi="Times New Roman" w:cs="Times New Roman"/>
          <w:sz w:val="24"/>
          <w:szCs w:val="24"/>
        </w:rPr>
        <w:t xml:space="preserve"> of May in all the </w:t>
      </w:r>
      <w:r w:rsidR="00E679B3" w:rsidRPr="00785899">
        <w:rPr>
          <w:rFonts w:ascii="Times New Roman" w:hAnsi="Times New Roman" w:cs="Times New Roman"/>
          <w:sz w:val="24"/>
          <w:szCs w:val="24"/>
        </w:rPr>
        <w:t>10</w:t>
      </w:r>
      <w:r w:rsidR="009D4BD1" w:rsidRPr="00785899">
        <w:rPr>
          <w:rFonts w:ascii="Times New Roman" w:hAnsi="Times New Roman" w:cs="Times New Roman"/>
          <w:sz w:val="24"/>
          <w:szCs w:val="24"/>
        </w:rPr>
        <w:t xml:space="preserve"> tribal districts of Manipur</w:t>
      </w:r>
      <w:r w:rsidR="00E679B3" w:rsidRPr="00785899">
        <w:rPr>
          <w:rFonts w:ascii="Times New Roman" w:hAnsi="Times New Roman" w:cs="Times New Roman"/>
          <w:sz w:val="24"/>
          <w:szCs w:val="24"/>
        </w:rPr>
        <w:t xml:space="preserve">. The </w:t>
      </w:r>
      <w:r w:rsidR="00CF7A5F" w:rsidRPr="00785899">
        <w:rPr>
          <w:rFonts w:ascii="Times New Roman" w:hAnsi="Times New Roman" w:cs="Times New Roman"/>
          <w:sz w:val="24"/>
          <w:szCs w:val="24"/>
        </w:rPr>
        <w:t xml:space="preserve">immediate </w:t>
      </w:r>
      <w:r w:rsidR="00E679B3" w:rsidRPr="00785899">
        <w:rPr>
          <w:rFonts w:ascii="Times New Roman" w:hAnsi="Times New Roman" w:cs="Times New Roman"/>
          <w:sz w:val="24"/>
          <w:szCs w:val="24"/>
        </w:rPr>
        <w:t>concern then was the announcement of the Manipur High Court endorsing</w:t>
      </w:r>
      <w:r w:rsidR="00C13196">
        <w:rPr>
          <w:rFonts w:ascii="Times New Roman" w:hAnsi="Times New Roman" w:cs="Times New Roman"/>
          <w:sz w:val="24"/>
          <w:szCs w:val="24"/>
        </w:rPr>
        <w:t xml:space="preserve"> the</w:t>
      </w:r>
      <w:r w:rsidR="00E679B3" w:rsidRPr="00785899">
        <w:rPr>
          <w:rFonts w:ascii="Times New Roman" w:hAnsi="Times New Roman" w:cs="Times New Roman"/>
          <w:sz w:val="24"/>
          <w:szCs w:val="24"/>
        </w:rPr>
        <w:t xml:space="preserve"> Meitei S</w:t>
      </w:r>
      <w:r w:rsidR="001B6349" w:rsidRPr="00785899">
        <w:rPr>
          <w:rFonts w:ascii="Times New Roman" w:hAnsi="Times New Roman" w:cs="Times New Roman"/>
          <w:sz w:val="24"/>
          <w:szCs w:val="24"/>
        </w:rPr>
        <w:t>cheduled Tribe</w:t>
      </w:r>
      <w:r w:rsidR="00E679B3" w:rsidRPr="00785899">
        <w:rPr>
          <w:rFonts w:ascii="Times New Roman" w:hAnsi="Times New Roman" w:cs="Times New Roman"/>
          <w:sz w:val="24"/>
          <w:szCs w:val="24"/>
        </w:rPr>
        <w:t xml:space="preserve"> demand</w:t>
      </w:r>
      <w:r w:rsidR="003B4301" w:rsidRPr="00785899">
        <w:rPr>
          <w:rFonts w:ascii="Times New Roman" w:hAnsi="Times New Roman" w:cs="Times New Roman"/>
          <w:sz w:val="24"/>
          <w:szCs w:val="24"/>
        </w:rPr>
        <w:t>.</w:t>
      </w:r>
      <w:r w:rsidR="00E679B3" w:rsidRPr="00785899">
        <w:rPr>
          <w:rFonts w:ascii="Times New Roman" w:hAnsi="Times New Roman" w:cs="Times New Roman"/>
          <w:sz w:val="24"/>
          <w:szCs w:val="24"/>
        </w:rPr>
        <w:t xml:space="preserve"> The peaceful march ended in </w:t>
      </w:r>
      <w:r w:rsidR="00C13196">
        <w:rPr>
          <w:rFonts w:ascii="Times New Roman" w:hAnsi="Times New Roman" w:cs="Times New Roman"/>
          <w:sz w:val="24"/>
          <w:szCs w:val="24"/>
        </w:rPr>
        <w:t xml:space="preserve">the </w:t>
      </w:r>
      <w:r w:rsidR="00E679B3" w:rsidRPr="00785899">
        <w:rPr>
          <w:rFonts w:ascii="Times New Roman" w:hAnsi="Times New Roman" w:cs="Times New Roman"/>
          <w:sz w:val="24"/>
          <w:szCs w:val="24"/>
        </w:rPr>
        <w:t>early afternoon</w:t>
      </w:r>
      <w:r w:rsidR="00C13196">
        <w:rPr>
          <w:rFonts w:ascii="Times New Roman" w:hAnsi="Times New Roman" w:cs="Times New Roman"/>
          <w:sz w:val="24"/>
          <w:szCs w:val="24"/>
        </w:rPr>
        <w:t>,</w:t>
      </w:r>
      <w:r w:rsidR="00E679B3" w:rsidRPr="00785899">
        <w:rPr>
          <w:rFonts w:ascii="Times New Roman" w:hAnsi="Times New Roman" w:cs="Times New Roman"/>
          <w:sz w:val="24"/>
          <w:szCs w:val="24"/>
        </w:rPr>
        <w:t xml:space="preserve"> and </w:t>
      </w:r>
      <w:r w:rsidR="00C13196">
        <w:rPr>
          <w:rFonts w:ascii="Times New Roman" w:hAnsi="Times New Roman" w:cs="Times New Roman"/>
          <w:sz w:val="24"/>
          <w:szCs w:val="24"/>
        </w:rPr>
        <w:t>actually</w:t>
      </w:r>
      <w:r w:rsidR="00A6614F" w:rsidRPr="00785899">
        <w:rPr>
          <w:rFonts w:ascii="Times New Roman" w:hAnsi="Times New Roman" w:cs="Times New Roman"/>
          <w:sz w:val="24"/>
          <w:szCs w:val="24"/>
        </w:rPr>
        <w:t xml:space="preserve"> </w:t>
      </w:r>
      <w:r w:rsidR="00E679B3" w:rsidRPr="00785899">
        <w:rPr>
          <w:rFonts w:ascii="Times New Roman" w:hAnsi="Times New Roman" w:cs="Times New Roman"/>
          <w:sz w:val="24"/>
          <w:szCs w:val="24"/>
        </w:rPr>
        <w:t xml:space="preserve">many participants </w:t>
      </w:r>
      <w:r w:rsidR="00FE37FC" w:rsidRPr="00785899">
        <w:rPr>
          <w:rFonts w:ascii="Times New Roman" w:hAnsi="Times New Roman" w:cs="Times New Roman"/>
          <w:sz w:val="24"/>
          <w:szCs w:val="24"/>
        </w:rPr>
        <w:t xml:space="preserve">had </w:t>
      </w:r>
      <w:r w:rsidR="00A6614F" w:rsidRPr="00785899">
        <w:rPr>
          <w:rFonts w:ascii="Times New Roman" w:hAnsi="Times New Roman" w:cs="Times New Roman"/>
          <w:sz w:val="24"/>
          <w:szCs w:val="24"/>
        </w:rPr>
        <w:t xml:space="preserve">already </w:t>
      </w:r>
      <w:r w:rsidR="00E679B3" w:rsidRPr="00785899">
        <w:rPr>
          <w:rFonts w:ascii="Times New Roman" w:hAnsi="Times New Roman" w:cs="Times New Roman"/>
          <w:sz w:val="24"/>
          <w:szCs w:val="24"/>
        </w:rPr>
        <w:t>returned to their homes. However, after</w:t>
      </w:r>
      <w:r w:rsidR="00A6614F" w:rsidRPr="00785899">
        <w:rPr>
          <w:rFonts w:ascii="Times New Roman" w:hAnsi="Times New Roman" w:cs="Times New Roman"/>
          <w:sz w:val="24"/>
          <w:szCs w:val="24"/>
        </w:rPr>
        <w:t xml:space="preserve"> about</w:t>
      </w:r>
      <w:r w:rsidR="00E679B3" w:rsidRPr="00785899">
        <w:rPr>
          <w:rFonts w:ascii="Times New Roman" w:hAnsi="Times New Roman" w:cs="Times New Roman"/>
          <w:sz w:val="24"/>
          <w:szCs w:val="24"/>
        </w:rPr>
        <w:t xml:space="preserve"> </w:t>
      </w:r>
      <w:r w:rsidR="00A6614F" w:rsidRPr="00785899">
        <w:rPr>
          <w:rFonts w:ascii="Times New Roman" w:hAnsi="Times New Roman" w:cs="Times New Roman"/>
          <w:sz w:val="24"/>
          <w:szCs w:val="24"/>
        </w:rPr>
        <w:t xml:space="preserve">half </w:t>
      </w:r>
      <w:r w:rsidR="00E679B3" w:rsidRPr="00785899">
        <w:rPr>
          <w:rFonts w:ascii="Times New Roman" w:hAnsi="Times New Roman" w:cs="Times New Roman"/>
          <w:sz w:val="24"/>
          <w:szCs w:val="24"/>
        </w:rPr>
        <w:t xml:space="preserve">an hour, the burning of the </w:t>
      </w:r>
      <w:r w:rsidR="00C236CC">
        <w:rPr>
          <w:rFonts w:ascii="Times New Roman" w:hAnsi="Times New Roman" w:cs="Times New Roman"/>
          <w:sz w:val="24"/>
          <w:szCs w:val="24"/>
        </w:rPr>
        <w:t>gate</w:t>
      </w:r>
      <w:r w:rsidR="00C236CC" w:rsidRPr="00785899">
        <w:rPr>
          <w:rFonts w:ascii="Times New Roman" w:hAnsi="Times New Roman" w:cs="Times New Roman"/>
          <w:sz w:val="24"/>
          <w:szCs w:val="24"/>
        </w:rPr>
        <w:t xml:space="preserve"> </w:t>
      </w:r>
      <w:r w:rsidR="00FE37FC" w:rsidRPr="00785899">
        <w:rPr>
          <w:rFonts w:ascii="Times New Roman" w:hAnsi="Times New Roman" w:cs="Times New Roman"/>
          <w:sz w:val="24"/>
          <w:szCs w:val="24"/>
        </w:rPr>
        <w:t>of the</w:t>
      </w:r>
      <w:r w:rsidR="00E679B3" w:rsidRPr="00785899">
        <w:rPr>
          <w:rFonts w:ascii="Times New Roman" w:hAnsi="Times New Roman" w:cs="Times New Roman"/>
          <w:sz w:val="24"/>
          <w:szCs w:val="24"/>
        </w:rPr>
        <w:t xml:space="preserve"> </w:t>
      </w:r>
      <w:r w:rsidR="00C236CC">
        <w:rPr>
          <w:rFonts w:ascii="Times New Roman" w:hAnsi="Times New Roman" w:cs="Times New Roman"/>
          <w:sz w:val="24"/>
          <w:szCs w:val="24"/>
        </w:rPr>
        <w:t xml:space="preserve">1917-1919 </w:t>
      </w:r>
      <w:r w:rsidR="00E679B3" w:rsidRPr="00785899">
        <w:rPr>
          <w:rFonts w:ascii="Times New Roman" w:hAnsi="Times New Roman" w:cs="Times New Roman"/>
          <w:sz w:val="24"/>
          <w:szCs w:val="24"/>
        </w:rPr>
        <w:t xml:space="preserve">Anglo-Kuki War </w:t>
      </w:r>
      <w:r w:rsidR="00C236CC">
        <w:rPr>
          <w:rFonts w:ascii="Times New Roman" w:hAnsi="Times New Roman" w:cs="Times New Roman"/>
          <w:sz w:val="24"/>
          <w:szCs w:val="24"/>
        </w:rPr>
        <w:t xml:space="preserve">centenary </w:t>
      </w:r>
      <w:r w:rsidR="00E679B3" w:rsidRPr="00785899">
        <w:rPr>
          <w:rFonts w:ascii="Times New Roman" w:hAnsi="Times New Roman" w:cs="Times New Roman"/>
          <w:sz w:val="24"/>
          <w:szCs w:val="24"/>
        </w:rPr>
        <w:t xml:space="preserve">monument </w:t>
      </w:r>
      <w:r w:rsidR="00FC2D21" w:rsidRPr="00785899">
        <w:rPr>
          <w:rFonts w:ascii="Times New Roman" w:hAnsi="Times New Roman" w:cs="Times New Roman"/>
          <w:sz w:val="24"/>
          <w:szCs w:val="24"/>
        </w:rPr>
        <w:t xml:space="preserve">near the </w:t>
      </w:r>
      <w:r w:rsidR="00A6614F" w:rsidRPr="00785899">
        <w:rPr>
          <w:rFonts w:ascii="Times New Roman" w:hAnsi="Times New Roman" w:cs="Times New Roman"/>
          <w:sz w:val="24"/>
          <w:szCs w:val="24"/>
        </w:rPr>
        <w:t>Hill-Valley bor</w:t>
      </w:r>
      <w:r w:rsidR="00A6614F" w:rsidRPr="00C236CC">
        <w:rPr>
          <w:rFonts w:ascii="Times New Roman" w:hAnsi="Times New Roman" w:cs="Times New Roman"/>
          <w:sz w:val="24"/>
          <w:szCs w:val="24"/>
        </w:rPr>
        <w:t>der area</w:t>
      </w:r>
      <w:r w:rsidR="00FC2D21" w:rsidRPr="00C236CC">
        <w:rPr>
          <w:rFonts w:ascii="Times New Roman" w:hAnsi="Times New Roman" w:cs="Times New Roman"/>
          <w:sz w:val="24"/>
          <w:szCs w:val="24"/>
        </w:rPr>
        <w:t xml:space="preserve"> </w:t>
      </w:r>
      <w:r w:rsidR="00E679B3" w:rsidRPr="00C236CC">
        <w:rPr>
          <w:rFonts w:ascii="Times New Roman" w:hAnsi="Times New Roman" w:cs="Times New Roman"/>
          <w:sz w:val="24"/>
          <w:szCs w:val="24"/>
        </w:rPr>
        <w:t xml:space="preserve">triggered </w:t>
      </w:r>
      <w:r w:rsidR="00A6614F" w:rsidRPr="00C236CC">
        <w:rPr>
          <w:rFonts w:ascii="Times New Roman" w:hAnsi="Times New Roman" w:cs="Times New Roman"/>
          <w:sz w:val="24"/>
          <w:szCs w:val="24"/>
        </w:rPr>
        <w:t xml:space="preserve">the ongoing </w:t>
      </w:r>
      <w:r w:rsidR="00FC2D21" w:rsidRPr="00C236CC">
        <w:rPr>
          <w:rFonts w:ascii="Times New Roman" w:hAnsi="Times New Roman" w:cs="Times New Roman"/>
          <w:sz w:val="24"/>
          <w:szCs w:val="24"/>
        </w:rPr>
        <w:t>communal violence</w:t>
      </w:r>
      <w:r w:rsidR="00C236CC" w:rsidRPr="00C236CC">
        <w:rPr>
          <w:rFonts w:ascii="Times New Roman" w:hAnsi="Times New Roman" w:cs="Times New Roman"/>
          <w:sz w:val="24"/>
          <w:szCs w:val="24"/>
        </w:rPr>
        <w:t>. (</w:t>
      </w:r>
      <w:r w:rsidR="00C236CC" w:rsidRPr="008D385A">
        <w:rPr>
          <w:rFonts w:ascii="Times New Roman" w:hAnsi="Times New Roman" w:cs="Times New Roman"/>
          <w:sz w:val="24"/>
          <w:szCs w:val="24"/>
        </w:rPr>
        <w:t xml:space="preserve">There is a different version from the </w:t>
      </w:r>
      <w:proofErr w:type="spellStart"/>
      <w:r w:rsidR="00C236CC" w:rsidRPr="008D385A">
        <w:rPr>
          <w:rFonts w:ascii="Times New Roman" w:hAnsi="Times New Roman" w:cs="Times New Roman"/>
          <w:sz w:val="24"/>
          <w:szCs w:val="24"/>
        </w:rPr>
        <w:t>Meiteis</w:t>
      </w:r>
      <w:proofErr w:type="spellEnd"/>
      <w:r w:rsidR="00C236CC" w:rsidRPr="008D385A">
        <w:rPr>
          <w:rFonts w:ascii="Times New Roman" w:hAnsi="Times New Roman" w:cs="Times New Roman"/>
          <w:sz w:val="24"/>
          <w:szCs w:val="24"/>
        </w:rPr>
        <w:t xml:space="preserve"> that it was the </w:t>
      </w:r>
      <w:proofErr w:type="spellStart"/>
      <w:r w:rsidR="00C236CC" w:rsidRPr="008D385A">
        <w:rPr>
          <w:rFonts w:ascii="Times New Roman" w:hAnsi="Times New Roman" w:cs="Times New Roman"/>
          <w:sz w:val="24"/>
          <w:szCs w:val="24"/>
        </w:rPr>
        <w:t>Kukis</w:t>
      </w:r>
      <w:proofErr w:type="spellEnd"/>
      <w:r w:rsidR="00C236CC" w:rsidRPr="008D385A">
        <w:rPr>
          <w:rFonts w:ascii="Times New Roman" w:hAnsi="Times New Roman" w:cs="Times New Roman"/>
          <w:sz w:val="24"/>
          <w:szCs w:val="24"/>
        </w:rPr>
        <w:t xml:space="preserve"> who started the violence, but there is evidence to show otherwise.</w:t>
      </w:r>
      <w:r w:rsidR="00C236CC">
        <w:rPr>
          <w:rFonts w:ascii="Times New Roman" w:hAnsi="Times New Roman" w:cs="Times New Roman"/>
          <w:sz w:val="24"/>
          <w:szCs w:val="24"/>
        </w:rPr>
        <w:t>)</w:t>
      </w:r>
      <w:r w:rsidR="00FC2D21" w:rsidRPr="00785899">
        <w:rPr>
          <w:rFonts w:ascii="Times New Roman" w:hAnsi="Times New Roman" w:cs="Times New Roman"/>
          <w:sz w:val="24"/>
          <w:szCs w:val="24"/>
        </w:rPr>
        <w:t xml:space="preserve"> </w:t>
      </w:r>
      <w:r w:rsidR="00C236CC">
        <w:rPr>
          <w:rFonts w:ascii="Times New Roman" w:hAnsi="Times New Roman" w:cs="Times New Roman"/>
          <w:sz w:val="24"/>
          <w:szCs w:val="24"/>
        </w:rPr>
        <w:t>O</w:t>
      </w:r>
      <w:r w:rsidR="00A80EE0" w:rsidRPr="00785899">
        <w:rPr>
          <w:rFonts w:ascii="Times New Roman" w:hAnsi="Times New Roman" w:cs="Times New Roman"/>
          <w:sz w:val="24"/>
          <w:szCs w:val="24"/>
        </w:rPr>
        <w:t>f course, the struggle of tribal people for justice and</w:t>
      </w:r>
      <w:r w:rsidR="00A01174" w:rsidRPr="00785899">
        <w:rPr>
          <w:rFonts w:ascii="Times New Roman" w:hAnsi="Times New Roman" w:cs="Times New Roman"/>
          <w:sz w:val="24"/>
          <w:szCs w:val="24"/>
        </w:rPr>
        <w:t xml:space="preserve"> </w:t>
      </w:r>
      <w:r w:rsidR="00A80EE0" w:rsidRPr="00785899">
        <w:rPr>
          <w:rFonts w:ascii="Times New Roman" w:hAnsi="Times New Roman" w:cs="Times New Roman"/>
          <w:sz w:val="24"/>
          <w:szCs w:val="24"/>
        </w:rPr>
        <w:t xml:space="preserve">peace </w:t>
      </w:r>
      <w:r w:rsidR="003B4301" w:rsidRPr="00785899">
        <w:rPr>
          <w:rFonts w:ascii="Times New Roman" w:hAnsi="Times New Roman" w:cs="Times New Roman"/>
          <w:sz w:val="24"/>
          <w:szCs w:val="24"/>
        </w:rPr>
        <w:t xml:space="preserve">started much </w:t>
      </w:r>
      <w:r w:rsidR="00C236CC">
        <w:rPr>
          <w:rFonts w:ascii="Times New Roman" w:hAnsi="Times New Roman" w:cs="Times New Roman"/>
          <w:sz w:val="24"/>
          <w:szCs w:val="24"/>
        </w:rPr>
        <w:t>earlier</w:t>
      </w:r>
      <w:r w:rsidR="00C236CC" w:rsidRPr="00785899">
        <w:rPr>
          <w:rFonts w:ascii="Times New Roman" w:hAnsi="Times New Roman" w:cs="Times New Roman"/>
          <w:sz w:val="24"/>
          <w:szCs w:val="24"/>
        </w:rPr>
        <w:t xml:space="preserve"> </w:t>
      </w:r>
      <w:r w:rsidR="003B4301" w:rsidRPr="00785899">
        <w:rPr>
          <w:rFonts w:ascii="Times New Roman" w:hAnsi="Times New Roman" w:cs="Times New Roman"/>
          <w:sz w:val="24"/>
          <w:szCs w:val="24"/>
        </w:rPr>
        <w:t xml:space="preserve">due to </w:t>
      </w:r>
      <w:r w:rsidR="00C236CC">
        <w:rPr>
          <w:rFonts w:ascii="Times New Roman" w:hAnsi="Times New Roman" w:cs="Times New Roman"/>
          <w:sz w:val="24"/>
          <w:szCs w:val="24"/>
        </w:rPr>
        <w:t xml:space="preserve">their </w:t>
      </w:r>
      <w:r w:rsidR="003B4301" w:rsidRPr="00785899">
        <w:rPr>
          <w:rFonts w:ascii="Times New Roman" w:hAnsi="Times New Roman" w:cs="Times New Roman"/>
          <w:sz w:val="24"/>
          <w:szCs w:val="24"/>
        </w:rPr>
        <w:t xml:space="preserve">systematic alienation by the </w:t>
      </w:r>
      <w:r w:rsidR="00C236CC">
        <w:rPr>
          <w:rFonts w:ascii="Times New Roman" w:hAnsi="Times New Roman" w:cs="Times New Roman"/>
          <w:sz w:val="24"/>
          <w:szCs w:val="24"/>
        </w:rPr>
        <w:t>Government</w:t>
      </w:r>
      <w:r w:rsidR="00C236CC" w:rsidRPr="00785899">
        <w:rPr>
          <w:rFonts w:ascii="Times New Roman" w:hAnsi="Times New Roman" w:cs="Times New Roman"/>
          <w:sz w:val="24"/>
          <w:szCs w:val="24"/>
        </w:rPr>
        <w:t xml:space="preserve"> </w:t>
      </w:r>
      <w:r w:rsidR="003B4301" w:rsidRPr="00785899">
        <w:rPr>
          <w:rFonts w:ascii="Times New Roman" w:hAnsi="Times New Roman" w:cs="Times New Roman"/>
          <w:sz w:val="24"/>
          <w:szCs w:val="24"/>
        </w:rPr>
        <w:t xml:space="preserve">highlighted above. </w:t>
      </w:r>
      <w:r w:rsidR="00C236CC">
        <w:rPr>
          <w:rFonts w:ascii="Times New Roman" w:hAnsi="Times New Roman" w:cs="Times New Roman"/>
          <w:sz w:val="24"/>
          <w:szCs w:val="24"/>
        </w:rPr>
        <w:t>I</w:t>
      </w:r>
      <w:r w:rsidR="00DA0570" w:rsidRPr="00785899">
        <w:rPr>
          <w:rFonts w:ascii="Times New Roman" w:hAnsi="Times New Roman" w:cs="Times New Roman"/>
          <w:sz w:val="24"/>
          <w:szCs w:val="24"/>
        </w:rPr>
        <w:t xml:space="preserve">t is </w:t>
      </w:r>
      <w:r w:rsidR="00C236CC">
        <w:rPr>
          <w:rFonts w:ascii="Times New Roman" w:hAnsi="Times New Roman" w:cs="Times New Roman"/>
          <w:sz w:val="24"/>
          <w:szCs w:val="24"/>
        </w:rPr>
        <w:t xml:space="preserve">also </w:t>
      </w:r>
      <w:r w:rsidR="003B4301" w:rsidRPr="00785899">
        <w:rPr>
          <w:rFonts w:ascii="Times New Roman" w:hAnsi="Times New Roman" w:cs="Times New Roman"/>
          <w:sz w:val="24"/>
          <w:szCs w:val="24"/>
        </w:rPr>
        <w:t>very important to note</w:t>
      </w:r>
      <w:r w:rsidR="00C236CC">
        <w:rPr>
          <w:rFonts w:ascii="Times New Roman" w:hAnsi="Times New Roman" w:cs="Times New Roman"/>
          <w:sz w:val="24"/>
          <w:szCs w:val="24"/>
        </w:rPr>
        <w:t xml:space="preserve"> that</w:t>
      </w:r>
      <w:r w:rsidR="003B4301" w:rsidRPr="00785899">
        <w:rPr>
          <w:rFonts w:ascii="Times New Roman" w:hAnsi="Times New Roman" w:cs="Times New Roman"/>
          <w:sz w:val="24"/>
          <w:szCs w:val="24"/>
        </w:rPr>
        <w:t xml:space="preserve"> the Government of India was to sign an agreement with Kuki leaders </w:t>
      </w:r>
      <w:r w:rsidR="00C236CC">
        <w:rPr>
          <w:rFonts w:ascii="Times New Roman" w:hAnsi="Times New Roman" w:cs="Times New Roman"/>
          <w:sz w:val="24"/>
          <w:szCs w:val="24"/>
        </w:rPr>
        <w:t>on May 4</w:t>
      </w:r>
      <w:r w:rsidR="00C236CC" w:rsidRPr="008D385A">
        <w:rPr>
          <w:rFonts w:ascii="Times New Roman" w:hAnsi="Times New Roman" w:cs="Times New Roman"/>
          <w:sz w:val="24"/>
          <w:szCs w:val="24"/>
          <w:vertAlign w:val="superscript"/>
        </w:rPr>
        <w:t>th</w:t>
      </w:r>
      <w:r w:rsidR="00C236CC">
        <w:rPr>
          <w:rFonts w:ascii="Times New Roman" w:hAnsi="Times New Roman" w:cs="Times New Roman"/>
          <w:sz w:val="24"/>
          <w:szCs w:val="24"/>
        </w:rPr>
        <w:t xml:space="preserve"> </w:t>
      </w:r>
      <w:r w:rsidR="006F747F" w:rsidRPr="00785899">
        <w:rPr>
          <w:rFonts w:ascii="Times New Roman" w:hAnsi="Times New Roman" w:cs="Times New Roman"/>
          <w:sz w:val="24"/>
          <w:szCs w:val="24"/>
        </w:rPr>
        <w:t xml:space="preserve">to settle their demand for </w:t>
      </w:r>
      <w:r w:rsidR="00C236CC">
        <w:rPr>
          <w:rFonts w:ascii="Times New Roman" w:hAnsi="Times New Roman" w:cs="Times New Roman"/>
          <w:sz w:val="24"/>
          <w:szCs w:val="24"/>
        </w:rPr>
        <w:t xml:space="preserve">a </w:t>
      </w:r>
      <w:r w:rsidR="006F747F" w:rsidRPr="00785899">
        <w:rPr>
          <w:rFonts w:ascii="Times New Roman" w:hAnsi="Times New Roman" w:cs="Times New Roman"/>
          <w:sz w:val="24"/>
          <w:szCs w:val="24"/>
        </w:rPr>
        <w:t>Territorial Council</w:t>
      </w:r>
      <w:r w:rsidR="00C236CC" w:rsidRPr="0089433C">
        <w:rPr>
          <w:rFonts w:ascii="Times New Roman" w:hAnsi="Times New Roman" w:cs="Times New Roman"/>
          <w:color w:val="202124"/>
          <w:sz w:val="24"/>
          <w:szCs w:val="24"/>
          <w:shd w:val="clear" w:color="auto" w:fill="FFFFFF"/>
        </w:rPr>
        <w:t>—</w:t>
      </w:r>
      <w:r w:rsidR="00C236CC">
        <w:rPr>
          <w:rFonts w:ascii="Times New Roman" w:hAnsi="Times New Roman" w:cs="Times New Roman"/>
          <w:color w:val="202124"/>
          <w:sz w:val="24"/>
          <w:szCs w:val="24"/>
          <w:shd w:val="clear" w:color="auto" w:fill="FFFFFF"/>
        </w:rPr>
        <w:t>with</w:t>
      </w:r>
      <w:r w:rsidR="006F747F" w:rsidRPr="00785899">
        <w:rPr>
          <w:rFonts w:ascii="Times New Roman" w:hAnsi="Times New Roman" w:cs="Times New Roman"/>
          <w:sz w:val="24"/>
          <w:szCs w:val="24"/>
        </w:rPr>
        <w:t xml:space="preserve"> which the majority community </w:t>
      </w:r>
      <w:r w:rsidR="007D26DC" w:rsidRPr="00785899">
        <w:rPr>
          <w:rFonts w:ascii="Times New Roman" w:hAnsi="Times New Roman" w:cs="Times New Roman"/>
          <w:sz w:val="24"/>
          <w:szCs w:val="24"/>
        </w:rPr>
        <w:t>disagreed</w:t>
      </w:r>
      <w:r w:rsidR="006F747F" w:rsidRPr="00785899">
        <w:rPr>
          <w:rFonts w:ascii="Times New Roman" w:hAnsi="Times New Roman" w:cs="Times New Roman"/>
          <w:sz w:val="24"/>
          <w:szCs w:val="24"/>
        </w:rPr>
        <w:t xml:space="preserve">. </w:t>
      </w:r>
      <w:r w:rsidR="00386EAA">
        <w:rPr>
          <w:rFonts w:ascii="Times New Roman" w:hAnsi="Times New Roman" w:cs="Times New Roman"/>
          <w:sz w:val="24"/>
          <w:szCs w:val="24"/>
        </w:rPr>
        <w:t xml:space="preserve">Apparently the two-pronged </w:t>
      </w:r>
      <w:r w:rsidR="00C236CC">
        <w:rPr>
          <w:rFonts w:ascii="Times New Roman" w:hAnsi="Times New Roman" w:cs="Times New Roman"/>
          <w:sz w:val="24"/>
          <w:szCs w:val="24"/>
        </w:rPr>
        <w:t xml:space="preserve">purpose </w:t>
      </w:r>
      <w:r w:rsidR="00C236CC">
        <w:rPr>
          <w:rFonts w:ascii="Times New Roman" w:hAnsi="Times New Roman" w:cs="Times New Roman"/>
          <w:sz w:val="24"/>
          <w:szCs w:val="24"/>
        </w:rPr>
        <w:lastRenderedPageBreak/>
        <w:t>of t</w:t>
      </w:r>
      <w:r w:rsidR="006F747F" w:rsidRPr="00785899">
        <w:rPr>
          <w:rFonts w:ascii="Times New Roman" w:hAnsi="Times New Roman" w:cs="Times New Roman"/>
          <w:sz w:val="24"/>
          <w:szCs w:val="24"/>
        </w:rPr>
        <w:t xml:space="preserve">he ongoing violence is to </w:t>
      </w:r>
      <w:r w:rsidRPr="00785899">
        <w:rPr>
          <w:rFonts w:ascii="Times New Roman" w:hAnsi="Times New Roman" w:cs="Times New Roman"/>
          <w:sz w:val="24"/>
          <w:szCs w:val="24"/>
        </w:rPr>
        <w:t>interrupt</w:t>
      </w:r>
      <w:r w:rsidR="006F747F" w:rsidRPr="00785899">
        <w:rPr>
          <w:rFonts w:ascii="Times New Roman" w:hAnsi="Times New Roman" w:cs="Times New Roman"/>
          <w:sz w:val="24"/>
          <w:szCs w:val="24"/>
        </w:rPr>
        <w:t xml:space="preserve"> the settlement process of the Kuki demand for constitutional protection of their land and identity</w:t>
      </w:r>
      <w:r w:rsidR="005F6ACC" w:rsidRPr="00785899">
        <w:rPr>
          <w:rFonts w:ascii="Times New Roman" w:hAnsi="Times New Roman" w:cs="Times New Roman"/>
          <w:sz w:val="24"/>
          <w:szCs w:val="24"/>
        </w:rPr>
        <w:t xml:space="preserve"> and </w:t>
      </w:r>
      <w:r w:rsidR="00386EAA">
        <w:rPr>
          <w:rFonts w:ascii="Times New Roman" w:hAnsi="Times New Roman" w:cs="Times New Roman"/>
          <w:sz w:val="24"/>
          <w:szCs w:val="24"/>
        </w:rPr>
        <w:t>(as explained earlier) to “</w:t>
      </w:r>
      <w:r w:rsidR="005F6ACC" w:rsidRPr="00785899">
        <w:rPr>
          <w:rFonts w:ascii="Times New Roman" w:hAnsi="Times New Roman" w:cs="Times New Roman"/>
          <w:sz w:val="24"/>
          <w:szCs w:val="24"/>
        </w:rPr>
        <w:t>protect the geographical integrity of Manipur</w:t>
      </w:r>
      <w:r w:rsidR="00386EAA">
        <w:rPr>
          <w:rFonts w:ascii="Times New Roman" w:hAnsi="Times New Roman" w:cs="Times New Roman"/>
          <w:sz w:val="24"/>
          <w:szCs w:val="24"/>
        </w:rPr>
        <w:t xml:space="preserve">” </w:t>
      </w:r>
      <w:r w:rsidR="00B41C60">
        <w:rPr>
          <w:rFonts w:ascii="Times New Roman" w:hAnsi="Times New Roman" w:cs="Times New Roman"/>
          <w:sz w:val="24"/>
          <w:szCs w:val="24"/>
        </w:rPr>
        <w:t>(</w:t>
      </w:r>
      <w:r w:rsidR="00386EAA">
        <w:rPr>
          <w:rFonts w:ascii="Times New Roman" w:hAnsi="Times New Roman" w:cs="Times New Roman"/>
          <w:sz w:val="24"/>
          <w:szCs w:val="24"/>
        </w:rPr>
        <w:t xml:space="preserve">as </w:t>
      </w:r>
      <w:r w:rsidR="00B41C60">
        <w:rPr>
          <w:rFonts w:ascii="Times New Roman" w:hAnsi="Times New Roman" w:cs="Times New Roman"/>
          <w:sz w:val="24"/>
          <w:szCs w:val="24"/>
        </w:rPr>
        <w:t>intended by the radical Hindu-nationalist agenda an</w:t>
      </w:r>
      <w:r w:rsidR="00386EAA">
        <w:rPr>
          <w:rFonts w:ascii="Times New Roman" w:hAnsi="Times New Roman" w:cs="Times New Roman"/>
          <w:sz w:val="24"/>
          <w:szCs w:val="24"/>
        </w:rPr>
        <w:t>d by the Meitei majority</w:t>
      </w:r>
      <w:r w:rsidR="00B41C60">
        <w:rPr>
          <w:rFonts w:ascii="Times New Roman" w:hAnsi="Times New Roman" w:cs="Times New Roman"/>
          <w:sz w:val="24"/>
          <w:szCs w:val="24"/>
        </w:rPr>
        <w:t>)</w:t>
      </w:r>
      <w:r w:rsidR="005F6ACC" w:rsidRPr="00785899">
        <w:rPr>
          <w:rFonts w:ascii="Times New Roman" w:hAnsi="Times New Roman" w:cs="Times New Roman"/>
          <w:sz w:val="24"/>
          <w:szCs w:val="24"/>
        </w:rPr>
        <w:t xml:space="preserve">. </w:t>
      </w:r>
    </w:p>
    <w:p w14:paraId="559422E2" w14:textId="51794FAC" w:rsidR="00EE11C2" w:rsidRPr="00785899" w:rsidRDefault="00083D16"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 xml:space="preserve">It </w:t>
      </w:r>
      <w:r w:rsidR="00E61757">
        <w:rPr>
          <w:rFonts w:ascii="Times New Roman" w:hAnsi="Times New Roman" w:cs="Times New Roman"/>
          <w:sz w:val="24"/>
          <w:szCs w:val="24"/>
        </w:rPr>
        <w:t>i</w:t>
      </w:r>
      <w:r w:rsidRPr="00785899">
        <w:rPr>
          <w:rFonts w:ascii="Times New Roman" w:hAnsi="Times New Roman" w:cs="Times New Roman"/>
          <w:sz w:val="24"/>
          <w:szCs w:val="24"/>
        </w:rPr>
        <w:t xml:space="preserve">s in such a context </w:t>
      </w:r>
      <w:r w:rsidR="005F6ACC" w:rsidRPr="00785899">
        <w:rPr>
          <w:rFonts w:ascii="Times New Roman" w:hAnsi="Times New Roman" w:cs="Times New Roman"/>
          <w:sz w:val="24"/>
          <w:szCs w:val="24"/>
        </w:rPr>
        <w:t xml:space="preserve">that </w:t>
      </w:r>
      <w:r w:rsidRPr="00785899">
        <w:rPr>
          <w:rFonts w:ascii="Times New Roman" w:hAnsi="Times New Roman" w:cs="Times New Roman"/>
          <w:sz w:val="24"/>
          <w:szCs w:val="24"/>
        </w:rPr>
        <w:t xml:space="preserve">the </w:t>
      </w:r>
      <w:r w:rsidR="005F6ACC" w:rsidRPr="00785899">
        <w:rPr>
          <w:rFonts w:ascii="Times New Roman" w:hAnsi="Times New Roman" w:cs="Times New Roman"/>
          <w:sz w:val="24"/>
          <w:szCs w:val="24"/>
        </w:rPr>
        <w:t xml:space="preserve">ongoing full-scale civil war is rooted and sustained. The </w:t>
      </w:r>
      <w:r w:rsidR="00E61757">
        <w:rPr>
          <w:rFonts w:ascii="Times New Roman" w:hAnsi="Times New Roman" w:cs="Times New Roman"/>
          <w:sz w:val="24"/>
          <w:szCs w:val="24"/>
        </w:rPr>
        <w:t xml:space="preserve">following </w:t>
      </w:r>
      <w:r w:rsidR="005F6ACC" w:rsidRPr="00785899">
        <w:rPr>
          <w:rFonts w:ascii="Times New Roman" w:hAnsi="Times New Roman" w:cs="Times New Roman"/>
          <w:sz w:val="24"/>
          <w:szCs w:val="24"/>
        </w:rPr>
        <w:t xml:space="preserve">chronological </w:t>
      </w:r>
      <w:r w:rsidR="00E61757">
        <w:rPr>
          <w:rFonts w:ascii="Times New Roman" w:hAnsi="Times New Roman" w:cs="Times New Roman"/>
          <w:sz w:val="24"/>
          <w:szCs w:val="24"/>
        </w:rPr>
        <w:t>account</w:t>
      </w:r>
      <w:r w:rsidR="00E61757" w:rsidRPr="00785899">
        <w:rPr>
          <w:rFonts w:ascii="Times New Roman" w:hAnsi="Times New Roman" w:cs="Times New Roman"/>
          <w:sz w:val="24"/>
          <w:szCs w:val="24"/>
        </w:rPr>
        <w:t xml:space="preserve"> </w:t>
      </w:r>
      <w:r w:rsidR="005F6ACC" w:rsidRPr="00785899">
        <w:rPr>
          <w:rFonts w:ascii="Times New Roman" w:hAnsi="Times New Roman" w:cs="Times New Roman"/>
          <w:sz w:val="24"/>
          <w:szCs w:val="24"/>
        </w:rPr>
        <w:t xml:space="preserve">of the events of the first </w:t>
      </w:r>
      <w:r w:rsidR="00EC357D">
        <w:rPr>
          <w:rFonts w:ascii="Times New Roman" w:hAnsi="Times New Roman" w:cs="Times New Roman"/>
          <w:sz w:val="24"/>
          <w:szCs w:val="24"/>
        </w:rPr>
        <w:t>few</w:t>
      </w:r>
      <w:r w:rsidR="00EC357D" w:rsidRPr="00785899">
        <w:rPr>
          <w:rFonts w:ascii="Times New Roman" w:hAnsi="Times New Roman" w:cs="Times New Roman"/>
          <w:sz w:val="24"/>
          <w:szCs w:val="24"/>
        </w:rPr>
        <w:t xml:space="preserve"> </w:t>
      </w:r>
      <w:r w:rsidR="005F6ACC" w:rsidRPr="00785899">
        <w:rPr>
          <w:rFonts w:ascii="Times New Roman" w:hAnsi="Times New Roman" w:cs="Times New Roman"/>
          <w:sz w:val="24"/>
          <w:szCs w:val="24"/>
        </w:rPr>
        <w:t xml:space="preserve">days and three nights of the violence </w:t>
      </w:r>
      <w:r w:rsidR="004516EC">
        <w:rPr>
          <w:rFonts w:ascii="Times New Roman" w:hAnsi="Times New Roman" w:cs="Times New Roman"/>
          <w:sz w:val="24"/>
          <w:szCs w:val="24"/>
        </w:rPr>
        <w:t xml:space="preserve">(ITLF 2023) </w:t>
      </w:r>
      <w:r w:rsidR="005F6ACC" w:rsidRPr="00785899">
        <w:rPr>
          <w:rFonts w:ascii="Times New Roman" w:hAnsi="Times New Roman" w:cs="Times New Roman"/>
          <w:sz w:val="24"/>
          <w:szCs w:val="24"/>
        </w:rPr>
        <w:t>reveals a premeditated religious element in the violence</w:t>
      </w:r>
      <w:r w:rsidR="00EE11C2" w:rsidRPr="00785899">
        <w:rPr>
          <w:rFonts w:ascii="Times New Roman" w:hAnsi="Times New Roman" w:cs="Times New Roman"/>
          <w:sz w:val="24"/>
          <w:szCs w:val="24"/>
        </w:rPr>
        <w:t xml:space="preserve"> where the ideology of </w:t>
      </w:r>
      <w:r w:rsidR="00A25436">
        <w:rPr>
          <w:rFonts w:ascii="Times New Roman" w:hAnsi="Times New Roman" w:cs="Times New Roman"/>
          <w:sz w:val="24"/>
          <w:szCs w:val="24"/>
        </w:rPr>
        <w:t>an “U</w:t>
      </w:r>
      <w:r w:rsidR="00EE11C2" w:rsidRPr="00785899">
        <w:rPr>
          <w:rFonts w:ascii="Times New Roman" w:hAnsi="Times New Roman" w:cs="Times New Roman"/>
          <w:sz w:val="24"/>
          <w:szCs w:val="24"/>
        </w:rPr>
        <w:t>ndivided India</w:t>
      </w:r>
      <w:r w:rsidR="00A25436">
        <w:rPr>
          <w:rFonts w:ascii="Times New Roman" w:hAnsi="Times New Roman" w:cs="Times New Roman"/>
          <w:sz w:val="24"/>
          <w:szCs w:val="24"/>
        </w:rPr>
        <w:t>”</w:t>
      </w:r>
      <w:r w:rsidR="00EE11C2" w:rsidRPr="00785899">
        <w:rPr>
          <w:rFonts w:ascii="Times New Roman" w:hAnsi="Times New Roman" w:cs="Times New Roman"/>
          <w:sz w:val="24"/>
          <w:szCs w:val="24"/>
        </w:rPr>
        <w:t xml:space="preserve"> and </w:t>
      </w:r>
      <w:r w:rsidR="00A25436">
        <w:rPr>
          <w:rFonts w:ascii="Times New Roman" w:hAnsi="Times New Roman" w:cs="Times New Roman"/>
          <w:sz w:val="24"/>
          <w:szCs w:val="24"/>
        </w:rPr>
        <w:t xml:space="preserve">the purpose of ostensibly protecting </w:t>
      </w:r>
      <w:r w:rsidR="00EE11C2" w:rsidRPr="00785899">
        <w:rPr>
          <w:rFonts w:ascii="Times New Roman" w:hAnsi="Times New Roman" w:cs="Times New Roman"/>
          <w:sz w:val="24"/>
          <w:szCs w:val="24"/>
        </w:rPr>
        <w:t xml:space="preserve">the geographical integrity of Manipur </w:t>
      </w:r>
      <w:r w:rsidR="00A25436">
        <w:rPr>
          <w:rFonts w:ascii="Times New Roman" w:hAnsi="Times New Roman" w:cs="Times New Roman"/>
          <w:sz w:val="24"/>
          <w:szCs w:val="24"/>
        </w:rPr>
        <w:t>(</w:t>
      </w:r>
      <w:r w:rsidR="00184F10" w:rsidRPr="00785899">
        <w:rPr>
          <w:rFonts w:ascii="Times New Roman" w:hAnsi="Times New Roman" w:cs="Times New Roman"/>
          <w:sz w:val="24"/>
          <w:szCs w:val="24"/>
        </w:rPr>
        <w:t xml:space="preserve">for </w:t>
      </w:r>
      <w:r w:rsidR="00A25436">
        <w:rPr>
          <w:rFonts w:ascii="Times New Roman" w:hAnsi="Times New Roman" w:cs="Times New Roman"/>
          <w:sz w:val="24"/>
          <w:szCs w:val="24"/>
        </w:rPr>
        <w:t xml:space="preserve">the sake of the </w:t>
      </w:r>
      <w:r w:rsidR="00184F10" w:rsidRPr="00785899">
        <w:rPr>
          <w:rFonts w:ascii="Times New Roman" w:hAnsi="Times New Roman" w:cs="Times New Roman"/>
          <w:sz w:val="24"/>
          <w:szCs w:val="24"/>
        </w:rPr>
        <w:t>majority community</w:t>
      </w:r>
      <w:r w:rsidR="00A25436">
        <w:rPr>
          <w:rFonts w:ascii="Times New Roman" w:hAnsi="Times New Roman" w:cs="Times New Roman"/>
          <w:sz w:val="24"/>
          <w:szCs w:val="24"/>
        </w:rPr>
        <w:t>)</w:t>
      </w:r>
      <w:r w:rsidR="00184F10" w:rsidRPr="00785899">
        <w:rPr>
          <w:rFonts w:ascii="Times New Roman" w:hAnsi="Times New Roman" w:cs="Times New Roman"/>
          <w:sz w:val="24"/>
          <w:szCs w:val="24"/>
        </w:rPr>
        <w:t xml:space="preserve"> </w:t>
      </w:r>
      <w:r w:rsidR="00EE11C2" w:rsidRPr="00785899">
        <w:rPr>
          <w:rFonts w:ascii="Times New Roman" w:hAnsi="Times New Roman" w:cs="Times New Roman"/>
          <w:sz w:val="24"/>
          <w:szCs w:val="24"/>
        </w:rPr>
        <w:t>me</w:t>
      </w:r>
      <w:r w:rsidR="00A25436">
        <w:rPr>
          <w:rFonts w:ascii="Times New Roman" w:hAnsi="Times New Roman" w:cs="Times New Roman"/>
          <w:sz w:val="24"/>
          <w:szCs w:val="24"/>
        </w:rPr>
        <w:t>rge</w:t>
      </w:r>
      <w:r w:rsidR="00EE11C2" w:rsidRPr="00785899">
        <w:rPr>
          <w:rFonts w:ascii="Times New Roman" w:hAnsi="Times New Roman" w:cs="Times New Roman"/>
          <w:sz w:val="24"/>
          <w:szCs w:val="24"/>
        </w:rPr>
        <w:t>.</w:t>
      </w:r>
      <w:r w:rsidR="0007532B">
        <w:rPr>
          <w:rFonts w:ascii="Times New Roman" w:hAnsi="Times New Roman" w:cs="Times New Roman"/>
          <w:sz w:val="24"/>
          <w:szCs w:val="24"/>
        </w:rPr>
        <w:t xml:space="preserve"> </w:t>
      </w:r>
    </w:p>
    <w:p w14:paraId="75729DDE" w14:textId="002960FE" w:rsidR="00A25436" w:rsidRPr="008D385A" w:rsidRDefault="00D72108" w:rsidP="00A25436">
      <w:pPr>
        <w:spacing w:line="240" w:lineRule="auto"/>
        <w:jc w:val="both"/>
        <w:rPr>
          <w:rFonts w:ascii="Times New Roman" w:hAnsi="Times New Roman" w:cs="Times New Roman"/>
          <w:i/>
          <w:iCs/>
          <w:sz w:val="24"/>
          <w:szCs w:val="24"/>
        </w:rPr>
      </w:pPr>
      <w:r w:rsidRPr="008D385A">
        <w:rPr>
          <w:rFonts w:ascii="Times New Roman" w:hAnsi="Times New Roman" w:cs="Times New Roman"/>
          <w:i/>
          <w:iCs/>
          <w:sz w:val="24"/>
          <w:szCs w:val="24"/>
        </w:rPr>
        <w:t>3</w:t>
      </w:r>
      <w:r w:rsidRPr="008D385A">
        <w:rPr>
          <w:rFonts w:ascii="Times New Roman" w:hAnsi="Times New Roman" w:cs="Times New Roman"/>
          <w:i/>
          <w:iCs/>
          <w:sz w:val="24"/>
          <w:szCs w:val="24"/>
          <w:vertAlign w:val="superscript"/>
        </w:rPr>
        <w:t>rd</w:t>
      </w:r>
      <w:r w:rsidR="00CD046B" w:rsidRPr="008D385A">
        <w:rPr>
          <w:rFonts w:ascii="Times New Roman" w:hAnsi="Times New Roman" w:cs="Times New Roman"/>
          <w:i/>
          <w:iCs/>
          <w:sz w:val="24"/>
          <w:szCs w:val="24"/>
        </w:rPr>
        <w:t xml:space="preserve"> of</w:t>
      </w:r>
      <w:r w:rsidRPr="008D385A">
        <w:rPr>
          <w:rFonts w:ascii="Times New Roman" w:hAnsi="Times New Roman" w:cs="Times New Roman"/>
          <w:i/>
          <w:iCs/>
          <w:sz w:val="24"/>
          <w:szCs w:val="24"/>
        </w:rPr>
        <w:t xml:space="preserve"> May, 2023</w:t>
      </w:r>
    </w:p>
    <w:p w14:paraId="0665982C" w14:textId="3BA4694B" w:rsidR="00453B54" w:rsidRPr="00785899" w:rsidRDefault="006C0226" w:rsidP="008D385A">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The violence broke out </w:t>
      </w:r>
      <w:r w:rsidR="00C37D8F" w:rsidRPr="00785899">
        <w:rPr>
          <w:rFonts w:ascii="Times New Roman" w:hAnsi="Times New Roman" w:cs="Times New Roman"/>
          <w:sz w:val="24"/>
          <w:szCs w:val="24"/>
        </w:rPr>
        <w:t xml:space="preserve">around 4pm </w:t>
      </w:r>
      <w:r w:rsidRPr="00785899">
        <w:rPr>
          <w:rFonts w:ascii="Times New Roman" w:hAnsi="Times New Roman" w:cs="Times New Roman"/>
          <w:sz w:val="24"/>
          <w:szCs w:val="24"/>
        </w:rPr>
        <w:t>after the peaceful march</w:t>
      </w:r>
      <w:r w:rsidR="00C37D8F">
        <w:rPr>
          <w:rFonts w:ascii="Times New Roman" w:hAnsi="Times New Roman" w:cs="Times New Roman"/>
          <w:sz w:val="24"/>
          <w:szCs w:val="24"/>
        </w:rPr>
        <w:t>, and</w:t>
      </w:r>
      <w:r w:rsidRPr="00785899">
        <w:rPr>
          <w:rFonts w:ascii="Times New Roman" w:hAnsi="Times New Roman" w:cs="Times New Roman"/>
          <w:sz w:val="24"/>
          <w:szCs w:val="24"/>
        </w:rPr>
        <w:t xml:space="preserve"> the tribal people were caught totally unprepared. </w:t>
      </w:r>
      <w:r w:rsidR="00C37D8F">
        <w:rPr>
          <w:rFonts w:ascii="Times New Roman" w:hAnsi="Times New Roman" w:cs="Times New Roman"/>
          <w:sz w:val="24"/>
          <w:szCs w:val="24"/>
        </w:rPr>
        <w:t>T</w:t>
      </w:r>
      <w:r w:rsidRPr="00785899">
        <w:rPr>
          <w:rFonts w:ascii="Times New Roman" w:hAnsi="Times New Roman" w:cs="Times New Roman"/>
          <w:sz w:val="24"/>
          <w:szCs w:val="24"/>
        </w:rPr>
        <w:t xml:space="preserve">he first </w:t>
      </w:r>
      <w:r w:rsidR="006C16F6" w:rsidRPr="00785899">
        <w:rPr>
          <w:rFonts w:ascii="Times New Roman" w:hAnsi="Times New Roman" w:cs="Times New Roman"/>
          <w:sz w:val="24"/>
          <w:szCs w:val="24"/>
        </w:rPr>
        <w:t>victim</w:t>
      </w:r>
      <w:r w:rsidR="001254C6" w:rsidRPr="00785899">
        <w:rPr>
          <w:rFonts w:ascii="Times New Roman" w:hAnsi="Times New Roman" w:cs="Times New Roman"/>
          <w:sz w:val="24"/>
          <w:szCs w:val="24"/>
        </w:rPr>
        <w:t xml:space="preserve"> who was beaten to death by the Meitei mob </w:t>
      </w:r>
      <w:r w:rsidR="00C37D8F">
        <w:rPr>
          <w:rFonts w:ascii="Times New Roman" w:hAnsi="Times New Roman" w:cs="Times New Roman"/>
          <w:sz w:val="24"/>
          <w:szCs w:val="24"/>
        </w:rPr>
        <w:t>wearing</w:t>
      </w:r>
      <w:r w:rsidR="00C37D8F" w:rsidRPr="00785899">
        <w:rPr>
          <w:rFonts w:ascii="Times New Roman" w:hAnsi="Times New Roman" w:cs="Times New Roman"/>
          <w:sz w:val="24"/>
          <w:szCs w:val="24"/>
        </w:rPr>
        <w:t xml:space="preserve"> </w:t>
      </w:r>
      <w:r w:rsidR="001254C6" w:rsidRPr="00785899">
        <w:rPr>
          <w:rFonts w:ascii="Times New Roman" w:hAnsi="Times New Roman" w:cs="Times New Roman"/>
          <w:sz w:val="24"/>
          <w:szCs w:val="24"/>
        </w:rPr>
        <w:t>black T-shirts was a pastor who was defending his congregation by resisting the</w:t>
      </w:r>
      <w:r w:rsidR="006C16F6" w:rsidRPr="00785899">
        <w:rPr>
          <w:rFonts w:ascii="Times New Roman" w:hAnsi="Times New Roman" w:cs="Times New Roman"/>
          <w:sz w:val="24"/>
          <w:szCs w:val="24"/>
        </w:rPr>
        <w:t xml:space="preserve"> mob</w:t>
      </w:r>
      <w:r w:rsidR="001254C6" w:rsidRPr="00785899">
        <w:rPr>
          <w:rFonts w:ascii="Times New Roman" w:hAnsi="Times New Roman" w:cs="Times New Roman"/>
          <w:sz w:val="24"/>
          <w:szCs w:val="24"/>
        </w:rPr>
        <w:t xml:space="preserve"> from attacking his church. His </w:t>
      </w:r>
      <w:r w:rsidR="00045AE4" w:rsidRPr="00785899">
        <w:rPr>
          <w:rFonts w:ascii="Times New Roman" w:hAnsi="Times New Roman" w:cs="Times New Roman"/>
          <w:sz w:val="24"/>
          <w:szCs w:val="24"/>
        </w:rPr>
        <w:t xml:space="preserve">wife and </w:t>
      </w:r>
      <w:r w:rsidR="001254C6" w:rsidRPr="00785899">
        <w:rPr>
          <w:rFonts w:ascii="Times New Roman" w:hAnsi="Times New Roman" w:cs="Times New Roman"/>
          <w:sz w:val="24"/>
          <w:szCs w:val="24"/>
        </w:rPr>
        <w:t xml:space="preserve">mother </w:t>
      </w:r>
      <w:r w:rsidR="006C16F6" w:rsidRPr="00785899">
        <w:rPr>
          <w:rFonts w:ascii="Times New Roman" w:hAnsi="Times New Roman" w:cs="Times New Roman"/>
          <w:sz w:val="24"/>
          <w:szCs w:val="24"/>
        </w:rPr>
        <w:t>called</w:t>
      </w:r>
      <w:r w:rsidR="001254C6" w:rsidRPr="00785899">
        <w:rPr>
          <w:rFonts w:ascii="Times New Roman" w:hAnsi="Times New Roman" w:cs="Times New Roman"/>
          <w:sz w:val="24"/>
          <w:szCs w:val="24"/>
        </w:rPr>
        <w:t xml:space="preserve"> him to come home and at least have his dinner</w:t>
      </w:r>
      <w:r w:rsidR="00C37D8F">
        <w:rPr>
          <w:rFonts w:ascii="Times New Roman" w:hAnsi="Times New Roman" w:cs="Times New Roman"/>
          <w:sz w:val="24"/>
          <w:szCs w:val="24"/>
        </w:rPr>
        <w:t>,</w:t>
      </w:r>
      <w:r w:rsidR="001254C6" w:rsidRPr="00785899">
        <w:rPr>
          <w:rFonts w:ascii="Times New Roman" w:hAnsi="Times New Roman" w:cs="Times New Roman"/>
          <w:sz w:val="24"/>
          <w:szCs w:val="24"/>
        </w:rPr>
        <w:t xml:space="preserve"> but </w:t>
      </w:r>
      <w:r w:rsidR="006C16F6" w:rsidRPr="00785899">
        <w:rPr>
          <w:rFonts w:ascii="Times New Roman" w:hAnsi="Times New Roman" w:cs="Times New Roman"/>
          <w:sz w:val="24"/>
          <w:szCs w:val="24"/>
        </w:rPr>
        <w:t>the pastor</w:t>
      </w:r>
      <w:r w:rsidR="001254C6" w:rsidRPr="00785899">
        <w:rPr>
          <w:rFonts w:ascii="Times New Roman" w:hAnsi="Times New Roman" w:cs="Times New Roman"/>
          <w:sz w:val="24"/>
          <w:szCs w:val="24"/>
        </w:rPr>
        <w:t xml:space="preserve"> </w:t>
      </w:r>
      <w:r w:rsidR="00C37D8F">
        <w:rPr>
          <w:rFonts w:ascii="Times New Roman" w:hAnsi="Times New Roman" w:cs="Times New Roman"/>
          <w:sz w:val="24"/>
          <w:szCs w:val="24"/>
        </w:rPr>
        <w:t>replie</w:t>
      </w:r>
      <w:r w:rsidR="001254C6" w:rsidRPr="00785899">
        <w:rPr>
          <w:rFonts w:ascii="Times New Roman" w:hAnsi="Times New Roman" w:cs="Times New Roman"/>
          <w:sz w:val="24"/>
          <w:szCs w:val="24"/>
        </w:rPr>
        <w:t>d</w:t>
      </w:r>
      <w:r w:rsidR="00C37D8F">
        <w:rPr>
          <w:rFonts w:ascii="Times New Roman" w:hAnsi="Times New Roman" w:cs="Times New Roman"/>
          <w:sz w:val="24"/>
          <w:szCs w:val="24"/>
        </w:rPr>
        <w:t>,</w:t>
      </w:r>
      <w:r w:rsidR="001254C6" w:rsidRPr="00785899">
        <w:rPr>
          <w:rFonts w:ascii="Times New Roman" w:hAnsi="Times New Roman" w:cs="Times New Roman"/>
          <w:sz w:val="24"/>
          <w:szCs w:val="24"/>
        </w:rPr>
        <w:t xml:space="preserve"> </w:t>
      </w:r>
      <w:r w:rsidR="0007532B">
        <w:rPr>
          <w:rFonts w:ascii="Times New Roman" w:hAnsi="Times New Roman" w:cs="Times New Roman"/>
          <w:sz w:val="24"/>
          <w:szCs w:val="24"/>
        </w:rPr>
        <w:t>“</w:t>
      </w:r>
      <w:r w:rsidR="001254C6" w:rsidRPr="00785899">
        <w:rPr>
          <w:rFonts w:ascii="Times New Roman" w:hAnsi="Times New Roman" w:cs="Times New Roman"/>
          <w:sz w:val="24"/>
          <w:szCs w:val="24"/>
        </w:rPr>
        <w:t>Mom, how can I leave my people and come in this grim situation</w:t>
      </w:r>
      <w:r w:rsidR="00C37D8F">
        <w:rPr>
          <w:rFonts w:ascii="Times New Roman" w:hAnsi="Times New Roman" w:cs="Times New Roman"/>
          <w:sz w:val="24"/>
          <w:szCs w:val="24"/>
        </w:rPr>
        <w:t>?</w:t>
      </w:r>
      <w:r w:rsidR="0007532B">
        <w:rPr>
          <w:rFonts w:ascii="Times New Roman" w:hAnsi="Times New Roman" w:cs="Times New Roman"/>
          <w:sz w:val="24"/>
          <w:szCs w:val="24"/>
        </w:rPr>
        <w:t>”</w:t>
      </w:r>
      <w:r w:rsidR="001254C6" w:rsidRPr="00785899">
        <w:rPr>
          <w:rFonts w:ascii="Times New Roman" w:hAnsi="Times New Roman" w:cs="Times New Roman"/>
          <w:sz w:val="24"/>
          <w:szCs w:val="24"/>
        </w:rPr>
        <w:t xml:space="preserve"> The body of this pastor </w:t>
      </w:r>
      <w:r w:rsidR="00C37D8F">
        <w:rPr>
          <w:rFonts w:ascii="Times New Roman" w:hAnsi="Times New Roman" w:cs="Times New Roman"/>
          <w:sz w:val="24"/>
          <w:szCs w:val="24"/>
        </w:rPr>
        <w:t>ha</w:t>
      </w:r>
      <w:r w:rsidR="001254C6" w:rsidRPr="00785899">
        <w:rPr>
          <w:rFonts w:ascii="Times New Roman" w:hAnsi="Times New Roman" w:cs="Times New Roman"/>
          <w:sz w:val="24"/>
          <w:szCs w:val="24"/>
        </w:rPr>
        <w:t xml:space="preserve">s still </w:t>
      </w:r>
      <w:r w:rsidR="00045AE4" w:rsidRPr="00785899">
        <w:rPr>
          <w:rFonts w:ascii="Times New Roman" w:hAnsi="Times New Roman" w:cs="Times New Roman"/>
          <w:sz w:val="24"/>
          <w:szCs w:val="24"/>
        </w:rPr>
        <w:t xml:space="preserve">not </w:t>
      </w:r>
      <w:r w:rsidR="00C37D8F">
        <w:rPr>
          <w:rFonts w:ascii="Times New Roman" w:hAnsi="Times New Roman" w:cs="Times New Roman"/>
          <w:sz w:val="24"/>
          <w:szCs w:val="24"/>
        </w:rPr>
        <w:t xml:space="preserve">been </w:t>
      </w:r>
      <w:r w:rsidR="00045AE4" w:rsidRPr="00785899">
        <w:rPr>
          <w:rFonts w:ascii="Times New Roman" w:hAnsi="Times New Roman" w:cs="Times New Roman"/>
          <w:sz w:val="24"/>
          <w:szCs w:val="24"/>
        </w:rPr>
        <w:t xml:space="preserve">found. </w:t>
      </w:r>
      <w:r w:rsidR="00C37D8F">
        <w:rPr>
          <w:rFonts w:ascii="Times New Roman" w:hAnsi="Times New Roman" w:cs="Times New Roman"/>
          <w:sz w:val="24"/>
          <w:szCs w:val="24"/>
        </w:rPr>
        <w:t>For their part</w:t>
      </w:r>
      <w:r w:rsidR="001254C6" w:rsidRPr="00785899">
        <w:rPr>
          <w:rFonts w:ascii="Times New Roman" w:hAnsi="Times New Roman" w:cs="Times New Roman"/>
          <w:sz w:val="24"/>
          <w:szCs w:val="24"/>
        </w:rPr>
        <w:t xml:space="preserve">, </w:t>
      </w:r>
      <w:r w:rsidR="00045AE4" w:rsidRPr="00785899">
        <w:rPr>
          <w:rFonts w:ascii="Times New Roman" w:hAnsi="Times New Roman" w:cs="Times New Roman"/>
          <w:sz w:val="24"/>
          <w:szCs w:val="24"/>
        </w:rPr>
        <w:t>the Meitei mob, once the clash started in</w:t>
      </w:r>
      <w:r w:rsidR="00C37D8F">
        <w:rPr>
          <w:rFonts w:ascii="Times New Roman" w:hAnsi="Times New Roman" w:cs="Times New Roman"/>
          <w:sz w:val="24"/>
          <w:szCs w:val="24"/>
        </w:rPr>
        <w:t xml:space="preserve"> </w:t>
      </w:r>
      <w:proofErr w:type="spellStart"/>
      <w:r w:rsidR="00045AE4" w:rsidRPr="00785899">
        <w:rPr>
          <w:rFonts w:ascii="Times New Roman" w:hAnsi="Times New Roman" w:cs="Times New Roman"/>
          <w:sz w:val="24"/>
          <w:szCs w:val="24"/>
        </w:rPr>
        <w:t>Churachandpur</w:t>
      </w:r>
      <w:proofErr w:type="spellEnd"/>
      <w:r w:rsidR="00045AE4" w:rsidRPr="00785899">
        <w:rPr>
          <w:rFonts w:ascii="Times New Roman" w:hAnsi="Times New Roman" w:cs="Times New Roman"/>
          <w:sz w:val="24"/>
          <w:szCs w:val="24"/>
        </w:rPr>
        <w:t xml:space="preserve"> </w:t>
      </w:r>
      <w:r w:rsidR="00C37D8F">
        <w:rPr>
          <w:rFonts w:ascii="Times New Roman" w:hAnsi="Times New Roman" w:cs="Times New Roman"/>
          <w:sz w:val="24"/>
          <w:szCs w:val="24"/>
        </w:rPr>
        <w:t>D</w:t>
      </w:r>
      <w:r w:rsidR="00045AE4" w:rsidRPr="00785899">
        <w:rPr>
          <w:rFonts w:ascii="Times New Roman" w:hAnsi="Times New Roman" w:cs="Times New Roman"/>
          <w:sz w:val="24"/>
          <w:szCs w:val="24"/>
        </w:rPr>
        <w:t xml:space="preserve">istrict </w:t>
      </w:r>
      <w:r w:rsidR="00C37D8F">
        <w:rPr>
          <w:rFonts w:ascii="Times New Roman" w:hAnsi="Times New Roman" w:cs="Times New Roman"/>
          <w:sz w:val="24"/>
          <w:szCs w:val="24"/>
        </w:rPr>
        <w:t xml:space="preserve">(south-central Manipur) </w:t>
      </w:r>
      <w:r w:rsidR="004516EC">
        <w:rPr>
          <w:rFonts w:ascii="Times New Roman" w:hAnsi="Times New Roman" w:cs="Times New Roman"/>
          <w:sz w:val="24"/>
          <w:szCs w:val="24"/>
        </w:rPr>
        <w:t>that</w:t>
      </w:r>
      <w:r w:rsidR="00045AE4" w:rsidRPr="00785899">
        <w:rPr>
          <w:rFonts w:ascii="Times New Roman" w:hAnsi="Times New Roman" w:cs="Times New Roman"/>
          <w:sz w:val="24"/>
          <w:szCs w:val="24"/>
        </w:rPr>
        <w:t xml:space="preserve"> evening, immediately and systematically attacked minority Kuki Christians in </w:t>
      </w:r>
      <w:r w:rsidR="0060786E">
        <w:rPr>
          <w:rFonts w:ascii="Times New Roman" w:hAnsi="Times New Roman" w:cs="Times New Roman"/>
          <w:sz w:val="24"/>
          <w:szCs w:val="24"/>
        </w:rPr>
        <w:t>various</w:t>
      </w:r>
      <w:r w:rsidR="004516EC" w:rsidRPr="00785899">
        <w:rPr>
          <w:rFonts w:ascii="Times New Roman" w:hAnsi="Times New Roman" w:cs="Times New Roman"/>
          <w:sz w:val="24"/>
          <w:szCs w:val="24"/>
        </w:rPr>
        <w:t xml:space="preserve"> </w:t>
      </w:r>
      <w:r w:rsidR="00045AE4" w:rsidRPr="00785899">
        <w:rPr>
          <w:rFonts w:ascii="Times New Roman" w:hAnsi="Times New Roman" w:cs="Times New Roman"/>
          <w:sz w:val="24"/>
          <w:szCs w:val="24"/>
        </w:rPr>
        <w:t>districts</w:t>
      </w:r>
      <w:r w:rsidR="0060786E">
        <w:rPr>
          <w:rFonts w:ascii="Times New Roman" w:hAnsi="Times New Roman" w:cs="Times New Roman"/>
          <w:sz w:val="24"/>
          <w:szCs w:val="24"/>
        </w:rPr>
        <w:t>:</w:t>
      </w:r>
      <w:r w:rsidR="004516EC">
        <w:rPr>
          <w:rFonts w:ascii="Times New Roman" w:hAnsi="Times New Roman" w:cs="Times New Roman"/>
          <w:sz w:val="24"/>
          <w:szCs w:val="24"/>
        </w:rPr>
        <w:t xml:space="preserve"> </w:t>
      </w:r>
      <w:r w:rsidR="0060786E">
        <w:rPr>
          <w:rFonts w:ascii="Times New Roman" w:hAnsi="Times New Roman" w:cs="Times New Roman"/>
          <w:sz w:val="24"/>
          <w:szCs w:val="24"/>
        </w:rPr>
        <w:t xml:space="preserve">in Imphal city, 15 Kuki communities were attacked, and 183 houses and three churches were burned down; in Bishnupur district, 79 houses and five churches were burned down; in </w:t>
      </w:r>
      <w:proofErr w:type="spellStart"/>
      <w:r w:rsidR="0060786E">
        <w:rPr>
          <w:rFonts w:ascii="Times New Roman" w:hAnsi="Times New Roman" w:cs="Times New Roman"/>
          <w:sz w:val="24"/>
          <w:szCs w:val="24"/>
        </w:rPr>
        <w:t>Churachandpur</w:t>
      </w:r>
      <w:proofErr w:type="spellEnd"/>
      <w:r w:rsidR="0060786E">
        <w:rPr>
          <w:rFonts w:ascii="Times New Roman" w:hAnsi="Times New Roman" w:cs="Times New Roman"/>
          <w:sz w:val="24"/>
          <w:szCs w:val="24"/>
        </w:rPr>
        <w:t xml:space="preserve"> district, 195 houses and 10 churches were burned down; in </w:t>
      </w:r>
      <w:proofErr w:type="spellStart"/>
      <w:r w:rsidR="0060786E">
        <w:rPr>
          <w:rFonts w:ascii="Times New Roman" w:hAnsi="Times New Roman" w:cs="Times New Roman"/>
          <w:sz w:val="24"/>
          <w:szCs w:val="24"/>
        </w:rPr>
        <w:t>Kangpokpi</w:t>
      </w:r>
      <w:proofErr w:type="spellEnd"/>
      <w:r w:rsidR="0060786E">
        <w:rPr>
          <w:rFonts w:ascii="Times New Roman" w:hAnsi="Times New Roman" w:cs="Times New Roman"/>
          <w:sz w:val="24"/>
          <w:szCs w:val="24"/>
        </w:rPr>
        <w:t xml:space="preserve"> district, 187 houses, eight churches, and two synagogues were burned down, and in </w:t>
      </w:r>
      <w:proofErr w:type="spellStart"/>
      <w:r w:rsidR="0060786E">
        <w:rPr>
          <w:rFonts w:ascii="Times New Roman" w:hAnsi="Times New Roman" w:cs="Times New Roman"/>
          <w:sz w:val="24"/>
          <w:szCs w:val="24"/>
        </w:rPr>
        <w:t>Thoubal</w:t>
      </w:r>
      <w:proofErr w:type="spellEnd"/>
      <w:r w:rsidR="0060786E">
        <w:rPr>
          <w:rFonts w:ascii="Times New Roman" w:hAnsi="Times New Roman" w:cs="Times New Roman"/>
          <w:sz w:val="24"/>
          <w:szCs w:val="24"/>
        </w:rPr>
        <w:t xml:space="preserve"> and </w:t>
      </w:r>
      <w:proofErr w:type="spellStart"/>
      <w:r w:rsidR="0060786E">
        <w:rPr>
          <w:rFonts w:ascii="Times New Roman" w:hAnsi="Times New Roman" w:cs="Times New Roman"/>
          <w:sz w:val="24"/>
          <w:szCs w:val="24"/>
        </w:rPr>
        <w:t>Tengnoupal</w:t>
      </w:r>
      <w:proofErr w:type="spellEnd"/>
      <w:r w:rsidR="0060786E">
        <w:rPr>
          <w:rFonts w:ascii="Times New Roman" w:hAnsi="Times New Roman" w:cs="Times New Roman"/>
          <w:sz w:val="24"/>
          <w:szCs w:val="24"/>
        </w:rPr>
        <w:t xml:space="preserve"> districts 70 houses were burned down</w:t>
      </w:r>
      <w:r w:rsidR="004516EC">
        <w:rPr>
          <w:rFonts w:ascii="Times New Roman" w:hAnsi="Times New Roman" w:cs="Times New Roman"/>
          <w:sz w:val="24"/>
          <w:szCs w:val="24"/>
        </w:rPr>
        <w:t xml:space="preserve"> (ITLF 2023)</w:t>
      </w:r>
      <w:r w:rsidR="00A23ED3" w:rsidRPr="00785899">
        <w:rPr>
          <w:rFonts w:ascii="Times New Roman" w:hAnsi="Times New Roman" w:cs="Times New Roman"/>
          <w:sz w:val="24"/>
          <w:szCs w:val="24"/>
        </w:rPr>
        <w:t>.</w:t>
      </w:r>
      <w:r w:rsidR="00453B54" w:rsidRPr="00785899">
        <w:rPr>
          <w:rFonts w:ascii="Times New Roman" w:hAnsi="Times New Roman" w:cs="Times New Roman"/>
          <w:sz w:val="24"/>
          <w:szCs w:val="24"/>
        </w:rPr>
        <w:t xml:space="preserve"> </w:t>
      </w:r>
      <w:r w:rsidR="0060786E">
        <w:rPr>
          <w:rFonts w:ascii="Times New Roman" w:hAnsi="Times New Roman" w:cs="Times New Roman"/>
          <w:sz w:val="24"/>
          <w:szCs w:val="24"/>
        </w:rPr>
        <w:t>In this strategic plan, n</w:t>
      </w:r>
      <w:r w:rsidR="0060786E" w:rsidRPr="00785899">
        <w:rPr>
          <w:rFonts w:ascii="Times New Roman" w:hAnsi="Times New Roman" w:cs="Times New Roman"/>
          <w:sz w:val="24"/>
          <w:szCs w:val="24"/>
        </w:rPr>
        <w:t xml:space="preserve">one </w:t>
      </w:r>
      <w:r w:rsidR="00B50CDA" w:rsidRPr="00785899">
        <w:rPr>
          <w:rFonts w:ascii="Times New Roman" w:hAnsi="Times New Roman" w:cs="Times New Roman"/>
          <w:sz w:val="24"/>
          <w:szCs w:val="24"/>
        </w:rPr>
        <w:t>of the Kuki tribes</w:t>
      </w:r>
      <w:r w:rsidR="00186C26" w:rsidRPr="0089433C">
        <w:rPr>
          <w:rFonts w:ascii="Times New Roman" w:hAnsi="Times New Roman" w:cs="Times New Roman"/>
          <w:color w:val="202124"/>
          <w:sz w:val="24"/>
          <w:szCs w:val="24"/>
          <w:shd w:val="clear" w:color="auto" w:fill="FFFFFF"/>
        </w:rPr>
        <w:t>—</w:t>
      </w:r>
      <w:r w:rsidR="00B50CDA" w:rsidRPr="00785899">
        <w:rPr>
          <w:rFonts w:ascii="Times New Roman" w:hAnsi="Times New Roman" w:cs="Times New Roman"/>
          <w:sz w:val="24"/>
          <w:szCs w:val="24"/>
        </w:rPr>
        <w:t xml:space="preserve">Hmar, </w:t>
      </w:r>
      <w:proofErr w:type="spellStart"/>
      <w:r w:rsidR="00B50CDA" w:rsidRPr="00785899">
        <w:rPr>
          <w:rFonts w:ascii="Times New Roman" w:hAnsi="Times New Roman" w:cs="Times New Roman"/>
          <w:sz w:val="24"/>
          <w:szCs w:val="24"/>
        </w:rPr>
        <w:t>Paite</w:t>
      </w:r>
      <w:proofErr w:type="spellEnd"/>
      <w:r w:rsidR="00B50CDA" w:rsidRPr="00785899">
        <w:rPr>
          <w:rFonts w:ascii="Times New Roman" w:hAnsi="Times New Roman" w:cs="Times New Roman"/>
          <w:sz w:val="24"/>
          <w:szCs w:val="24"/>
        </w:rPr>
        <w:t xml:space="preserve">, </w:t>
      </w:r>
      <w:proofErr w:type="spellStart"/>
      <w:r w:rsidR="00B50CDA" w:rsidRPr="00785899">
        <w:rPr>
          <w:rFonts w:ascii="Times New Roman" w:hAnsi="Times New Roman" w:cs="Times New Roman"/>
          <w:sz w:val="24"/>
          <w:szCs w:val="24"/>
        </w:rPr>
        <w:t>Vaiphei</w:t>
      </w:r>
      <w:proofErr w:type="spellEnd"/>
      <w:r w:rsidR="00B50CDA" w:rsidRPr="00785899">
        <w:rPr>
          <w:rFonts w:ascii="Times New Roman" w:hAnsi="Times New Roman" w:cs="Times New Roman"/>
          <w:sz w:val="24"/>
          <w:szCs w:val="24"/>
        </w:rPr>
        <w:t xml:space="preserve">, </w:t>
      </w:r>
      <w:proofErr w:type="spellStart"/>
      <w:r w:rsidR="00B50CDA" w:rsidRPr="00785899">
        <w:rPr>
          <w:rFonts w:ascii="Times New Roman" w:hAnsi="Times New Roman" w:cs="Times New Roman"/>
          <w:sz w:val="24"/>
          <w:szCs w:val="24"/>
        </w:rPr>
        <w:t>Thadou</w:t>
      </w:r>
      <w:proofErr w:type="spellEnd"/>
      <w:r w:rsidR="00B50CDA" w:rsidRPr="00785899">
        <w:rPr>
          <w:rFonts w:ascii="Times New Roman" w:hAnsi="Times New Roman" w:cs="Times New Roman"/>
          <w:sz w:val="24"/>
          <w:szCs w:val="24"/>
        </w:rPr>
        <w:t xml:space="preserve">, </w:t>
      </w:r>
      <w:proofErr w:type="spellStart"/>
      <w:r w:rsidR="00B50CDA" w:rsidRPr="00785899">
        <w:rPr>
          <w:rFonts w:ascii="Times New Roman" w:hAnsi="Times New Roman" w:cs="Times New Roman"/>
          <w:sz w:val="24"/>
          <w:szCs w:val="24"/>
        </w:rPr>
        <w:t>Gangte</w:t>
      </w:r>
      <w:proofErr w:type="spellEnd"/>
      <w:r w:rsidR="00B50CDA" w:rsidRPr="00785899">
        <w:rPr>
          <w:rFonts w:ascii="Times New Roman" w:hAnsi="Times New Roman" w:cs="Times New Roman"/>
          <w:sz w:val="24"/>
          <w:szCs w:val="24"/>
        </w:rPr>
        <w:t xml:space="preserve">, </w:t>
      </w:r>
      <w:proofErr w:type="spellStart"/>
      <w:r w:rsidR="00B50CDA" w:rsidRPr="00785899">
        <w:rPr>
          <w:rFonts w:ascii="Times New Roman" w:hAnsi="Times New Roman" w:cs="Times New Roman"/>
          <w:sz w:val="24"/>
          <w:szCs w:val="24"/>
        </w:rPr>
        <w:t>Simte</w:t>
      </w:r>
      <w:proofErr w:type="spellEnd"/>
      <w:r w:rsidR="00B50CDA" w:rsidRPr="00785899">
        <w:rPr>
          <w:rFonts w:ascii="Times New Roman" w:hAnsi="Times New Roman" w:cs="Times New Roman"/>
          <w:sz w:val="24"/>
          <w:szCs w:val="24"/>
        </w:rPr>
        <w:t>, Mizo</w:t>
      </w:r>
      <w:r w:rsidR="003D6A49">
        <w:rPr>
          <w:rFonts w:ascii="Times New Roman" w:hAnsi="Times New Roman" w:cs="Times New Roman"/>
          <w:sz w:val="24"/>
          <w:szCs w:val="24"/>
        </w:rPr>
        <w:t>, and others</w:t>
      </w:r>
      <w:r w:rsidR="00186C26" w:rsidRPr="0089433C">
        <w:rPr>
          <w:rFonts w:ascii="Times New Roman" w:hAnsi="Times New Roman" w:cs="Times New Roman"/>
          <w:color w:val="202124"/>
          <w:sz w:val="24"/>
          <w:szCs w:val="24"/>
          <w:shd w:val="clear" w:color="auto" w:fill="FFFFFF"/>
        </w:rPr>
        <w:t>—</w:t>
      </w:r>
      <w:r w:rsidR="00B50CDA" w:rsidRPr="00785899">
        <w:rPr>
          <w:rFonts w:ascii="Times New Roman" w:hAnsi="Times New Roman" w:cs="Times New Roman"/>
          <w:sz w:val="24"/>
          <w:szCs w:val="24"/>
        </w:rPr>
        <w:t>w</w:t>
      </w:r>
      <w:r w:rsidR="007D4A71" w:rsidRPr="00785899">
        <w:rPr>
          <w:rFonts w:ascii="Times New Roman" w:hAnsi="Times New Roman" w:cs="Times New Roman"/>
          <w:sz w:val="24"/>
          <w:szCs w:val="24"/>
        </w:rPr>
        <w:t>ere</w:t>
      </w:r>
      <w:r w:rsidR="00B50CDA" w:rsidRPr="00785899">
        <w:rPr>
          <w:rFonts w:ascii="Times New Roman" w:hAnsi="Times New Roman" w:cs="Times New Roman"/>
          <w:sz w:val="24"/>
          <w:szCs w:val="24"/>
        </w:rPr>
        <w:t xml:space="preserve"> spared. In all cases, the </w:t>
      </w:r>
      <w:r w:rsidR="0030464E">
        <w:rPr>
          <w:rFonts w:ascii="Times New Roman" w:hAnsi="Times New Roman" w:cs="Times New Roman"/>
          <w:sz w:val="24"/>
          <w:szCs w:val="24"/>
        </w:rPr>
        <w:t>main</w:t>
      </w:r>
      <w:r w:rsidR="0030464E" w:rsidRPr="00785899">
        <w:rPr>
          <w:rFonts w:ascii="Times New Roman" w:hAnsi="Times New Roman" w:cs="Times New Roman"/>
          <w:sz w:val="24"/>
          <w:szCs w:val="24"/>
        </w:rPr>
        <w:t xml:space="preserve"> </w:t>
      </w:r>
      <w:r w:rsidR="00B50CDA" w:rsidRPr="00785899">
        <w:rPr>
          <w:rFonts w:ascii="Times New Roman" w:hAnsi="Times New Roman" w:cs="Times New Roman"/>
          <w:sz w:val="24"/>
          <w:szCs w:val="24"/>
        </w:rPr>
        <w:t>target</w:t>
      </w:r>
      <w:r w:rsidR="00521D71" w:rsidRPr="00785899">
        <w:rPr>
          <w:rFonts w:ascii="Times New Roman" w:hAnsi="Times New Roman" w:cs="Times New Roman"/>
          <w:sz w:val="24"/>
          <w:szCs w:val="24"/>
        </w:rPr>
        <w:t xml:space="preserve"> was the church because </w:t>
      </w:r>
      <w:r w:rsidR="00186C26">
        <w:rPr>
          <w:rFonts w:ascii="Times New Roman" w:hAnsi="Times New Roman" w:cs="Times New Roman"/>
          <w:sz w:val="24"/>
          <w:szCs w:val="24"/>
        </w:rPr>
        <w:t>it</w:t>
      </w:r>
      <w:r w:rsidR="00521D71" w:rsidRPr="00785899">
        <w:rPr>
          <w:rFonts w:ascii="Times New Roman" w:hAnsi="Times New Roman" w:cs="Times New Roman"/>
          <w:sz w:val="24"/>
          <w:szCs w:val="24"/>
        </w:rPr>
        <w:t xml:space="preserve"> is the symbol of tribal people’s identity, strength</w:t>
      </w:r>
      <w:r w:rsidR="00186C26">
        <w:rPr>
          <w:rFonts w:ascii="Times New Roman" w:hAnsi="Times New Roman" w:cs="Times New Roman"/>
          <w:sz w:val="24"/>
          <w:szCs w:val="24"/>
        </w:rPr>
        <w:t>,</w:t>
      </w:r>
      <w:r w:rsidR="00521D71" w:rsidRPr="00785899">
        <w:rPr>
          <w:rFonts w:ascii="Times New Roman" w:hAnsi="Times New Roman" w:cs="Times New Roman"/>
          <w:sz w:val="24"/>
          <w:szCs w:val="24"/>
        </w:rPr>
        <w:t xml:space="preserve"> and hope. </w:t>
      </w:r>
      <w:r w:rsidR="0030464E">
        <w:rPr>
          <w:rFonts w:ascii="Times New Roman" w:hAnsi="Times New Roman" w:cs="Times New Roman"/>
          <w:sz w:val="24"/>
          <w:szCs w:val="24"/>
        </w:rPr>
        <w:t>T</w:t>
      </w:r>
      <w:r w:rsidR="00453B54" w:rsidRPr="00785899">
        <w:rPr>
          <w:rFonts w:ascii="Times New Roman" w:hAnsi="Times New Roman" w:cs="Times New Roman"/>
          <w:sz w:val="24"/>
          <w:szCs w:val="24"/>
        </w:rPr>
        <w:t xml:space="preserve">o </w:t>
      </w:r>
      <w:r w:rsidR="00C27AFD" w:rsidRPr="00785899">
        <w:rPr>
          <w:rFonts w:ascii="Times New Roman" w:hAnsi="Times New Roman" w:cs="Times New Roman"/>
          <w:sz w:val="24"/>
          <w:szCs w:val="24"/>
        </w:rPr>
        <w:t xml:space="preserve">win </w:t>
      </w:r>
      <w:r w:rsidR="00453B54" w:rsidRPr="00785899">
        <w:rPr>
          <w:rFonts w:ascii="Times New Roman" w:hAnsi="Times New Roman" w:cs="Times New Roman"/>
          <w:sz w:val="24"/>
          <w:szCs w:val="24"/>
        </w:rPr>
        <w:t xml:space="preserve">the sympathy of </w:t>
      </w:r>
      <w:r w:rsidR="00C27AFD" w:rsidRPr="00785899">
        <w:rPr>
          <w:rFonts w:ascii="Times New Roman" w:hAnsi="Times New Roman" w:cs="Times New Roman"/>
          <w:sz w:val="24"/>
          <w:szCs w:val="24"/>
        </w:rPr>
        <w:t>others</w:t>
      </w:r>
      <w:r w:rsidR="00453B54" w:rsidRPr="00785899">
        <w:rPr>
          <w:rFonts w:ascii="Times New Roman" w:hAnsi="Times New Roman" w:cs="Times New Roman"/>
          <w:sz w:val="24"/>
          <w:szCs w:val="24"/>
        </w:rPr>
        <w:t xml:space="preserve"> in </w:t>
      </w:r>
      <w:r w:rsidR="00C27AFD" w:rsidRPr="00785899">
        <w:rPr>
          <w:rFonts w:ascii="Times New Roman" w:hAnsi="Times New Roman" w:cs="Times New Roman"/>
          <w:sz w:val="24"/>
          <w:szCs w:val="24"/>
        </w:rPr>
        <w:t>c</w:t>
      </w:r>
      <w:r w:rsidR="00453B54" w:rsidRPr="00785899">
        <w:rPr>
          <w:rFonts w:ascii="Times New Roman" w:hAnsi="Times New Roman" w:cs="Times New Roman"/>
          <w:sz w:val="24"/>
          <w:szCs w:val="24"/>
        </w:rPr>
        <w:t xml:space="preserve">entral India </w:t>
      </w:r>
      <w:r w:rsidR="0030464E">
        <w:rPr>
          <w:rFonts w:ascii="Times New Roman" w:hAnsi="Times New Roman" w:cs="Times New Roman"/>
          <w:sz w:val="24"/>
          <w:szCs w:val="24"/>
        </w:rPr>
        <w:t>it was</w:t>
      </w:r>
      <w:r w:rsidR="00453B54" w:rsidRPr="00785899">
        <w:rPr>
          <w:rFonts w:ascii="Times New Roman" w:hAnsi="Times New Roman" w:cs="Times New Roman"/>
          <w:sz w:val="24"/>
          <w:szCs w:val="24"/>
        </w:rPr>
        <w:t xml:space="preserve"> report</w:t>
      </w:r>
      <w:r w:rsidR="00C27AFD" w:rsidRPr="00785899">
        <w:rPr>
          <w:rFonts w:ascii="Times New Roman" w:hAnsi="Times New Roman" w:cs="Times New Roman"/>
          <w:sz w:val="24"/>
          <w:szCs w:val="24"/>
        </w:rPr>
        <w:t>ed that the</w:t>
      </w:r>
      <w:r w:rsidR="00453B54" w:rsidRPr="00785899">
        <w:rPr>
          <w:rFonts w:ascii="Times New Roman" w:hAnsi="Times New Roman" w:cs="Times New Roman"/>
          <w:sz w:val="24"/>
          <w:szCs w:val="24"/>
        </w:rPr>
        <w:t xml:space="preserve"> </w:t>
      </w:r>
      <w:r w:rsidR="0030464E">
        <w:rPr>
          <w:rFonts w:ascii="Times New Roman" w:hAnsi="Times New Roman" w:cs="Times New Roman"/>
          <w:sz w:val="24"/>
          <w:szCs w:val="24"/>
        </w:rPr>
        <w:t xml:space="preserve">violence was due to attacks on Hindu temples in </w:t>
      </w:r>
      <w:r w:rsidR="00453B54" w:rsidRPr="00785899">
        <w:rPr>
          <w:rFonts w:ascii="Times New Roman" w:hAnsi="Times New Roman" w:cs="Times New Roman"/>
          <w:sz w:val="24"/>
          <w:szCs w:val="24"/>
        </w:rPr>
        <w:t>Christian</w:t>
      </w:r>
      <w:r w:rsidR="0030464E">
        <w:rPr>
          <w:rFonts w:ascii="Times New Roman" w:hAnsi="Times New Roman" w:cs="Times New Roman"/>
          <w:sz w:val="24"/>
          <w:szCs w:val="24"/>
        </w:rPr>
        <w:t xml:space="preserve"> dominated</w:t>
      </w:r>
      <w:r w:rsidR="00453B54" w:rsidRPr="00785899">
        <w:rPr>
          <w:rFonts w:ascii="Times New Roman" w:hAnsi="Times New Roman" w:cs="Times New Roman"/>
          <w:sz w:val="24"/>
          <w:szCs w:val="24"/>
        </w:rPr>
        <w:t xml:space="preserve"> </w:t>
      </w:r>
      <w:proofErr w:type="spellStart"/>
      <w:r w:rsidR="00453B54" w:rsidRPr="00785899">
        <w:rPr>
          <w:rFonts w:ascii="Times New Roman" w:hAnsi="Times New Roman" w:cs="Times New Roman"/>
          <w:sz w:val="24"/>
          <w:szCs w:val="24"/>
        </w:rPr>
        <w:t>Churachandpur</w:t>
      </w:r>
      <w:proofErr w:type="spellEnd"/>
      <w:r w:rsidR="0030464E">
        <w:rPr>
          <w:rFonts w:ascii="Times New Roman" w:hAnsi="Times New Roman" w:cs="Times New Roman"/>
          <w:sz w:val="24"/>
          <w:szCs w:val="24"/>
        </w:rPr>
        <w:t>, and several national journalists came to verify those reports. After</w:t>
      </w:r>
      <w:r w:rsidR="00C27AFD" w:rsidRPr="00785899">
        <w:rPr>
          <w:rFonts w:ascii="Times New Roman" w:hAnsi="Times New Roman" w:cs="Times New Roman"/>
          <w:sz w:val="24"/>
          <w:szCs w:val="24"/>
        </w:rPr>
        <w:t xml:space="preserve"> a few days </w:t>
      </w:r>
      <w:r w:rsidR="0030464E">
        <w:rPr>
          <w:rFonts w:ascii="Times New Roman" w:hAnsi="Times New Roman" w:cs="Times New Roman"/>
          <w:sz w:val="24"/>
          <w:szCs w:val="24"/>
        </w:rPr>
        <w:t xml:space="preserve">Christian leaders were able </w:t>
      </w:r>
      <w:r w:rsidR="00C27AFD" w:rsidRPr="00785899">
        <w:rPr>
          <w:rFonts w:ascii="Times New Roman" w:hAnsi="Times New Roman" w:cs="Times New Roman"/>
          <w:sz w:val="24"/>
          <w:szCs w:val="24"/>
        </w:rPr>
        <w:t>to correct that false narrative</w:t>
      </w:r>
      <w:r w:rsidR="0030464E">
        <w:rPr>
          <w:rFonts w:ascii="Times New Roman" w:hAnsi="Times New Roman" w:cs="Times New Roman"/>
          <w:sz w:val="24"/>
          <w:szCs w:val="24"/>
        </w:rPr>
        <w:t xml:space="preserve"> by showing the journalists that the temples were still standing intact, and the journalists interviewed Hindu business community leaders in town</w:t>
      </w:r>
      <w:r w:rsidR="00C27AFD" w:rsidRPr="00785899">
        <w:rPr>
          <w:rFonts w:ascii="Times New Roman" w:hAnsi="Times New Roman" w:cs="Times New Roman"/>
          <w:sz w:val="24"/>
          <w:szCs w:val="24"/>
        </w:rPr>
        <w:t xml:space="preserve">. </w:t>
      </w:r>
      <w:r w:rsidR="0030464E">
        <w:rPr>
          <w:rFonts w:ascii="Times New Roman" w:hAnsi="Times New Roman" w:cs="Times New Roman"/>
          <w:sz w:val="24"/>
          <w:szCs w:val="24"/>
        </w:rPr>
        <w:t>T</w:t>
      </w:r>
      <w:r w:rsidR="00C27AFD" w:rsidRPr="00785899">
        <w:rPr>
          <w:rFonts w:ascii="Times New Roman" w:hAnsi="Times New Roman" w:cs="Times New Roman"/>
          <w:sz w:val="24"/>
          <w:szCs w:val="24"/>
        </w:rPr>
        <w:t>he Army camp in Imphal and</w:t>
      </w:r>
      <w:r w:rsidR="00B50CDA" w:rsidRPr="00785899">
        <w:rPr>
          <w:rFonts w:ascii="Times New Roman" w:hAnsi="Times New Roman" w:cs="Times New Roman"/>
          <w:sz w:val="24"/>
          <w:szCs w:val="24"/>
        </w:rPr>
        <w:t xml:space="preserve"> </w:t>
      </w:r>
      <w:r w:rsidR="00C27AFD" w:rsidRPr="00785899">
        <w:rPr>
          <w:rFonts w:ascii="Times New Roman" w:hAnsi="Times New Roman" w:cs="Times New Roman"/>
          <w:sz w:val="24"/>
          <w:szCs w:val="24"/>
        </w:rPr>
        <w:t>other districts were not given</w:t>
      </w:r>
      <w:r w:rsidR="00B50CDA" w:rsidRPr="00785899">
        <w:rPr>
          <w:rFonts w:ascii="Times New Roman" w:hAnsi="Times New Roman" w:cs="Times New Roman"/>
          <w:sz w:val="24"/>
          <w:szCs w:val="24"/>
        </w:rPr>
        <w:t xml:space="preserve"> any order</w:t>
      </w:r>
      <w:r w:rsidR="00341C64">
        <w:rPr>
          <w:rFonts w:ascii="Times New Roman" w:hAnsi="Times New Roman" w:cs="Times New Roman"/>
          <w:sz w:val="24"/>
          <w:szCs w:val="24"/>
        </w:rPr>
        <w:t>s</w:t>
      </w:r>
      <w:r w:rsidR="00B50CDA" w:rsidRPr="00785899">
        <w:rPr>
          <w:rFonts w:ascii="Times New Roman" w:hAnsi="Times New Roman" w:cs="Times New Roman"/>
          <w:sz w:val="24"/>
          <w:szCs w:val="24"/>
        </w:rPr>
        <w:t xml:space="preserve"> to act and </w:t>
      </w:r>
      <w:r w:rsidR="00521D71" w:rsidRPr="00785899">
        <w:rPr>
          <w:rFonts w:ascii="Times New Roman" w:hAnsi="Times New Roman" w:cs="Times New Roman"/>
          <w:sz w:val="24"/>
          <w:szCs w:val="24"/>
        </w:rPr>
        <w:t xml:space="preserve">stop </w:t>
      </w:r>
      <w:r w:rsidR="00B50CDA" w:rsidRPr="00785899">
        <w:rPr>
          <w:rFonts w:ascii="Times New Roman" w:hAnsi="Times New Roman" w:cs="Times New Roman"/>
          <w:sz w:val="24"/>
          <w:szCs w:val="24"/>
        </w:rPr>
        <w:t>the violence.</w:t>
      </w:r>
      <w:r w:rsidR="0007532B">
        <w:rPr>
          <w:rFonts w:ascii="Times New Roman" w:hAnsi="Times New Roman" w:cs="Times New Roman"/>
          <w:sz w:val="24"/>
          <w:szCs w:val="24"/>
        </w:rPr>
        <w:t xml:space="preserve">                                                                                                                                                                                                                                                                                </w:t>
      </w:r>
    </w:p>
    <w:p w14:paraId="537B97E2" w14:textId="3F215E75" w:rsidR="00A25436" w:rsidRPr="008D385A" w:rsidRDefault="00D72108" w:rsidP="00A25436">
      <w:pPr>
        <w:spacing w:line="240" w:lineRule="auto"/>
        <w:jc w:val="both"/>
        <w:rPr>
          <w:rFonts w:ascii="Times New Roman" w:hAnsi="Times New Roman" w:cs="Times New Roman"/>
          <w:i/>
          <w:iCs/>
          <w:sz w:val="24"/>
          <w:szCs w:val="24"/>
        </w:rPr>
      </w:pPr>
      <w:r w:rsidRPr="008D385A">
        <w:rPr>
          <w:rFonts w:ascii="Times New Roman" w:hAnsi="Times New Roman" w:cs="Times New Roman"/>
          <w:i/>
          <w:iCs/>
          <w:sz w:val="24"/>
          <w:szCs w:val="24"/>
        </w:rPr>
        <w:t>4</w:t>
      </w:r>
      <w:r w:rsidR="00F006AD" w:rsidRPr="008D385A">
        <w:rPr>
          <w:rFonts w:ascii="Times New Roman" w:hAnsi="Times New Roman" w:cs="Times New Roman"/>
          <w:i/>
          <w:iCs/>
          <w:sz w:val="24"/>
          <w:szCs w:val="24"/>
          <w:vertAlign w:val="superscript"/>
        </w:rPr>
        <w:t>th</w:t>
      </w:r>
      <w:r w:rsidR="00E7425F" w:rsidRPr="008D385A">
        <w:rPr>
          <w:rFonts w:ascii="Times New Roman" w:hAnsi="Times New Roman" w:cs="Times New Roman"/>
          <w:i/>
          <w:iCs/>
          <w:sz w:val="24"/>
          <w:szCs w:val="24"/>
        </w:rPr>
        <w:t xml:space="preserve"> </w:t>
      </w:r>
      <w:r w:rsidR="00B50CDA" w:rsidRPr="008D385A">
        <w:rPr>
          <w:rFonts w:ascii="Times New Roman" w:hAnsi="Times New Roman" w:cs="Times New Roman"/>
          <w:i/>
          <w:iCs/>
          <w:sz w:val="24"/>
          <w:szCs w:val="24"/>
        </w:rPr>
        <w:t xml:space="preserve">of </w:t>
      </w:r>
      <w:r w:rsidRPr="008D385A">
        <w:rPr>
          <w:rFonts w:ascii="Times New Roman" w:hAnsi="Times New Roman" w:cs="Times New Roman"/>
          <w:i/>
          <w:iCs/>
          <w:sz w:val="24"/>
          <w:szCs w:val="24"/>
        </w:rPr>
        <w:t>May, 2023</w:t>
      </w:r>
    </w:p>
    <w:p w14:paraId="11DC3D1F" w14:textId="4C8EEE05" w:rsidR="00CD046B" w:rsidRPr="00785899" w:rsidRDefault="00D72108" w:rsidP="008D385A">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Killings</w:t>
      </w:r>
      <w:r w:rsidR="00341C64">
        <w:rPr>
          <w:rFonts w:ascii="Times New Roman" w:hAnsi="Times New Roman" w:cs="Times New Roman"/>
          <w:sz w:val="24"/>
          <w:szCs w:val="24"/>
        </w:rPr>
        <w:t xml:space="preserve"> and the</w:t>
      </w:r>
      <w:r w:rsidRPr="00785899">
        <w:rPr>
          <w:rFonts w:ascii="Times New Roman" w:hAnsi="Times New Roman" w:cs="Times New Roman"/>
          <w:sz w:val="24"/>
          <w:szCs w:val="24"/>
        </w:rPr>
        <w:t xml:space="preserve"> burning of </w:t>
      </w:r>
      <w:r w:rsidR="00341C64">
        <w:rPr>
          <w:rFonts w:ascii="Times New Roman" w:hAnsi="Times New Roman" w:cs="Times New Roman"/>
          <w:sz w:val="24"/>
          <w:szCs w:val="24"/>
        </w:rPr>
        <w:t>c</w:t>
      </w:r>
      <w:r w:rsidRPr="00785899">
        <w:rPr>
          <w:rFonts w:ascii="Times New Roman" w:hAnsi="Times New Roman" w:cs="Times New Roman"/>
          <w:sz w:val="24"/>
          <w:szCs w:val="24"/>
        </w:rPr>
        <w:t xml:space="preserve">hurches and </w:t>
      </w:r>
      <w:r w:rsidR="00093F52" w:rsidRPr="00785899">
        <w:rPr>
          <w:rFonts w:ascii="Times New Roman" w:hAnsi="Times New Roman" w:cs="Times New Roman"/>
          <w:sz w:val="24"/>
          <w:szCs w:val="24"/>
        </w:rPr>
        <w:t>s</w:t>
      </w:r>
      <w:r w:rsidRPr="00785899">
        <w:rPr>
          <w:rFonts w:ascii="Times New Roman" w:hAnsi="Times New Roman" w:cs="Times New Roman"/>
          <w:sz w:val="24"/>
          <w:szCs w:val="24"/>
        </w:rPr>
        <w:t>chools continue</w:t>
      </w:r>
      <w:r w:rsidR="00941DD7" w:rsidRPr="00785899">
        <w:rPr>
          <w:rFonts w:ascii="Times New Roman" w:hAnsi="Times New Roman" w:cs="Times New Roman"/>
          <w:sz w:val="24"/>
          <w:szCs w:val="24"/>
        </w:rPr>
        <w:t xml:space="preserve"> but</w:t>
      </w:r>
      <w:r w:rsidR="00341C64">
        <w:rPr>
          <w:rFonts w:ascii="Times New Roman" w:hAnsi="Times New Roman" w:cs="Times New Roman"/>
          <w:sz w:val="24"/>
          <w:szCs w:val="24"/>
        </w:rPr>
        <w:t xml:space="preserve"> the</w:t>
      </w:r>
      <w:r w:rsidR="00941DD7"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Army </w:t>
      </w:r>
      <w:r w:rsidR="00341C64">
        <w:rPr>
          <w:rFonts w:ascii="Times New Roman" w:hAnsi="Times New Roman" w:cs="Times New Roman"/>
          <w:sz w:val="24"/>
          <w:szCs w:val="24"/>
        </w:rPr>
        <w:t xml:space="preserve">is </w:t>
      </w:r>
      <w:r w:rsidRPr="00785899">
        <w:rPr>
          <w:rFonts w:ascii="Times New Roman" w:hAnsi="Times New Roman" w:cs="Times New Roman"/>
          <w:sz w:val="24"/>
          <w:szCs w:val="24"/>
        </w:rPr>
        <w:t>still not given orders to intervene</w:t>
      </w:r>
      <w:r w:rsidR="00521D71" w:rsidRPr="00785899">
        <w:rPr>
          <w:rFonts w:ascii="Times New Roman" w:hAnsi="Times New Roman" w:cs="Times New Roman"/>
          <w:sz w:val="24"/>
          <w:szCs w:val="24"/>
        </w:rPr>
        <w:t xml:space="preserve">. </w:t>
      </w:r>
      <w:r w:rsidR="00461112" w:rsidRPr="00785899">
        <w:rPr>
          <w:rFonts w:ascii="Times New Roman" w:hAnsi="Times New Roman" w:cs="Times New Roman"/>
          <w:sz w:val="24"/>
          <w:szCs w:val="24"/>
        </w:rPr>
        <w:t xml:space="preserve">In Imphal East </w:t>
      </w:r>
      <w:r w:rsidR="00341C64">
        <w:rPr>
          <w:rFonts w:ascii="Times New Roman" w:hAnsi="Times New Roman" w:cs="Times New Roman"/>
          <w:sz w:val="24"/>
          <w:szCs w:val="24"/>
        </w:rPr>
        <w:t>D</w:t>
      </w:r>
      <w:r w:rsidR="00461112" w:rsidRPr="00785899">
        <w:rPr>
          <w:rFonts w:ascii="Times New Roman" w:hAnsi="Times New Roman" w:cs="Times New Roman"/>
          <w:sz w:val="24"/>
          <w:szCs w:val="24"/>
        </w:rPr>
        <w:t xml:space="preserve">istrict </w:t>
      </w:r>
      <w:r w:rsidR="00341C64">
        <w:rPr>
          <w:rFonts w:ascii="Times New Roman" w:hAnsi="Times New Roman" w:cs="Times New Roman"/>
          <w:sz w:val="24"/>
          <w:szCs w:val="24"/>
        </w:rPr>
        <w:t xml:space="preserve">the </w:t>
      </w:r>
      <w:r w:rsidR="00461112" w:rsidRPr="00785899">
        <w:rPr>
          <w:rFonts w:ascii="Times New Roman" w:hAnsi="Times New Roman" w:cs="Times New Roman"/>
          <w:sz w:val="24"/>
          <w:szCs w:val="24"/>
        </w:rPr>
        <w:t xml:space="preserve">burning of houses </w:t>
      </w:r>
      <w:r w:rsidR="008F6CF0">
        <w:rPr>
          <w:rFonts w:ascii="Times New Roman" w:hAnsi="Times New Roman" w:cs="Times New Roman"/>
          <w:sz w:val="24"/>
          <w:szCs w:val="24"/>
        </w:rPr>
        <w:t>took place</w:t>
      </w:r>
      <w:r w:rsidR="00341C64">
        <w:rPr>
          <w:rFonts w:ascii="Times New Roman" w:hAnsi="Times New Roman" w:cs="Times New Roman"/>
          <w:sz w:val="24"/>
          <w:szCs w:val="24"/>
        </w:rPr>
        <w:t xml:space="preserve"> from</w:t>
      </w:r>
      <w:r w:rsidR="00341C64" w:rsidRPr="00785899">
        <w:rPr>
          <w:rFonts w:ascii="Times New Roman" w:hAnsi="Times New Roman" w:cs="Times New Roman"/>
          <w:sz w:val="24"/>
          <w:szCs w:val="24"/>
        </w:rPr>
        <w:t xml:space="preserve"> </w:t>
      </w:r>
      <w:r w:rsidR="00461112" w:rsidRPr="00785899">
        <w:rPr>
          <w:rFonts w:ascii="Times New Roman" w:hAnsi="Times New Roman" w:cs="Times New Roman"/>
          <w:sz w:val="24"/>
          <w:szCs w:val="24"/>
        </w:rPr>
        <w:t>around 7am to 9pm</w:t>
      </w:r>
      <w:r w:rsidR="00341C64">
        <w:rPr>
          <w:rFonts w:ascii="Times New Roman" w:hAnsi="Times New Roman" w:cs="Times New Roman"/>
          <w:sz w:val="24"/>
          <w:szCs w:val="24"/>
        </w:rPr>
        <w:t>. All</w:t>
      </w:r>
      <w:r w:rsidR="00461112" w:rsidRPr="00785899">
        <w:rPr>
          <w:rFonts w:ascii="Times New Roman" w:hAnsi="Times New Roman" w:cs="Times New Roman"/>
          <w:sz w:val="24"/>
          <w:szCs w:val="24"/>
        </w:rPr>
        <w:t xml:space="preserve"> </w:t>
      </w:r>
      <w:r w:rsidR="00341C64">
        <w:rPr>
          <w:rFonts w:ascii="Times New Roman" w:hAnsi="Times New Roman" w:cs="Times New Roman"/>
          <w:sz w:val="24"/>
          <w:szCs w:val="24"/>
        </w:rPr>
        <w:t xml:space="preserve">together </w:t>
      </w:r>
      <w:r w:rsidR="00461112" w:rsidRPr="00785899">
        <w:rPr>
          <w:rFonts w:ascii="Times New Roman" w:hAnsi="Times New Roman" w:cs="Times New Roman"/>
          <w:sz w:val="24"/>
          <w:szCs w:val="24"/>
        </w:rPr>
        <w:t xml:space="preserve">there were 16 villages and their churches </w:t>
      </w:r>
      <w:r w:rsidR="00341C64">
        <w:rPr>
          <w:rFonts w:ascii="Times New Roman" w:hAnsi="Times New Roman" w:cs="Times New Roman"/>
          <w:sz w:val="24"/>
          <w:szCs w:val="24"/>
        </w:rPr>
        <w:t xml:space="preserve">along </w:t>
      </w:r>
      <w:r w:rsidR="00461112" w:rsidRPr="00785899">
        <w:rPr>
          <w:rFonts w:ascii="Times New Roman" w:hAnsi="Times New Roman" w:cs="Times New Roman"/>
          <w:sz w:val="24"/>
          <w:szCs w:val="24"/>
        </w:rPr>
        <w:t xml:space="preserve">with 524 houses </w:t>
      </w:r>
      <w:r w:rsidR="00143A11" w:rsidRPr="00785899">
        <w:rPr>
          <w:rFonts w:ascii="Times New Roman" w:hAnsi="Times New Roman" w:cs="Times New Roman"/>
          <w:sz w:val="24"/>
          <w:szCs w:val="24"/>
        </w:rPr>
        <w:t xml:space="preserve">that </w:t>
      </w:r>
      <w:r w:rsidR="00461112" w:rsidRPr="00785899">
        <w:rPr>
          <w:rFonts w:ascii="Times New Roman" w:hAnsi="Times New Roman" w:cs="Times New Roman"/>
          <w:sz w:val="24"/>
          <w:szCs w:val="24"/>
        </w:rPr>
        <w:t xml:space="preserve">were burned down, schools and churches </w:t>
      </w:r>
      <w:r w:rsidR="00341C64">
        <w:rPr>
          <w:rFonts w:ascii="Times New Roman" w:hAnsi="Times New Roman" w:cs="Times New Roman"/>
          <w:sz w:val="24"/>
          <w:szCs w:val="24"/>
        </w:rPr>
        <w:t xml:space="preserve">were </w:t>
      </w:r>
      <w:r w:rsidR="00461112" w:rsidRPr="00785899">
        <w:rPr>
          <w:rFonts w:ascii="Times New Roman" w:hAnsi="Times New Roman" w:cs="Times New Roman"/>
          <w:sz w:val="24"/>
          <w:szCs w:val="24"/>
        </w:rPr>
        <w:t>attacked</w:t>
      </w:r>
      <w:r w:rsidR="00341C64">
        <w:rPr>
          <w:rFonts w:ascii="Times New Roman" w:hAnsi="Times New Roman" w:cs="Times New Roman"/>
          <w:sz w:val="24"/>
          <w:szCs w:val="24"/>
        </w:rPr>
        <w:t>,</w:t>
      </w:r>
      <w:r w:rsidR="00461112" w:rsidRPr="00785899">
        <w:rPr>
          <w:rFonts w:ascii="Times New Roman" w:hAnsi="Times New Roman" w:cs="Times New Roman"/>
          <w:sz w:val="24"/>
          <w:szCs w:val="24"/>
        </w:rPr>
        <w:t xml:space="preserve"> and around 3430 people were displaced.</w:t>
      </w:r>
      <w:r w:rsidR="0007532B">
        <w:rPr>
          <w:rFonts w:ascii="Times New Roman" w:hAnsi="Times New Roman" w:cs="Times New Roman"/>
          <w:sz w:val="24"/>
          <w:szCs w:val="24"/>
        </w:rPr>
        <w:t xml:space="preserve"> </w:t>
      </w:r>
      <w:r w:rsidR="00461112" w:rsidRPr="00785899">
        <w:rPr>
          <w:rFonts w:ascii="Times New Roman" w:hAnsi="Times New Roman" w:cs="Times New Roman"/>
          <w:sz w:val="24"/>
          <w:szCs w:val="24"/>
        </w:rPr>
        <w:t xml:space="preserve">In </w:t>
      </w:r>
      <w:proofErr w:type="spellStart"/>
      <w:r w:rsidR="00461112" w:rsidRPr="00785899">
        <w:rPr>
          <w:rFonts w:ascii="Times New Roman" w:hAnsi="Times New Roman" w:cs="Times New Roman"/>
          <w:sz w:val="24"/>
          <w:szCs w:val="24"/>
        </w:rPr>
        <w:t>Kangpokpi</w:t>
      </w:r>
      <w:proofErr w:type="spellEnd"/>
      <w:r w:rsidR="00461112" w:rsidRPr="00785899">
        <w:rPr>
          <w:rFonts w:ascii="Times New Roman" w:hAnsi="Times New Roman" w:cs="Times New Roman"/>
          <w:sz w:val="24"/>
          <w:szCs w:val="24"/>
        </w:rPr>
        <w:t xml:space="preserve"> </w:t>
      </w:r>
      <w:r w:rsidR="00341C64">
        <w:rPr>
          <w:rFonts w:ascii="Times New Roman" w:hAnsi="Times New Roman" w:cs="Times New Roman"/>
          <w:sz w:val="24"/>
          <w:szCs w:val="24"/>
        </w:rPr>
        <w:t>D</w:t>
      </w:r>
      <w:r w:rsidR="00461112" w:rsidRPr="00785899">
        <w:rPr>
          <w:rFonts w:ascii="Times New Roman" w:hAnsi="Times New Roman" w:cs="Times New Roman"/>
          <w:sz w:val="24"/>
          <w:szCs w:val="24"/>
        </w:rPr>
        <w:t>istrict attack</w:t>
      </w:r>
      <w:r w:rsidR="00341C64">
        <w:rPr>
          <w:rFonts w:ascii="Times New Roman" w:hAnsi="Times New Roman" w:cs="Times New Roman"/>
          <w:sz w:val="24"/>
          <w:szCs w:val="24"/>
        </w:rPr>
        <w:t>s</w:t>
      </w:r>
      <w:r w:rsidR="00461112" w:rsidRPr="00785899">
        <w:rPr>
          <w:rFonts w:ascii="Times New Roman" w:hAnsi="Times New Roman" w:cs="Times New Roman"/>
          <w:sz w:val="24"/>
          <w:szCs w:val="24"/>
        </w:rPr>
        <w:t xml:space="preserve"> began at 9am and went up</w:t>
      </w:r>
      <w:r w:rsidR="00143A11" w:rsidRPr="00785899">
        <w:rPr>
          <w:rFonts w:ascii="Times New Roman" w:hAnsi="Times New Roman" w:cs="Times New Roman"/>
          <w:sz w:val="24"/>
          <w:szCs w:val="24"/>
        </w:rPr>
        <w:t xml:space="preserve"> </w:t>
      </w:r>
      <w:r w:rsidR="00461112" w:rsidRPr="00785899">
        <w:rPr>
          <w:rFonts w:ascii="Times New Roman" w:hAnsi="Times New Roman" w:cs="Times New Roman"/>
          <w:sz w:val="24"/>
          <w:szCs w:val="24"/>
        </w:rPr>
        <w:t xml:space="preserve">to 12pm. Three villages with their churches were attacked and around 900 rendered homeless. </w:t>
      </w:r>
      <w:r w:rsidRPr="00785899">
        <w:rPr>
          <w:rFonts w:ascii="Times New Roman" w:hAnsi="Times New Roman" w:cs="Times New Roman"/>
          <w:sz w:val="24"/>
          <w:szCs w:val="24"/>
        </w:rPr>
        <w:t xml:space="preserve">At around 6pm three tribal villages under the district were attacked wherein around 58 houses, </w:t>
      </w:r>
      <w:r w:rsidR="00341C64">
        <w:rPr>
          <w:rFonts w:ascii="Times New Roman" w:hAnsi="Times New Roman" w:cs="Times New Roman"/>
          <w:sz w:val="24"/>
          <w:szCs w:val="24"/>
        </w:rPr>
        <w:t>three</w:t>
      </w:r>
      <w:r w:rsidRPr="00785899">
        <w:rPr>
          <w:rFonts w:ascii="Times New Roman" w:hAnsi="Times New Roman" w:cs="Times New Roman"/>
          <w:sz w:val="24"/>
          <w:szCs w:val="24"/>
        </w:rPr>
        <w:t xml:space="preserve"> churches</w:t>
      </w:r>
      <w:r w:rsidR="00341C64">
        <w:rPr>
          <w:rFonts w:ascii="Times New Roman" w:hAnsi="Times New Roman" w:cs="Times New Roman"/>
          <w:sz w:val="24"/>
          <w:szCs w:val="24"/>
        </w:rPr>
        <w:t>,</w:t>
      </w:r>
      <w:r w:rsidRPr="00785899">
        <w:rPr>
          <w:rFonts w:ascii="Times New Roman" w:hAnsi="Times New Roman" w:cs="Times New Roman"/>
          <w:sz w:val="24"/>
          <w:szCs w:val="24"/>
        </w:rPr>
        <w:t xml:space="preserve"> and </w:t>
      </w:r>
      <w:r w:rsidR="00341C64">
        <w:rPr>
          <w:rFonts w:ascii="Times New Roman" w:hAnsi="Times New Roman" w:cs="Times New Roman"/>
          <w:sz w:val="24"/>
          <w:szCs w:val="24"/>
        </w:rPr>
        <w:t>two</w:t>
      </w:r>
      <w:r w:rsidRPr="00785899">
        <w:rPr>
          <w:rFonts w:ascii="Times New Roman" w:hAnsi="Times New Roman" w:cs="Times New Roman"/>
          <w:sz w:val="24"/>
          <w:szCs w:val="24"/>
        </w:rPr>
        <w:t xml:space="preserve"> schools were al</w:t>
      </w:r>
      <w:r w:rsidR="00341C64">
        <w:rPr>
          <w:rFonts w:ascii="Times New Roman" w:hAnsi="Times New Roman" w:cs="Times New Roman"/>
          <w:sz w:val="24"/>
          <w:szCs w:val="24"/>
        </w:rPr>
        <w:t>l</w:t>
      </w:r>
      <w:r w:rsidRPr="00785899">
        <w:rPr>
          <w:rFonts w:ascii="Times New Roman" w:hAnsi="Times New Roman" w:cs="Times New Roman"/>
          <w:sz w:val="24"/>
          <w:szCs w:val="24"/>
        </w:rPr>
        <w:t xml:space="preserve"> razed to the ground, and around 180 people were displaced.</w:t>
      </w:r>
      <w:r w:rsidR="00E50B14" w:rsidRPr="00785899">
        <w:rPr>
          <w:rFonts w:ascii="Times New Roman" w:hAnsi="Times New Roman" w:cs="Times New Roman"/>
          <w:sz w:val="24"/>
          <w:szCs w:val="24"/>
        </w:rPr>
        <w:t xml:space="preserve"> In </w:t>
      </w:r>
      <w:r w:rsidR="00341C64">
        <w:rPr>
          <w:rFonts w:ascii="Times New Roman" w:hAnsi="Times New Roman" w:cs="Times New Roman"/>
          <w:sz w:val="24"/>
          <w:szCs w:val="24"/>
        </w:rPr>
        <w:t>various other</w:t>
      </w:r>
      <w:r w:rsidR="00341C64" w:rsidRPr="00785899">
        <w:rPr>
          <w:rFonts w:ascii="Times New Roman" w:hAnsi="Times New Roman" w:cs="Times New Roman"/>
          <w:sz w:val="24"/>
          <w:szCs w:val="24"/>
        </w:rPr>
        <w:t xml:space="preserve"> </w:t>
      </w:r>
      <w:r w:rsidR="00E50B14" w:rsidRPr="00785899">
        <w:rPr>
          <w:rFonts w:ascii="Times New Roman" w:hAnsi="Times New Roman" w:cs="Times New Roman"/>
          <w:sz w:val="24"/>
          <w:szCs w:val="24"/>
        </w:rPr>
        <w:t xml:space="preserve">districts </w:t>
      </w:r>
      <w:r w:rsidRPr="00785899">
        <w:rPr>
          <w:rFonts w:ascii="Times New Roman" w:hAnsi="Times New Roman" w:cs="Times New Roman"/>
          <w:sz w:val="24"/>
          <w:szCs w:val="24"/>
        </w:rPr>
        <w:t>18 tribals were killed</w:t>
      </w:r>
      <w:r w:rsidR="00E50B14"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many people </w:t>
      </w:r>
      <w:r w:rsidR="00E50B14" w:rsidRPr="00785899">
        <w:rPr>
          <w:rFonts w:ascii="Times New Roman" w:hAnsi="Times New Roman" w:cs="Times New Roman"/>
          <w:sz w:val="24"/>
          <w:szCs w:val="24"/>
        </w:rPr>
        <w:t>were</w:t>
      </w:r>
      <w:r w:rsidRPr="00785899">
        <w:rPr>
          <w:rFonts w:ascii="Times New Roman" w:hAnsi="Times New Roman" w:cs="Times New Roman"/>
          <w:sz w:val="24"/>
          <w:szCs w:val="24"/>
        </w:rPr>
        <w:t xml:space="preserve"> severely injured</w:t>
      </w:r>
      <w:r w:rsidR="00341C64">
        <w:rPr>
          <w:rFonts w:ascii="Times New Roman" w:hAnsi="Times New Roman" w:cs="Times New Roman"/>
          <w:sz w:val="24"/>
          <w:szCs w:val="24"/>
        </w:rPr>
        <w:t>,</w:t>
      </w:r>
      <w:r w:rsidRPr="00785899">
        <w:rPr>
          <w:rFonts w:ascii="Times New Roman" w:hAnsi="Times New Roman" w:cs="Times New Roman"/>
          <w:sz w:val="24"/>
          <w:szCs w:val="24"/>
        </w:rPr>
        <w:t xml:space="preserve"> and </w:t>
      </w:r>
      <w:r w:rsidR="00E50B14" w:rsidRPr="00785899">
        <w:rPr>
          <w:rFonts w:ascii="Times New Roman" w:hAnsi="Times New Roman" w:cs="Times New Roman"/>
          <w:sz w:val="24"/>
          <w:szCs w:val="24"/>
        </w:rPr>
        <w:t xml:space="preserve">many </w:t>
      </w:r>
      <w:r w:rsidRPr="00785899">
        <w:rPr>
          <w:rFonts w:ascii="Times New Roman" w:hAnsi="Times New Roman" w:cs="Times New Roman"/>
          <w:sz w:val="24"/>
          <w:szCs w:val="24"/>
        </w:rPr>
        <w:t xml:space="preserve">people </w:t>
      </w:r>
      <w:r w:rsidR="00341C64">
        <w:rPr>
          <w:rFonts w:ascii="Times New Roman" w:hAnsi="Times New Roman" w:cs="Times New Roman"/>
          <w:sz w:val="24"/>
          <w:szCs w:val="24"/>
        </w:rPr>
        <w:t>took</w:t>
      </w:r>
      <w:r w:rsidRPr="00785899">
        <w:rPr>
          <w:rFonts w:ascii="Times New Roman" w:hAnsi="Times New Roman" w:cs="Times New Roman"/>
          <w:sz w:val="24"/>
          <w:szCs w:val="24"/>
        </w:rPr>
        <w:t xml:space="preserve"> shelter in the jungle</w:t>
      </w:r>
      <w:r w:rsidR="00E50B14" w:rsidRPr="00785899">
        <w:rPr>
          <w:rFonts w:ascii="Times New Roman" w:hAnsi="Times New Roman" w:cs="Times New Roman"/>
          <w:sz w:val="24"/>
          <w:szCs w:val="24"/>
        </w:rPr>
        <w:t>. T</w:t>
      </w:r>
      <w:r w:rsidRPr="00785899">
        <w:rPr>
          <w:rFonts w:ascii="Times New Roman" w:hAnsi="Times New Roman" w:cs="Times New Roman"/>
          <w:sz w:val="24"/>
          <w:szCs w:val="24"/>
        </w:rPr>
        <w:t>hree tribal daily wage labo</w:t>
      </w:r>
      <w:r w:rsidR="00755FC6" w:rsidRPr="00785899">
        <w:rPr>
          <w:rFonts w:ascii="Times New Roman" w:hAnsi="Times New Roman" w:cs="Times New Roman"/>
          <w:sz w:val="24"/>
          <w:szCs w:val="24"/>
        </w:rPr>
        <w:t>u</w:t>
      </w:r>
      <w:r w:rsidRPr="00785899">
        <w:rPr>
          <w:rFonts w:ascii="Times New Roman" w:hAnsi="Times New Roman" w:cs="Times New Roman"/>
          <w:sz w:val="24"/>
          <w:szCs w:val="24"/>
        </w:rPr>
        <w:t xml:space="preserve">rers working at </w:t>
      </w:r>
      <w:r w:rsidR="00341C64">
        <w:rPr>
          <w:rFonts w:ascii="Times New Roman" w:hAnsi="Times New Roman" w:cs="Times New Roman"/>
          <w:sz w:val="24"/>
          <w:szCs w:val="24"/>
        </w:rPr>
        <w:t>a</w:t>
      </w:r>
      <w:r w:rsidR="00341C64" w:rsidRPr="00785899">
        <w:rPr>
          <w:rFonts w:ascii="Times New Roman" w:hAnsi="Times New Roman" w:cs="Times New Roman"/>
          <w:sz w:val="24"/>
          <w:szCs w:val="24"/>
        </w:rPr>
        <w:t xml:space="preserve"> </w:t>
      </w:r>
      <w:r w:rsidRPr="00785899">
        <w:rPr>
          <w:rFonts w:ascii="Times New Roman" w:hAnsi="Times New Roman" w:cs="Times New Roman"/>
          <w:sz w:val="24"/>
          <w:szCs w:val="24"/>
        </w:rPr>
        <w:t>construction site in Imphal were pull</w:t>
      </w:r>
      <w:r w:rsidR="00E72E6C" w:rsidRPr="00785899">
        <w:rPr>
          <w:rFonts w:ascii="Times New Roman" w:hAnsi="Times New Roman" w:cs="Times New Roman"/>
          <w:sz w:val="24"/>
          <w:szCs w:val="24"/>
        </w:rPr>
        <w:t>ed</w:t>
      </w:r>
      <w:r w:rsidRPr="00785899">
        <w:rPr>
          <w:rFonts w:ascii="Times New Roman" w:hAnsi="Times New Roman" w:cs="Times New Roman"/>
          <w:sz w:val="24"/>
          <w:szCs w:val="24"/>
        </w:rPr>
        <w:t xml:space="preserve"> from their rented accommodation and attacked mercilessly. </w:t>
      </w:r>
      <w:r w:rsidR="00D65068" w:rsidRPr="00785899">
        <w:rPr>
          <w:rFonts w:ascii="Times New Roman" w:hAnsi="Times New Roman" w:cs="Times New Roman"/>
          <w:sz w:val="24"/>
          <w:szCs w:val="24"/>
        </w:rPr>
        <w:t>Two</w:t>
      </w:r>
      <w:r w:rsidRPr="00785899">
        <w:rPr>
          <w:rFonts w:ascii="Times New Roman" w:hAnsi="Times New Roman" w:cs="Times New Roman"/>
          <w:sz w:val="24"/>
          <w:szCs w:val="24"/>
        </w:rPr>
        <w:t xml:space="preserve"> of them </w:t>
      </w:r>
      <w:r w:rsidR="00D65068" w:rsidRPr="00785899">
        <w:rPr>
          <w:rFonts w:ascii="Times New Roman" w:hAnsi="Times New Roman" w:cs="Times New Roman"/>
          <w:sz w:val="24"/>
          <w:szCs w:val="24"/>
        </w:rPr>
        <w:t xml:space="preserve">were </w:t>
      </w:r>
      <w:r w:rsidRPr="00785899">
        <w:rPr>
          <w:rFonts w:ascii="Times New Roman" w:hAnsi="Times New Roman" w:cs="Times New Roman"/>
          <w:sz w:val="24"/>
          <w:szCs w:val="24"/>
        </w:rPr>
        <w:t>stoned to death in the middle of the main road</w:t>
      </w:r>
      <w:r w:rsidR="00341C64">
        <w:rPr>
          <w:rFonts w:ascii="Times New Roman" w:hAnsi="Times New Roman" w:cs="Times New Roman"/>
          <w:sz w:val="24"/>
          <w:szCs w:val="24"/>
        </w:rPr>
        <w:t>.</w:t>
      </w:r>
      <w:r w:rsidRPr="00785899">
        <w:rPr>
          <w:rFonts w:ascii="Times New Roman" w:hAnsi="Times New Roman" w:cs="Times New Roman"/>
          <w:sz w:val="24"/>
          <w:szCs w:val="24"/>
        </w:rPr>
        <w:t xml:space="preserve"> </w:t>
      </w:r>
      <w:r w:rsidR="00341C64">
        <w:rPr>
          <w:rFonts w:ascii="Times New Roman" w:hAnsi="Times New Roman" w:cs="Times New Roman"/>
          <w:sz w:val="24"/>
          <w:szCs w:val="24"/>
        </w:rPr>
        <w:t>T</w:t>
      </w:r>
      <w:r w:rsidRPr="00785899">
        <w:rPr>
          <w:rFonts w:ascii="Times New Roman" w:hAnsi="Times New Roman" w:cs="Times New Roman"/>
          <w:sz w:val="24"/>
          <w:szCs w:val="24"/>
        </w:rPr>
        <w:t xml:space="preserve">he </w:t>
      </w:r>
      <w:r w:rsidR="00341C64">
        <w:rPr>
          <w:rFonts w:ascii="Times New Roman" w:hAnsi="Times New Roman" w:cs="Times New Roman"/>
          <w:sz w:val="24"/>
          <w:szCs w:val="24"/>
        </w:rPr>
        <w:t>third</w:t>
      </w:r>
      <w:r w:rsidR="00341C64" w:rsidRPr="00785899">
        <w:rPr>
          <w:rFonts w:ascii="Times New Roman" w:hAnsi="Times New Roman" w:cs="Times New Roman"/>
          <w:sz w:val="24"/>
          <w:szCs w:val="24"/>
        </w:rPr>
        <w:t xml:space="preserve"> </w:t>
      </w:r>
      <w:r w:rsidR="00341C64">
        <w:rPr>
          <w:rFonts w:ascii="Times New Roman" w:hAnsi="Times New Roman" w:cs="Times New Roman"/>
          <w:sz w:val="24"/>
          <w:szCs w:val="24"/>
        </w:rPr>
        <w:t>man</w:t>
      </w:r>
      <w:r w:rsidRPr="00785899">
        <w:rPr>
          <w:rFonts w:ascii="Times New Roman" w:hAnsi="Times New Roman" w:cs="Times New Roman"/>
          <w:sz w:val="24"/>
          <w:szCs w:val="24"/>
        </w:rPr>
        <w:t xml:space="preserve">, Mr. David </w:t>
      </w:r>
      <w:proofErr w:type="spellStart"/>
      <w:r w:rsidRPr="00785899">
        <w:rPr>
          <w:rFonts w:ascii="Times New Roman" w:hAnsi="Times New Roman" w:cs="Times New Roman"/>
          <w:sz w:val="24"/>
          <w:szCs w:val="24"/>
        </w:rPr>
        <w:t>Liansianmuan</w:t>
      </w:r>
      <w:proofErr w:type="spellEnd"/>
      <w:r w:rsidR="00056620">
        <w:rPr>
          <w:rFonts w:ascii="Times New Roman" w:hAnsi="Times New Roman" w:cs="Times New Roman"/>
          <w:sz w:val="24"/>
          <w:szCs w:val="24"/>
        </w:rPr>
        <w:t>,</w:t>
      </w:r>
      <w:r w:rsidRPr="00785899">
        <w:rPr>
          <w:rFonts w:ascii="Times New Roman" w:hAnsi="Times New Roman" w:cs="Times New Roman"/>
          <w:sz w:val="24"/>
          <w:szCs w:val="24"/>
        </w:rPr>
        <w:t xml:space="preserve"> </w:t>
      </w:r>
      <w:r w:rsidR="00056620">
        <w:rPr>
          <w:rFonts w:ascii="Times New Roman" w:hAnsi="Times New Roman" w:cs="Times New Roman"/>
          <w:sz w:val="24"/>
          <w:szCs w:val="24"/>
        </w:rPr>
        <w:t>son of</w:t>
      </w:r>
      <w:r w:rsidRPr="00785899">
        <w:rPr>
          <w:rFonts w:ascii="Times New Roman" w:hAnsi="Times New Roman" w:cs="Times New Roman"/>
          <w:sz w:val="24"/>
          <w:szCs w:val="24"/>
        </w:rPr>
        <w:t xml:space="preserve"> Jimmy </w:t>
      </w:r>
      <w:proofErr w:type="spellStart"/>
      <w:r w:rsidRPr="00785899">
        <w:rPr>
          <w:rFonts w:ascii="Times New Roman" w:hAnsi="Times New Roman" w:cs="Times New Roman"/>
          <w:sz w:val="24"/>
          <w:szCs w:val="24"/>
        </w:rPr>
        <w:t>Khupminthang</w:t>
      </w:r>
      <w:proofErr w:type="spellEnd"/>
      <w:r w:rsidRPr="00785899">
        <w:rPr>
          <w:rFonts w:ascii="Times New Roman" w:hAnsi="Times New Roman" w:cs="Times New Roman"/>
          <w:sz w:val="24"/>
          <w:szCs w:val="24"/>
        </w:rPr>
        <w:t xml:space="preserve"> </w:t>
      </w:r>
      <w:r w:rsidR="004B66F4" w:rsidRPr="00785899">
        <w:rPr>
          <w:rFonts w:ascii="Times New Roman" w:hAnsi="Times New Roman" w:cs="Times New Roman"/>
          <w:sz w:val="24"/>
          <w:szCs w:val="24"/>
        </w:rPr>
        <w:t xml:space="preserve">of </w:t>
      </w:r>
      <w:proofErr w:type="spellStart"/>
      <w:r w:rsidRPr="00785899">
        <w:rPr>
          <w:rFonts w:ascii="Times New Roman" w:hAnsi="Times New Roman" w:cs="Times New Roman"/>
          <w:sz w:val="24"/>
          <w:szCs w:val="24"/>
        </w:rPr>
        <w:t>Zoumunnuam</w:t>
      </w:r>
      <w:proofErr w:type="spellEnd"/>
      <w:r w:rsidRPr="00785899">
        <w:rPr>
          <w:rFonts w:ascii="Times New Roman" w:hAnsi="Times New Roman" w:cs="Times New Roman"/>
          <w:sz w:val="24"/>
          <w:szCs w:val="24"/>
        </w:rPr>
        <w:t xml:space="preserve"> </w:t>
      </w:r>
      <w:proofErr w:type="spellStart"/>
      <w:r w:rsidRPr="00785899">
        <w:rPr>
          <w:rFonts w:ascii="Times New Roman" w:hAnsi="Times New Roman" w:cs="Times New Roman"/>
          <w:sz w:val="24"/>
          <w:szCs w:val="24"/>
        </w:rPr>
        <w:t>Lamka</w:t>
      </w:r>
      <w:proofErr w:type="spellEnd"/>
      <w:r w:rsidR="00341C64">
        <w:rPr>
          <w:rFonts w:ascii="Times New Roman" w:hAnsi="Times New Roman" w:cs="Times New Roman"/>
          <w:sz w:val="24"/>
          <w:szCs w:val="24"/>
        </w:rPr>
        <w:t>, survived, although he was left to die in the middle of the road with a huge stone was tied to his leg</w:t>
      </w:r>
      <w:r w:rsidRPr="00785899">
        <w:rPr>
          <w:rFonts w:ascii="Times New Roman" w:hAnsi="Times New Roman" w:cs="Times New Roman"/>
          <w:sz w:val="24"/>
          <w:szCs w:val="24"/>
        </w:rPr>
        <w:t xml:space="preserve"> to </w:t>
      </w:r>
      <w:r w:rsidR="00341C64">
        <w:rPr>
          <w:rFonts w:ascii="Times New Roman" w:hAnsi="Times New Roman" w:cs="Times New Roman"/>
          <w:sz w:val="24"/>
          <w:szCs w:val="24"/>
        </w:rPr>
        <w:t>prevent</w:t>
      </w:r>
      <w:r w:rsidR="00341C64" w:rsidRPr="00785899">
        <w:rPr>
          <w:rFonts w:ascii="Times New Roman" w:hAnsi="Times New Roman" w:cs="Times New Roman"/>
          <w:sz w:val="24"/>
          <w:szCs w:val="24"/>
        </w:rPr>
        <w:t xml:space="preserve"> </w:t>
      </w:r>
      <w:r w:rsidRPr="00785899">
        <w:rPr>
          <w:rFonts w:ascii="Times New Roman" w:hAnsi="Times New Roman" w:cs="Times New Roman"/>
          <w:sz w:val="24"/>
          <w:szCs w:val="24"/>
        </w:rPr>
        <w:t>him from running away</w:t>
      </w:r>
      <w:r w:rsidR="00E50B14" w:rsidRPr="00785899">
        <w:rPr>
          <w:rFonts w:ascii="Times New Roman" w:hAnsi="Times New Roman" w:cs="Times New Roman"/>
          <w:sz w:val="24"/>
          <w:szCs w:val="24"/>
        </w:rPr>
        <w:t xml:space="preserve">. </w:t>
      </w:r>
    </w:p>
    <w:p w14:paraId="02C1D4D5" w14:textId="77777777" w:rsidR="006E473A" w:rsidRDefault="006E473A">
      <w:pPr>
        <w:rPr>
          <w:rFonts w:ascii="Times New Roman" w:hAnsi="Times New Roman" w:cs="Times New Roman"/>
          <w:i/>
          <w:iCs/>
          <w:sz w:val="24"/>
          <w:szCs w:val="24"/>
        </w:rPr>
      </w:pPr>
      <w:r>
        <w:rPr>
          <w:rFonts w:ascii="Times New Roman" w:hAnsi="Times New Roman" w:cs="Times New Roman"/>
          <w:i/>
          <w:iCs/>
          <w:sz w:val="24"/>
          <w:szCs w:val="24"/>
        </w:rPr>
        <w:br w:type="page"/>
      </w:r>
    </w:p>
    <w:p w14:paraId="3D373BF8" w14:textId="0A127FE9" w:rsidR="00A25436" w:rsidRDefault="00D72108" w:rsidP="00A25436">
      <w:pPr>
        <w:spacing w:line="240" w:lineRule="auto"/>
        <w:jc w:val="both"/>
        <w:rPr>
          <w:rFonts w:ascii="Times New Roman" w:hAnsi="Times New Roman" w:cs="Times New Roman"/>
          <w:sz w:val="24"/>
          <w:szCs w:val="24"/>
        </w:rPr>
      </w:pPr>
      <w:r w:rsidRPr="008D385A">
        <w:rPr>
          <w:rFonts w:ascii="Times New Roman" w:hAnsi="Times New Roman" w:cs="Times New Roman"/>
          <w:i/>
          <w:iCs/>
          <w:sz w:val="24"/>
          <w:szCs w:val="24"/>
        </w:rPr>
        <w:lastRenderedPageBreak/>
        <w:t xml:space="preserve">5th </w:t>
      </w:r>
      <w:r w:rsidR="00E50B14" w:rsidRPr="008D385A">
        <w:rPr>
          <w:rFonts w:ascii="Times New Roman" w:hAnsi="Times New Roman" w:cs="Times New Roman"/>
          <w:i/>
          <w:iCs/>
          <w:sz w:val="24"/>
          <w:szCs w:val="24"/>
        </w:rPr>
        <w:t xml:space="preserve">of </w:t>
      </w:r>
      <w:r w:rsidRPr="008D385A">
        <w:rPr>
          <w:rFonts w:ascii="Times New Roman" w:hAnsi="Times New Roman" w:cs="Times New Roman"/>
          <w:i/>
          <w:iCs/>
          <w:sz w:val="24"/>
          <w:szCs w:val="24"/>
        </w:rPr>
        <w:t>May, 2023</w:t>
      </w:r>
    </w:p>
    <w:p w14:paraId="1F3A192D" w14:textId="18455D0E" w:rsidR="00D72108" w:rsidRDefault="00D72108" w:rsidP="008D385A">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Additional Central Security Forces </w:t>
      </w:r>
      <w:r w:rsidR="00056620">
        <w:rPr>
          <w:rFonts w:ascii="Times New Roman" w:hAnsi="Times New Roman" w:cs="Times New Roman"/>
          <w:sz w:val="24"/>
          <w:szCs w:val="24"/>
        </w:rPr>
        <w:t xml:space="preserve">were </w:t>
      </w:r>
      <w:r w:rsidRPr="00785899">
        <w:rPr>
          <w:rFonts w:ascii="Times New Roman" w:hAnsi="Times New Roman" w:cs="Times New Roman"/>
          <w:sz w:val="24"/>
          <w:szCs w:val="24"/>
        </w:rPr>
        <w:t xml:space="preserve">airlifted to Imphal but </w:t>
      </w:r>
      <w:r w:rsidR="00056620">
        <w:rPr>
          <w:rFonts w:ascii="Times New Roman" w:hAnsi="Times New Roman" w:cs="Times New Roman"/>
          <w:sz w:val="24"/>
          <w:szCs w:val="24"/>
        </w:rPr>
        <w:t xml:space="preserve">were </w:t>
      </w:r>
      <w:r w:rsidRPr="00785899">
        <w:rPr>
          <w:rFonts w:ascii="Times New Roman" w:hAnsi="Times New Roman" w:cs="Times New Roman"/>
          <w:sz w:val="24"/>
          <w:szCs w:val="24"/>
        </w:rPr>
        <w:t>not given orders to act. Extreme communal violence continue</w:t>
      </w:r>
      <w:r w:rsidR="00056620">
        <w:rPr>
          <w:rFonts w:ascii="Times New Roman" w:hAnsi="Times New Roman" w:cs="Times New Roman"/>
          <w:sz w:val="24"/>
          <w:szCs w:val="24"/>
        </w:rPr>
        <w:t>d</w:t>
      </w:r>
      <w:r w:rsidRPr="00785899">
        <w:rPr>
          <w:rFonts w:ascii="Times New Roman" w:hAnsi="Times New Roman" w:cs="Times New Roman"/>
          <w:sz w:val="24"/>
          <w:szCs w:val="24"/>
        </w:rPr>
        <w:t xml:space="preserve"> unabated.</w:t>
      </w:r>
      <w:r w:rsidR="00B55F95" w:rsidRPr="00785899">
        <w:rPr>
          <w:rFonts w:ascii="Times New Roman" w:hAnsi="Times New Roman" w:cs="Times New Roman"/>
          <w:sz w:val="24"/>
          <w:szCs w:val="24"/>
        </w:rPr>
        <w:t xml:space="preserve"> In Imphal East </w:t>
      </w:r>
      <w:r w:rsidR="008F6CF0">
        <w:rPr>
          <w:rFonts w:ascii="Times New Roman" w:hAnsi="Times New Roman" w:cs="Times New Roman"/>
          <w:sz w:val="24"/>
          <w:szCs w:val="24"/>
        </w:rPr>
        <w:t>D</w:t>
      </w:r>
      <w:r w:rsidR="00B55F95" w:rsidRPr="00785899">
        <w:rPr>
          <w:rFonts w:ascii="Times New Roman" w:hAnsi="Times New Roman" w:cs="Times New Roman"/>
          <w:sz w:val="24"/>
          <w:szCs w:val="24"/>
        </w:rPr>
        <w:t>istrict f</w:t>
      </w:r>
      <w:r w:rsidRPr="00785899">
        <w:rPr>
          <w:rFonts w:ascii="Times New Roman" w:hAnsi="Times New Roman" w:cs="Times New Roman"/>
          <w:sz w:val="24"/>
          <w:szCs w:val="24"/>
        </w:rPr>
        <w:t>rom 7am in the morning to 8pm</w:t>
      </w:r>
      <w:r w:rsidR="008F6CF0">
        <w:rPr>
          <w:rFonts w:ascii="Times New Roman" w:hAnsi="Times New Roman" w:cs="Times New Roman"/>
          <w:sz w:val="24"/>
          <w:szCs w:val="24"/>
        </w:rPr>
        <w:t>,</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nine</w:t>
      </w:r>
      <w:r w:rsidRPr="00785899">
        <w:rPr>
          <w:rFonts w:ascii="Times New Roman" w:hAnsi="Times New Roman" w:cs="Times New Roman"/>
          <w:sz w:val="24"/>
          <w:szCs w:val="24"/>
        </w:rPr>
        <w:t xml:space="preserve"> </w:t>
      </w:r>
      <w:r w:rsidR="00E254D8">
        <w:rPr>
          <w:rFonts w:ascii="Times New Roman" w:hAnsi="Times New Roman" w:cs="Times New Roman"/>
          <w:sz w:val="24"/>
          <w:szCs w:val="24"/>
        </w:rPr>
        <w:t>t</w:t>
      </w:r>
      <w:r w:rsidRPr="00785899">
        <w:rPr>
          <w:rFonts w:ascii="Times New Roman" w:hAnsi="Times New Roman" w:cs="Times New Roman"/>
          <w:sz w:val="24"/>
          <w:szCs w:val="24"/>
        </w:rPr>
        <w:t xml:space="preserve">ribal villages under the district were attacked by the </w:t>
      </w:r>
      <w:proofErr w:type="spellStart"/>
      <w:r w:rsidRPr="00785899">
        <w:rPr>
          <w:rFonts w:ascii="Times New Roman" w:hAnsi="Times New Roman" w:cs="Times New Roman"/>
          <w:sz w:val="24"/>
          <w:szCs w:val="24"/>
        </w:rPr>
        <w:t>Arambai</w:t>
      </w:r>
      <w:proofErr w:type="spellEnd"/>
      <w:r w:rsidRPr="00785899">
        <w:rPr>
          <w:rFonts w:ascii="Times New Roman" w:hAnsi="Times New Roman" w:cs="Times New Roman"/>
          <w:sz w:val="24"/>
          <w:szCs w:val="24"/>
        </w:rPr>
        <w:t xml:space="preserve"> Tenggol, wherein around 295 houses were razed to the ground, along with </w:t>
      </w:r>
      <w:r w:rsidR="008F6CF0">
        <w:rPr>
          <w:rFonts w:ascii="Times New Roman" w:hAnsi="Times New Roman" w:cs="Times New Roman"/>
          <w:sz w:val="24"/>
          <w:szCs w:val="24"/>
        </w:rPr>
        <w:t>six</w:t>
      </w:r>
      <w:r w:rsidRPr="00785899">
        <w:rPr>
          <w:rFonts w:ascii="Times New Roman" w:hAnsi="Times New Roman" w:cs="Times New Roman"/>
          <w:sz w:val="24"/>
          <w:szCs w:val="24"/>
        </w:rPr>
        <w:t xml:space="preserve"> churches as well as </w:t>
      </w:r>
      <w:r w:rsidR="008F6CF0">
        <w:rPr>
          <w:rFonts w:ascii="Times New Roman" w:hAnsi="Times New Roman" w:cs="Times New Roman"/>
          <w:sz w:val="24"/>
          <w:szCs w:val="24"/>
        </w:rPr>
        <w:t>five</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s</w:t>
      </w:r>
      <w:r w:rsidRPr="00785899">
        <w:rPr>
          <w:rFonts w:ascii="Times New Roman" w:hAnsi="Times New Roman" w:cs="Times New Roman"/>
          <w:sz w:val="24"/>
          <w:szCs w:val="24"/>
        </w:rPr>
        <w:t>chool buildings. A total of more than 1700 people were displaced.</w:t>
      </w:r>
      <w:r w:rsidR="00B55F95" w:rsidRPr="00785899">
        <w:rPr>
          <w:rFonts w:ascii="Times New Roman" w:hAnsi="Times New Roman" w:cs="Times New Roman"/>
          <w:sz w:val="24"/>
          <w:szCs w:val="24"/>
        </w:rPr>
        <w:t xml:space="preserve"> In </w:t>
      </w:r>
      <w:proofErr w:type="spellStart"/>
      <w:r w:rsidR="00B55F95" w:rsidRPr="00785899">
        <w:rPr>
          <w:rFonts w:ascii="Times New Roman" w:hAnsi="Times New Roman" w:cs="Times New Roman"/>
          <w:sz w:val="24"/>
          <w:szCs w:val="24"/>
        </w:rPr>
        <w:t>Kangpokpi</w:t>
      </w:r>
      <w:proofErr w:type="spellEnd"/>
      <w:r w:rsidR="00B55F95" w:rsidRPr="00785899">
        <w:rPr>
          <w:rFonts w:ascii="Times New Roman" w:hAnsi="Times New Roman" w:cs="Times New Roman"/>
          <w:sz w:val="24"/>
          <w:szCs w:val="24"/>
        </w:rPr>
        <w:t xml:space="preserve"> </w:t>
      </w:r>
      <w:r w:rsidR="008F6CF0">
        <w:rPr>
          <w:rFonts w:ascii="Times New Roman" w:hAnsi="Times New Roman" w:cs="Times New Roman"/>
          <w:sz w:val="24"/>
          <w:szCs w:val="24"/>
        </w:rPr>
        <w:t>D</w:t>
      </w:r>
      <w:r w:rsidR="00B55F95" w:rsidRPr="00785899">
        <w:rPr>
          <w:rFonts w:ascii="Times New Roman" w:hAnsi="Times New Roman" w:cs="Times New Roman"/>
          <w:sz w:val="24"/>
          <w:szCs w:val="24"/>
        </w:rPr>
        <w:t xml:space="preserve">istrict </w:t>
      </w:r>
      <w:r w:rsidR="008F6CF0">
        <w:rPr>
          <w:rFonts w:ascii="Times New Roman" w:hAnsi="Times New Roman" w:cs="Times New Roman"/>
          <w:sz w:val="24"/>
          <w:szCs w:val="24"/>
        </w:rPr>
        <w:t xml:space="preserve">from </w:t>
      </w:r>
      <w:r w:rsidR="00B55F95" w:rsidRPr="00785899">
        <w:rPr>
          <w:rFonts w:ascii="Times New Roman" w:hAnsi="Times New Roman" w:cs="Times New Roman"/>
          <w:sz w:val="24"/>
          <w:szCs w:val="24"/>
        </w:rPr>
        <w:t>a</w:t>
      </w:r>
      <w:r w:rsidRPr="00785899">
        <w:rPr>
          <w:rFonts w:ascii="Times New Roman" w:hAnsi="Times New Roman" w:cs="Times New Roman"/>
          <w:sz w:val="24"/>
          <w:szCs w:val="24"/>
        </w:rPr>
        <w:t xml:space="preserve">round 1:30 pm to 3:30 pm </w:t>
      </w:r>
      <w:r w:rsidR="008F6CF0">
        <w:rPr>
          <w:rFonts w:ascii="Times New Roman" w:hAnsi="Times New Roman" w:cs="Times New Roman"/>
          <w:sz w:val="24"/>
          <w:szCs w:val="24"/>
        </w:rPr>
        <w:t>three</w:t>
      </w:r>
      <w:r w:rsidRPr="00785899">
        <w:rPr>
          <w:rFonts w:ascii="Times New Roman" w:hAnsi="Times New Roman" w:cs="Times New Roman"/>
          <w:sz w:val="24"/>
          <w:szCs w:val="24"/>
        </w:rPr>
        <w:t xml:space="preserve"> tribal villages were attacked by the </w:t>
      </w:r>
      <w:proofErr w:type="spellStart"/>
      <w:r w:rsidRPr="00785899">
        <w:rPr>
          <w:rFonts w:ascii="Times New Roman" w:hAnsi="Times New Roman" w:cs="Times New Roman"/>
          <w:sz w:val="24"/>
          <w:szCs w:val="24"/>
        </w:rPr>
        <w:t>Arambai</w:t>
      </w:r>
      <w:proofErr w:type="spellEnd"/>
      <w:r w:rsidRPr="00785899">
        <w:rPr>
          <w:rFonts w:ascii="Times New Roman" w:hAnsi="Times New Roman" w:cs="Times New Roman"/>
          <w:sz w:val="24"/>
          <w:szCs w:val="24"/>
        </w:rPr>
        <w:t xml:space="preserve"> Tenggol</w:t>
      </w:r>
      <w:r w:rsidR="008F6CF0">
        <w:rPr>
          <w:rFonts w:ascii="Times New Roman" w:hAnsi="Times New Roman" w:cs="Times New Roman"/>
          <w:sz w:val="24"/>
          <w:szCs w:val="24"/>
        </w:rPr>
        <w:t>:</w:t>
      </w:r>
      <w:r w:rsidRPr="00785899">
        <w:rPr>
          <w:rFonts w:ascii="Times New Roman" w:hAnsi="Times New Roman" w:cs="Times New Roman"/>
          <w:sz w:val="24"/>
          <w:szCs w:val="24"/>
        </w:rPr>
        <w:t xml:space="preserve"> 75 </w:t>
      </w:r>
      <w:r w:rsidR="006E51D9" w:rsidRPr="00785899">
        <w:rPr>
          <w:rFonts w:ascii="Times New Roman" w:hAnsi="Times New Roman" w:cs="Times New Roman"/>
          <w:sz w:val="24"/>
          <w:szCs w:val="24"/>
        </w:rPr>
        <w:t xml:space="preserve">houses </w:t>
      </w:r>
      <w:r w:rsidRPr="00785899">
        <w:rPr>
          <w:rFonts w:ascii="Times New Roman" w:hAnsi="Times New Roman" w:cs="Times New Roman"/>
          <w:sz w:val="24"/>
          <w:szCs w:val="24"/>
        </w:rPr>
        <w:t>were completely razed to the ground</w:t>
      </w:r>
      <w:r w:rsidR="008F6CF0">
        <w:rPr>
          <w:rFonts w:ascii="Times New Roman" w:hAnsi="Times New Roman" w:cs="Times New Roman"/>
          <w:sz w:val="24"/>
          <w:szCs w:val="24"/>
        </w:rPr>
        <w:t xml:space="preserve"> as well as</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three</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c</w:t>
      </w:r>
      <w:r w:rsidRPr="00785899">
        <w:rPr>
          <w:rFonts w:ascii="Times New Roman" w:hAnsi="Times New Roman" w:cs="Times New Roman"/>
          <w:sz w:val="24"/>
          <w:szCs w:val="24"/>
        </w:rPr>
        <w:t xml:space="preserve">hurches </w:t>
      </w:r>
      <w:r w:rsidR="008F6CF0">
        <w:rPr>
          <w:rFonts w:ascii="Times New Roman" w:hAnsi="Times New Roman" w:cs="Times New Roman"/>
          <w:sz w:val="24"/>
          <w:szCs w:val="24"/>
        </w:rPr>
        <w:t>and</w:t>
      </w:r>
      <w:r w:rsidRPr="00785899">
        <w:rPr>
          <w:rFonts w:ascii="Times New Roman" w:hAnsi="Times New Roman" w:cs="Times New Roman"/>
          <w:sz w:val="24"/>
          <w:szCs w:val="24"/>
        </w:rPr>
        <w:t xml:space="preserve"> one gov</w:t>
      </w:r>
      <w:r w:rsidR="008B3DD2" w:rsidRPr="00785899">
        <w:rPr>
          <w:rFonts w:ascii="Times New Roman" w:hAnsi="Times New Roman" w:cs="Times New Roman"/>
          <w:sz w:val="24"/>
          <w:szCs w:val="24"/>
        </w:rPr>
        <w:t>ernment-</w:t>
      </w:r>
      <w:r w:rsidRPr="00785899">
        <w:rPr>
          <w:rFonts w:ascii="Times New Roman" w:hAnsi="Times New Roman" w:cs="Times New Roman"/>
          <w:sz w:val="24"/>
          <w:szCs w:val="24"/>
        </w:rPr>
        <w:t>aided school</w:t>
      </w:r>
      <w:r w:rsidR="00C35316" w:rsidRPr="00785899">
        <w:rPr>
          <w:rFonts w:ascii="Times New Roman" w:hAnsi="Times New Roman" w:cs="Times New Roman"/>
          <w:sz w:val="24"/>
          <w:szCs w:val="24"/>
        </w:rPr>
        <w:t>,</w:t>
      </w:r>
      <w:r w:rsidRPr="00785899">
        <w:rPr>
          <w:rFonts w:ascii="Times New Roman" w:hAnsi="Times New Roman" w:cs="Times New Roman"/>
          <w:sz w:val="24"/>
          <w:szCs w:val="24"/>
        </w:rPr>
        <w:t xml:space="preserve"> and more than 550 people were displaced. </w:t>
      </w:r>
      <w:r w:rsidR="006D48D2" w:rsidRPr="00785899">
        <w:rPr>
          <w:rFonts w:ascii="Times New Roman" w:hAnsi="Times New Roman" w:cs="Times New Roman"/>
          <w:sz w:val="24"/>
          <w:szCs w:val="24"/>
        </w:rPr>
        <w:t>In another location, four</w:t>
      </w:r>
      <w:r w:rsidRPr="00785899">
        <w:rPr>
          <w:rFonts w:ascii="Times New Roman" w:hAnsi="Times New Roman" w:cs="Times New Roman"/>
          <w:sz w:val="24"/>
          <w:szCs w:val="24"/>
        </w:rPr>
        <w:t xml:space="preserve"> persons were killed, including </w:t>
      </w:r>
      <w:r w:rsidR="006940F4">
        <w:rPr>
          <w:rFonts w:ascii="Times New Roman" w:hAnsi="Times New Roman" w:cs="Times New Roman"/>
          <w:sz w:val="24"/>
          <w:szCs w:val="24"/>
        </w:rPr>
        <w:t>two</w:t>
      </w:r>
      <w:r w:rsidRPr="00785899">
        <w:rPr>
          <w:rFonts w:ascii="Times New Roman" w:hAnsi="Times New Roman" w:cs="Times New Roman"/>
          <w:sz w:val="24"/>
          <w:szCs w:val="24"/>
        </w:rPr>
        <w:t xml:space="preserve"> women. One </w:t>
      </w:r>
      <w:r w:rsidR="006940F4">
        <w:rPr>
          <w:rFonts w:ascii="Times New Roman" w:hAnsi="Times New Roman" w:cs="Times New Roman"/>
          <w:sz w:val="24"/>
          <w:szCs w:val="24"/>
        </w:rPr>
        <w:t>wa</w:t>
      </w:r>
      <w:r w:rsidRPr="00785899">
        <w:rPr>
          <w:rFonts w:ascii="Times New Roman" w:hAnsi="Times New Roman" w:cs="Times New Roman"/>
          <w:sz w:val="24"/>
          <w:szCs w:val="24"/>
        </w:rPr>
        <w:t xml:space="preserve">s </w:t>
      </w:r>
      <w:r w:rsidR="006940F4">
        <w:rPr>
          <w:rFonts w:ascii="Times New Roman" w:hAnsi="Times New Roman" w:cs="Times New Roman"/>
          <w:sz w:val="24"/>
          <w:szCs w:val="24"/>
        </w:rPr>
        <w:t xml:space="preserve">a </w:t>
      </w:r>
      <w:r w:rsidR="006940F4" w:rsidRPr="00785899">
        <w:rPr>
          <w:rFonts w:ascii="Times New Roman" w:hAnsi="Times New Roman" w:cs="Times New Roman"/>
          <w:sz w:val="24"/>
          <w:szCs w:val="24"/>
        </w:rPr>
        <w:t xml:space="preserve">Miss </w:t>
      </w:r>
      <w:proofErr w:type="spellStart"/>
      <w:r w:rsidR="006940F4" w:rsidRPr="00785899">
        <w:rPr>
          <w:rFonts w:ascii="Times New Roman" w:hAnsi="Times New Roman" w:cs="Times New Roman"/>
          <w:sz w:val="24"/>
          <w:szCs w:val="24"/>
        </w:rPr>
        <w:t>Nianghoiching</w:t>
      </w:r>
      <w:proofErr w:type="spellEnd"/>
      <w:r w:rsidR="006940F4" w:rsidRPr="00785899">
        <w:rPr>
          <w:rFonts w:ascii="Times New Roman" w:hAnsi="Times New Roman" w:cs="Times New Roman"/>
          <w:sz w:val="24"/>
          <w:szCs w:val="24"/>
        </w:rPr>
        <w:t>, age 33</w:t>
      </w:r>
      <w:r w:rsidR="006940F4">
        <w:rPr>
          <w:rFonts w:ascii="Times New Roman" w:hAnsi="Times New Roman" w:cs="Times New Roman"/>
          <w:sz w:val="24"/>
          <w:szCs w:val="24"/>
        </w:rPr>
        <w:t xml:space="preserve">, </w:t>
      </w:r>
      <w:r w:rsidRPr="00785899">
        <w:rPr>
          <w:rFonts w:ascii="Times New Roman" w:hAnsi="Times New Roman" w:cs="Times New Roman"/>
          <w:sz w:val="24"/>
          <w:szCs w:val="24"/>
        </w:rPr>
        <w:t xml:space="preserve">a staff nurse </w:t>
      </w:r>
      <w:r w:rsidR="006940F4">
        <w:rPr>
          <w:rFonts w:ascii="Times New Roman" w:hAnsi="Times New Roman" w:cs="Times New Roman"/>
          <w:sz w:val="24"/>
          <w:szCs w:val="24"/>
        </w:rPr>
        <w:t>in</w:t>
      </w:r>
      <w:r w:rsidRPr="00785899">
        <w:rPr>
          <w:rFonts w:ascii="Times New Roman" w:hAnsi="Times New Roman" w:cs="Times New Roman"/>
          <w:sz w:val="24"/>
          <w:szCs w:val="24"/>
        </w:rPr>
        <w:t xml:space="preserve"> the district hospital</w:t>
      </w:r>
      <w:r w:rsidR="006940F4">
        <w:rPr>
          <w:rFonts w:ascii="Times New Roman" w:hAnsi="Times New Roman" w:cs="Times New Roman"/>
          <w:sz w:val="24"/>
          <w:szCs w:val="24"/>
        </w:rPr>
        <w:t xml:space="preserve">. Another was </w:t>
      </w:r>
      <w:r w:rsidR="006940F4" w:rsidRPr="00785899">
        <w:rPr>
          <w:rFonts w:ascii="Times New Roman" w:hAnsi="Times New Roman" w:cs="Times New Roman"/>
          <w:sz w:val="24"/>
          <w:szCs w:val="24"/>
        </w:rPr>
        <w:t>a wife and a mother</w:t>
      </w:r>
      <w:r w:rsidR="006940F4">
        <w:rPr>
          <w:rFonts w:ascii="Times New Roman" w:hAnsi="Times New Roman" w:cs="Times New Roman"/>
          <w:sz w:val="24"/>
          <w:szCs w:val="24"/>
        </w:rPr>
        <w:t xml:space="preserve"> named</w:t>
      </w:r>
      <w:r w:rsidRPr="00785899">
        <w:rPr>
          <w:rFonts w:ascii="Times New Roman" w:hAnsi="Times New Roman" w:cs="Times New Roman"/>
          <w:sz w:val="24"/>
          <w:szCs w:val="24"/>
        </w:rPr>
        <w:t xml:space="preserve"> </w:t>
      </w:r>
      <w:proofErr w:type="spellStart"/>
      <w:r w:rsidRPr="00785899">
        <w:rPr>
          <w:rFonts w:ascii="Times New Roman" w:hAnsi="Times New Roman" w:cs="Times New Roman"/>
          <w:sz w:val="24"/>
          <w:szCs w:val="24"/>
        </w:rPr>
        <w:t>Kimmalsawm</w:t>
      </w:r>
      <w:proofErr w:type="spellEnd"/>
      <w:r w:rsidRPr="00785899">
        <w:rPr>
          <w:rFonts w:ascii="Times New Roman" w:hAnsi="Times New Roman" w:cs="Times New Roman"/>
          <w:sz w:val="24"/>
          <w:szCs w:val="24"/>
        </w:rPr>
        <w:t>, age 38</w:t>
      </w:r>
      <w:r w:rsidR="006940F4">
        <w:rPr>
          <w:rFonts w:ascii="Times New Roman" w:hAnsi="Times New Roman" w:cs="Times New Roman"/>
          <w:sz w:val="24"/>
          <w:szCs w:val="24"/>
        </w:rPr>
        <w:t>. Another was</w:t>
      </w:r>
      <w:r w:rsidRPr="00785899">
        <w:rPr>
          <w:rFonts w:ascii="Times New Roman" w:hAnsi="Times New Roman" w:cs="Times New Roman"/>
          <w:sz w:val="24"/>
          <w:szCs w:val="24"/>
        </w:rPr>
        <w:t xml:space="preserve"> a young </w:t>
      </w:r>
      <w:r w:rsidR="00CC074C" w:rsidRPr="00785899">
        <w:rPr>
          <w:rFonts w:ascii="Times New Roman" w:hAnsi="Times New Roman" w:cs="Times New Roman"/>
          <w:sz w:val="24"/>
          <w:szCs w:val="24"/>
        </w:rPr>
        <w:t>man</w:t>
      </w:r>
      <w:r w:rsidRPr="00785899">
        <w:rPr>
          <w:rFonts w:ascii="Times New Roman" w:hAnsi="Times New Roman" w:cs="Times New Roman"/>
          <w:sz w:val="24"/>
          <w:szCs w:val="24"/>
        </w:rPr>
        <w:t xml:space="preserve"> named </w:t>
      </w:r>
      <w:proofErr w:type="spellStart"/>
      <w:r w:rsidRPr="00785899">
        <w:rPr>
          <w:rFonts w:ascii="Times New Roman" w:hAnsi="Times New Roman" w:cs="Times New Roman"/>
          <w:sz w:val="24"/>
          <w:szCs w:val="24"/>
        </w:rPr>
        <w:t>Moikhenmung</w:t>
      </w:r>
      <w:proofErr w:type="spellEnd"/>
      <w:r w:rsidRPr="00785899">
        <w:rPr>
          <w:rFonts w:ascii="Times New Roman" w:hAnsi="Times New Roman" w:cs="Times New Roman"/>
          <w:sz w:val="24"/>
          <w:szCs w:val="24"/>
        </w:rPr>
        <w:t>, age 19. The other is still unidentified. At that time, there were 12</w:t>
      </w:r>
      <w:r w:rsidR="008067F4"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dead bodies and more than 190 injured in </w:t>
      </w:r>
      <w:proofErr w:type="spellStart"/>
      <w:r w:rsidRPr="00785899">
        <w:rPr>
          <w:rFonts w:ascii="Times New Roman" w:hAnsi="Times New Roman" w:cs="Times New Roman"/>
          <w:sz w:val="24"/>
          <w:szCs w:val="24"/>
        </w:rPr>
        <w:t>Churachandpur</w:t>
      </w:r>
      <w:proofErr w:type="spellEnd"/>
      <w:r w:rsidRPr="00785899">
        <w:rPr>
          <w:rFonts w:ascii="Times New Roman" w:hAnsi="Times New Roman" w:cs="Times New Roman"/>
          <w:sz w:val="24"/>
          <w:szCs w:val="24"/>
        </w:rPr>
        <w:t xml:space="preserve"> District Hospital.</w:t>
      </w:r>
    </w:p>
    <w:p w14:paraId="5A1B0B5D" w14:textId="77777777" w:rsidR="00EC357D" w:rsidRPr="00E33EA4" w:rsidRDefault="00EC357D" w:rsidP="00EC357D">
      <w:pPr>
        <w:spacing w:line="240" w:lineRule="auto"/>
        <w:jc w:val="both"/>
        <w:rPr>
          <w:rFonts w:ascii="Times New Roman" w:hAnsi="Times New Roman" w:cs="Times New Roman"/>
          <w:i/>
          <w:iCs/>
          <w:sz w:val="24"/>
          <w:szCs w:val="24"/>
        </w:rPr>
      </w:pPr>
      <w:r w:rsidRPr="00E33EA4">
        <w:rPr>
          <w:rFonts w:ascii="Times New Roman" w:hAnsi="Times New Roman" w:cs="Times New Roman"/>
          <w:i/>
          <w:iCs/>
          <w:sz w:val="24"/>
          <w:szCs w:val="24"/>
        </w:rPr>
        <w:t>6</w:t>
      </w:r>
      <w:r w:rsidRPr="00E33EA4">
        <w:rPr>
          <w:rFonts w:ascii="Times New Roman" w:hAnsi="Times New Roman" w:cs="Times New Roman"/>
          <w:i/>
          <w:iCs/>
          <w:sz w:val="24"/>
          <w:szCs w:val="24"/>
          <w:vertAlign w:val="superscript"/>
        </w:rPr>
        <w:t>th</w:t>
      </w:r>
      <w:r w:rsidRPr="00E33EA4">
        <w:rPr>
          <w:rFonts w:ascii="Times New Roman" w:hAnsi="Times New Roman" w:cs="Times New Roman"/>
          <w:i/>
          <w:iCs/>
          <w:sz w:val="24"/>
          <w:szCs w:val="24"/>
        </w:rPr>
        <w:t xml:space="preserve"> of May, 2023</w:t>
      </w:r>
    </w:p>
    <w:p w14:paraId="06706F30" w14:textId="7E5926EB" w:rsidR="00EC357D" w:rsidRPr="00785899" w:rsidRDefault="00EC357D" w:rsidP="00EC357D">
      <w:pPr>
        <w:spacing w:line="240" w:lineRule="auto"/>
        <w:jc w:val="both"/>
        <w:rPr>
          <w:rFonts w:ascii="Times New Roman" w:hAnsi="Times New Roman" w:cs="Times New Roman"/>
          <w:sz w:val="24"/>
          <w:szCs w:val="24"/>
        </w:rPr>
      </w:pPr>
      <w:r>
        <w:rPr>
          <w:rFonts w:ascii="Times New Roman" w:hAnsi="Times New Roman" w:cs="Times New Roman"/>
          <w:sz w:val="24"/>
          <w:szCs w:val="24"/>
        </w:rPr>
        <w:t>The situation in Imphal remained extremely distressing with a further tragic development: by this fourth day of the attack, none of the minority Kuki Christians</w:t>
      </w:r>
      <w:r w:rsidRPr="0089433C">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including those who were receiving treatments in different hospitals in Imphal</w:t>
      </w:r>
      <w:r w:rsidRPr="0089433C">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 xml:space="preserve">could remain wherever they were but had to take shelter in Army camps. At the same time, many patients died in the hospitals and their bodies unclaimed as their caregivers had to flee for safety. In </w:t>
      </w:r>
      <w:proofErr w:type="spellStart"/>
      <w:r>
        <w:rPr>
          <w:rFonts w:ascii="Times New Roman" w:hAnsi="Times New Roman" w:cs="Times New Roman"/>
          <w:sz w:val="24"/>
          <w:szCs w:val="24"/>
        </w:rPr>
        <w:t>Kangpokpi</w:t>
      </w:r>
      <w:proofErr w:type="spellEnd"/>
      <w:r>
        <w:rPr>
          <w:rFonts w:ascii="Times New Roman" w:hAnsi="Times New Roman" w:cs="Times New Roman"/>
          <w:sz w:val="24"/>
          <w:szCs w:val="24"/>
        </w:rPr>
        <w:t xml:space="preserve"> district, particularly at the foothills of Imphal Valley, more than 20 villages including several churches were burned down despite the presence of Indian Army troops in the area. In most cases, the state police forces would come first and chase away all men from the village, then the mob could come and burn villages. On this day, six people were killed, including a mentally disabled woman named </w:t>
      </w:r>
      <w:proofErr w:type="spellStart"/>
      <w:r>
        <w:rPr>
          <w:rFonts w:ascii="Times New Roman" w:hAnsi="Times New Roman" w:cs="Times New Roman"/>
          <w:sz w:val="24"/>
          <w:szCs w:val="24"/>
        </w:rPr>
        <w:t>Thiandam</w:t>
      </w:r>
      <w:proofErr w:type="spellEnd"/>
      <w:r>
        <w:rPr>
          <w:rFonts w:ascii="Times New Roman" w:hAnsi="Times New Roman" w:cs="Times New Roman"/>
          <w:sz w:val="24"/>
          <w:szCs w:val="24"/>
        </w:rPr>
        <w:t>, age 50, who was cut into pieces and burned along with her house.</w:t>
      </w:r>
    </w:p>
    <w:p w14:paraId="726B3647" w14:textId="380F9916" w:rsidR="000B56E4" w:rsidRDefault="00CF7A5F"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During th</w:t>
      </w:r>
      <w:r w:rsidR="006940F4">
        <w:rPr>
          <w:rFonts w:ascii="Times New Roman" w:hAnsi="Times New Roman" w:cs="Times New Roman"/>
          <w:sz w:val="24"/>
          <w:szCs w:val="24"/>
        </w:rPr>
        <w:t>o</w:t>
      </w:r>
      <w:r w:rsidRPr="00785899">
        <w:rPr>
          <w:rFonts w:ascii="Times New Roman" w:hAnsi="Times New Roman" w:cs="Times New Roman"/>
          <w:sz w:val="24"/>
          <w:szCs w:val="24"/>
        </w:rPr>
        <w:t xml:space="preserve">se </w:t>
      </w:r>
      <w:r w:rsidR="00EC357D">
        <w:rPr>
          <w:rFonts w:ascii="Times New Roman" w:hAnsi="Times New Roman" w:cs="Times New Roman"/>
          <w:sz w:val="24"/>
          <w:szCs w:val="24"/>
        </w:rPr>
        <w:t>first few</w:t>
      </w:r>
      <w:r w:rsidR="00EC357D"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days and nights, more than </w:t>
      </w:r>
      <w:r w:rsidR="006940F4">
        <w:rPr>
          <w:rFonts w:ascii="Times New Roman" w:hAnsi="Times New Roman" w:cs="Times New Roman"/>
          <w:sz w:val="24"/>
          <w:szCs w:val="24"/>
        </w:rPr>
        <w:t>300</w:t>
      </w:r>
      <w:r w:rsidRPr="00785899">
        <w:rPr>
          <w:rFonts w:ascii="Times New Roman" w:hAnsi="Times New Roman" w:cs="Times New Roman"/>
          <w:sz w:val="24"/>
          <w:szCs w:val="24"/>
        </w:rPr>
        <w:t xml:space="preserve"> churches </w:t>
      </w:r>
      <w:r w:rsidR="0097161E" w:rsidRPr="006940F4">
        <w:rPr>
          <w:rFonts w:ascii="Times New Roman" w:hAnsi="Times New Roman" w:cs="Times New Roman"/>
          <w:sz w:val="24"/>
          <w:szCs w:val="24"/>
        </w:rPr>
        <w:t>of all kinds</w:t>
      </w:r>
      <w:r w:rsidR="006940F4" w:rsidRPr="006940F4">
        <w:rPr>
          <w:rFonts w:ascii="Times New Roman" w:hAnsi="Times New Roman" w:cs="Times New Roman"/>
          <w:color w:val="202124"/>
          <w:sz w:val="24"/>
          <w:szCs w:val="24"/>
          <w:shd w:val="clear" w:color="auto" w:fill="FFFFFF"/>
        </w:rPr>
        <w:t>—</w:t>
      </w:r>
      <w:r w:rsidR="006940F4" w:rsidRPr="006940F4">
        <w:rPr>
          <w:rFonts w:ascii="Times New Roman" w:hAnsi="Times New Roman" w:cs="Times New Roman"/>
          <w:sz w:val="24"/>
          <w:szCs w:val="24"/>
        </w:rPr>
        <w:t xml:space="preserve">including </w:t>
      </w:r>
      <w:r w:rsidR="006940F4" w:rsidRPr="008D385A">
        <w:rPr>
          <w:rFonts w:ascii="Times New Roman" w:hAnsi="Times New Roman" w:cs="Times New Roman"/>
          <w:sz w:val="24"/>
          <w:szCs w:val="24"/>
        </w:rPr>
        <w:t>Catholic, Presbyterian, Assemblies of God, Lutheran, Pentecostal, Evangelical, Believers Church, Church of the Nazarene, Salvation Army, Baptist</w:t>
      </w:r>
      <w:r w:rsidR="006940F4">
        <w:rPr>
          <w:rFonts w:ascii="Times New Roman" w:hAnsi="Times New Roman" w:cs="Times New Roman"/>
          <w:sz w:val="24"/>
          <w:szCs w:val="24"/>
        </w:rPr>
        <w:t>,</w:t>
      </w:r>
      <w:r w:rsidR="006940F4" w:rsidRPr="008D385A">
        <w:rPr>
          <w:rFonts w:ascii="Times New Roman" w:hAnsi="Times New Roman" w:cs="Times New Roman"/>
          <w:sz w:val="24"/>
          <w:szCs w:val="24"/>
        </w:rPr>
        <w:t xml:space="preserve"> and Independent</w:t>
      </w:r>
      <w:r w:rsidR="006940F4" w:rsidRPr="006940F4">
        <w:rPr>
          <w:rFonts w:ascii="Times New Roman" w:hAnsi="Times New Roman" w:cs="Times New Roman"/>
          <w:color w:val="202124"/>
          <w:sz w:val="24"/>
          <w:szCs w:val="24"/>
          <w:shd w:val="clear" w:color="auto" w:fill="FFFFFF"/>
        </w:rPr>
        <w:t>—</w:t>
      </w:r>
      <w:r w:rsidRPr="00785899">
        <w:rPr>
          <w:rFonts w:ascii="Times New Roman" w:hAnsi="Times New Roman" w:cs="Times New Roman"/>
          <w:sz w:val="24"/>
          <w:szCs w:val="24"/>
        </w:rPr>
        <w:t>were either burned or vandalized</w:t>
      </w:r>
      <w:r w:rsidR="006940F4">
        <w:rPr>
          <w:rFonts w:ascii="Times New Roman" w:hAnsi="Times New Roman" w:cs="Times New Roman"/>
          <w:sz w:val="24"/>
          <w:szCs w:val="24"/>
        </w:rPr>
        <w:t>. Churches both of</w:t>
      </w:r>
      <w:r w:rsidR="000F7B3F" w:rsidRPr="00785899">
        <w:rPr>
          <w:rFonts w:ascii="Times New Roman" w:hAnsi="Times New Roman" w:cs="Times New Roman"/>
          <w:sz w:val="24"/>
          <w:szCs w:val="24"/>
        </w:rPr>
        <w:t xml:space="preserve"> </w:t>
      </w:r>
      <w:proofErr w:type="spellStart"/>
      <w:r w:rsidR="000F7B3F" w:rsidRPr="00785899">
        <w:rPr>
          <w:rFonts w:ascii="Times New Roman" w:hAnsi="Times New Roman" w:cs="Times New Roman"/>
          <w:sz w:val="24"/>
          <w:szCs w:val="24"/>
        </w:rPr>
        <w:t>Meiteis</w:t>
      </w:r>
      <w:proofErr w:type="spellEnd"/>
      <w:r w:rsidR="000F7B3F" w:rsidRPr="00785899">
        <w:rPr>
          <w:rFonts w:ascii="Times New Roman" w:hAnsi="Times New Roman" w:cs="Times New Roman"/>
          <w:sz w:val="24"/>
          <w:szCs w:val="24"/>
        </w:rPr>
        <w:t xml:space="preserve"> in the valley</w:t>
      </w:r>
      <w:r w:rsidR="006940F4">
        <w:rPr>
          <w:rFonts w:ascii="Times New Roman" w:hAnsi="Times New Roman" w:cs="Times New Roman"/>
          <w:sz w:val="24"/>
          <w:szCs w:val="24"/>
        </w:rPr>
        <w:t xml:space="preserve"> and of </w:t>
      </w:r>
      <w:r w:rsidR="000F7B3F" w:rsidRPr="00785899">
        <w:rPr>
          <w:rFonts w:ascii="Times New Roman" w:hAnsi="Times New Roman" w:cs="Times New Roman"/>
          <w:sz w:val="24"/>
          <w:szCs w:val="24"/>
        </w:rPr>
        <w:t>the tribals</w:t>
      </w:r>
      <w:r w:rsidR="006940F4">
        <w:rPr>
          <w:rFonts w:ascii="Times New Roman" w:hAnsi="Times New Roman" w:cs="Times New Roman"/>
          <w:sz w:val="24"/>
          <w:szCs w:val="24"/>
        </w:rPr>
        <w:t xml:space="preserve"> were targeted</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T</w:t>
      </w:r>
      <w:r w:rsidR="00D22417" w:rsidRPr="00785899">
        <w:rPr>
          <w:rFonts w:ascii="Times New Roman" w:hAnsi="Times New Roman" w:cs="Times New Roman"/>
          <w:sz w:val="24"/>
          <w:szCs w:val="24"/>
        </w:rPr>
        <w:t xml:space="preserve">he </w:t>
      </w:r>
      <w:r w:rsidR="000F7B3F" w:rsidRPr="00785899">
        <w:rPr>
          <w:rFonts w:ascii="Times New Roman" w:hAnsi="Times New Roman" w:cs="Times New Roman"/>
          <w:sz w:val="24"/>
          <w:szCs w:val="24"/>
        </w:rPr>
        <w:t>church</w:t>
      </w:r>
      <w:r w:rsidR="000B56E4">
        <w:rPr>
          <w:rFonts w:ascii="Times New Roman" w:hAnsi="Times New Roman" w:cs="Times New Roman"/>
          <w:sz w:val="24"/>
          <w:szCs w:val="24"/>
        </w:rPr>
        <w:t>es</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 xml:space="preserve">were </w:t>
      </w:r>
      <w:r w:rsidR="000F7B3F" w:rsidRPr="00785899">
        <w:rPr>
          <w:rFonts w:ascii="Times New Roman" w:hAnsi="Times New Roman" w:cs="Times New Roman"/>
          <w:sz w:val="24"/>
          <w:szCs w:val="24"/>
        </w:rPr>
        <w:t>always the first target</w:t>
      </w:r>
      <w:r w:rsidR="000B56E4">
        <w:rPr>
          <w:rFonts w:ascii="Times New Roman" w:hAnsi="Times New Roman" w:cs="Times New Roman"/>
          <w:sz w:val="24"/>
          <w:szCs w:val="24"/>
        </w:rPr>
        <w:t>s</w:t>
      </w:r>
      <w:r w:rsidR="000F7B3F" w:rsidRPr="00785899">
        <w:rPr>
          <w:rFonts w:ascii="Times New Roman" w:hAnsi="Times New Roman" w:cs="Times New Roman"/>
          <w:sz w:val="24"/>
          <w:szCs w:val="24"/>
        </w:rPr>
        <w:t xml:space="preserve"> during the attack</w:t>
      </w:r>
      <w:r w:rsidR="000B56E4">
        <w:rPr>
          <w:rFonts w:ascii="Times New Roman" w:hAnsi="Times New Roman" w:cs="Times New Roman"/>
          <w:sz w:val="24"/>
          <w:szCs w:val="24"/>
        </w:rPr>
        <w:t>s</w:t>
      </w:r>
      <w:r w:rsidR="000F7B3F" w:rsidRPr="00785899">
        <w:rPr>
          <w:rFonts w:ascii="Times New Roman" w:hAnsi="Times New Roman" w:cs="Times New Roman"/>
          <w:sz w:val="24"/>
          <w:szCs w:val="24"/>
        </w:rPr>
        <w:t>. There are two reasons</w:t>
      </w:r>
      <w:r w:rsidR="00143F02" w:rsidRPr="00785899">
        <w:rPr>
          <w:rFonts w:ascii="Times New Roman" w:hAnsi="Times New Roman" w:cs="Times New Roman"/>
          <w:sz w:val="24"/>
          <w:szCs w:val="24"/>
        </w:rPr>
        <w:t xml:space="preserve"> for this</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First</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 xml:space="preserve">the </w:t>
      </w:r>
      <w:r w:rsidR="000F7B3F" w:rsidRPr="00785899">
        <w:rPr>
          <w:rFonts w:ascii="Times New Roman" w:hAnsi="Times New Roman" w:cs="Times New Roman"/>
          <w:sz w:val="24"/>
          <w:szCs w:val="24"/>
        </w:rPr>
        <w:t>church is the source of strength, hope</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and identity of the tribal people</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Second</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to</w:t>
      </w:r>
      <w:r w:rsidR="000B56E4" w:rsidRPr="00785899">
        <w:rPr>
          <w:rFonts w:ascii="Times New Roman" w:hAnsi="Times New Roman" w:cs="Times New Roman"/>
          <w:sz w:val="24"/>
          <w:szCs w:val="24"/>
        </w:rPr>
        <w:t xml:space="preserve"> </w:t>
      </w:r>
      <w:r w:rsidR="000F7B3F" w:rsidRPr="00785899">
        <w:rPr>
          <w:rFonts w:ascii="Times New Roman" w:hAnsi="Times New Roman" w:cs="Times New Roman"/>
          <w:sz w:val="24"/>
          <w:szCs w:val="24"/>
        </w:rPr>
        <w:t xml:space="preserve">the </w:t>
      </w:r>
      <w:r w:rsidR="00143F02" w:rsidRPr="00785899">
        <w:rPr>
          <w:rFonts w:ascii="Times New Roman" w:hAnsi="Times New Roman" w:cs="Times New Roman"/>
          <w:sz w:val="24"/>
          <w:szCs w:val="24"/>
        </w:rPr>
        <w:t xml:space="preserve">Hindu </w:t>
      </w:r>
      <w:r w:rsidR="000F7B3F" w:rsidRPr="00785899">
        <w:rPr>
          <w:rFonts w:ascii="Times New Roman" w:hAnsi="Times New Roman" w:cs="Times New Roman"/>
          <w:sz w:val="24"/>
          <w:szCs w:val="24"/>
        </w:rPr>
        <w:t>Meitei, Christianity is considered the religion of low caste communities</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hence </w:t>
      </w:r>
      <w:r w:rsidR="00320B4E" w:rsidRPr="00785899">
        <w:rPr>
          <w:rFonts w:ascii="Times New Roman" w:hAnsi="Times New Roman" w:cs="Times New Roman"/>
          <w:sz w:val="24"/>
          <w:szCs w:val="24"/>
        </w:rPr>
        <w:t>eliminating</w:t>
      </w:r>
      <w:r w:rsidR="000F7B3F" w:rsidRPr="00785899">
        <w:rPr>
          <w:rFonts w:ascii="Times New Roman" w:hAnsi="Times New Roman" w:cs="Times New Roman"/>
          <w:sz w:val="24"/>
          <w:szCs w:val="24"/>
        </w:rPr>
        <w:t xml:space="preserve"> it is part of </w:t>
      </w:r>
      <w:r w:rsidR="000B56E4">
        <w:rPr>
          <w:rFonts w:ascii="Times New Roman" w:hAnsi="Times New Roman" w:cs="Times New Roman"/>
          <w:sz w:val="24"/>
          <w:szCs w:val="24"/>
        </w:rPr>
        <w:t xml:space="preserve">the </w:t>
      </w:r>
      <w:r w:rsidR="000F7B3F" w:rsidRPr="00785899">
        <w:rPr>
          <w:rFonts w:ascii="Times New Roman" w:hAnsi="Times New Roman" w:cs="Times New Roman"/>
          <w:sz w:val="24"/>
          <w:szCs w:val="24"/>
        </w:rPr>
        <w:t>community integration process</w:t>
      </w:r>
      <w:r w:rsidR="00320B4E" w:rsidRPr="00785899">
        <w:rPr>
          <w:rFonts w:ascii="Times New Roman" w:hAnsi="Times New Roman" w:cs="Times New Roman"/>
          <w:sz w:val="24"/>
          <w:szCs w:val="24"/>
        </w:rPr>
        <w:t xml:space="preserve"> for national strength</w:t>
      </w:r>
      <w:r w:rsidR="000F7B3F" w:rsidRPr="00785899">
        <w:rPr>
          <w:rFonts w:ascii="Times New Roman" w:hAnsi="Times New Roman" w:cs="Times New Roman"/>
          <w:sz w:val="24"/>
          <w:szCs w:val="24"/>
        </w:rPr>
        <w:t xml:space="preserve">. </w:t>
      </w:r>
      <w:r w:rsidR="00320B4E" w:rsidRPr="00785899">
        <w:rPr>
          <w:rFonts w:ascii="Times New Roman" w:hAnsi="Times New Roman" w:cs="Times New Roman"/>
          <w:sz w:val="24"/>
          <w:szCs w:val="24"/>
        </w:rPr>
        <w:t>In this process</w:t>
      </w:r>
      <w:r w:rsidR="00524FD8" w:rsidRPr="00785899">
        <w:rPr>
          <w:rFonts w:ascii="Times New Roman" w:hAnsi="Times New Roman" w:cs="Times New Roman"/>
          <w:sz w:val="24"/>
          <w:szCs w:val="24"/>
        </w:rPr>
        <w:t xml:space="preserve"> of destroying churches</w:t>
      </w:r>
      <w:r w:rsidR="00320B4E" w:rsidRPr="00785899">
        <w:rPr>
          <w:rFonts w:ascii="Times New Roman" w:hAnsi="Times New Roman" w:cs="Times New Roman"/>
          <w:sz w:val="24"/>
          <w:szCs w:val="24"/>
        </w:rPr>
        <w:t xml:space="preserve">, </w:t>
      </w:r>
      <w:r w:rsidR="0097161E" w:rsidRPr="00785899">
        <w:rPr>
          <w:rFonts w:ascii="Times New Roman" w:hAnsi="Times New Roman" w:cs="Times New Roman"/>
          <w:sz w:val="24"/>
          <w:szCs w:val="24"/>
        </w:rPr>
        <w:t xml:space="preserve">the </w:t>
      </w:r>
      <w:r w:rsidR="000B56E4">
        <w:rPr>
          <w:rFonts w:ascii="Times New Roman" w:hAnsi="Times New Roman" w:cs="Times New Roman"/>
          <w:sz w:val="24"/>
          <w:szCs w:val="24"/>
        </w:rPr>
        <w:t>Government</w:t>
      </w:r>
      <w:r w:rsidR="000B56E4" w:rsidRPr="00785899">
        <w:rPr>
          <w:rFonts w:ascii="Times New Roman" w:hAnsi="Times New Roman" w:cs="Times New Roman"/>
          <w:sz w:val="24"/>
          <w:szCs w:val="24"/>
        </w:rPr>
        <w:t xml:space="preserve"> </w:t>
      </w:r>
      <w:r w:rsidR="00320B4E" w:rsidRPr="00785899">
        <w:rPr>
          <w:rFonts w:ascii="Times New Roman" w:hAnsi="Times New Roman" w:cs="Times New Roman"/>
          <w:sz w:val="24"/>
          <w:szCs w:val="24"/>
        </w:rPr>
        <w:t xml:space="preserve">was absent to provide security to minority communities. Many observers were </w:t>
      </w:r>
      <w:r w:rsidR="00143F02" w:rsidRPr="00785899">
        <w:rPr>
          <w:rFonts w:ascii="Times New Roman" w:hAnsi="Times New Roman" w:cs="Times New Roman"/>
          <w:sz w:val="24"/>
          <w:szCs w:val="24"/>
        </w:rPr>
        <w:t>mis</w:t>
      </w:r>
      <w:r w:rsidR="00320B4E" w:rsidRPr="00785899">
        <w:rPr>
          <w:rFonts w:ascii="Times New Roman" w:hAnsi="Times New Roman" w:cs="Times New Roman"/>
          <w:sz w:val="24"/>
          <w:szCs w:val="24"/>
        </w:rPr>
        <w:t xml:space="preserve">led to suggest that the ongoing violence is an isolated case </w:t>
      </w:r>
      <w:r w:rsidR="00855338" w:rsidRPr="00785899">
        <w:rPr>
          <w:rFonts w:ascii="Times New Roman" w:hAnsi="Times New Roman" w:cs="Times New Roman"/>
          <w:sz w:val="24"/>
          <w:szCs w:val="24"/>
        </w:rPr>
        <w:t>and has nothing to do with religion</w:t>
      </w:r>
      <w:r w:rsidR="000B56E4">
        <w:rPr>
          <w:rFonts w:ascii="Times New Roman" w:hAnsi="Times New Roman" w:cs="Times New Roman"/>
          <w:sz w:val="24"/>
          <w:szCs w:val="24"/>
        </w:rPr>
        <w:t>,</w:t>
      </w:r>
      <w:r w:rsidR="00855338" w:rsidRPr="00785899">
        <w:rPr>
          <w:rFonts w:ascii="Times New Roman" w:hAnsi="Times New Roman" w:cs="Times New Roman"/>
          <w:sz w:val="24"/>
          <w:szCs w:val="24"/>
        </w:rPr>
        <w:t xml:space="preserve"> but the experience </w:t>
      </w:r>
      <w:r w:rsidR="00075777" w:rsidRPr="00785899">
        <w:rPr>
          <w:rFonts w:ascii="Times New Roman" w:hAnsi="Times New Roman" w:cs="Times New Roman"/>
          <w:sz w:val="24"/>
          <w:szCs w:val="24"/>
        </w:rPr>
        <w:t>o</w:t>
      </w:r>
      <w:r w:rsidR="00855338" w:rsidRPr="00785899">
        <w:rPr>
          <w:rFonts w:ascii="Times New Roman" w:hAnsi="Times New Roman" w:cs="Times New Roman"/>
          <w:sz w:val="24"/>
          <w:szCs w:val="24"/>
        </w:rPr>
        <w:t>n the ground shows otherwise.</w:t>
      </w:r>
    </w:p>
    <w:p w14:paraId="50178996" w14:textId="7EB8D9C4" w:rsidR="00093F52" w:rsidRPr="00B4209D" w:rsidRDefault="00855338"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 xml:space="preserve">The </w:t>
      </w:r>
      <w:r w:rsidR="0097161E" w:rsidRPr="00785899">
        <w:rPr>
          <w:rFonts w:ascii="Times New Roman" w:hAnsi="Times New Roman" w:cs="Times New Roman"/>
          <w:sz w:val="24"/>
          <w:szCs w:val="24"/>
        </w:rPr>
        <w:t xml:space="preserve">goal to </w:t>
      </w:r>
      <w:r w:rsidR="00143F02" w:rsidRPr="00785899">
        <w:rPr>
          <w:rFonts w:ascii="Times New Roman" w:hAnsi="Times New Roman" w:cs="Times New Roman"/>
          <w:sz w:val="24"/>
          <w:szCs w:val="24"/>
        </w:rPr>
        <w:t xml:space="preserve">attack </w:t>
      </w:r>
      <w:r w:rsidR="0008225D" w:rsidRPr="00785899">
        <w:rPr>
          <w:rFonts w:ascii="Times New Roman" w:hAnsi="Times New Roman" w:cs="Times New Roman"/>
          <w:sz w:val="24"/>
          <w:szCs w:val="24"/>
        </w:rPr>
        <w:t>the</w:t>
      </w:r>
      <w:r w:rsidR="0097161E" w:rsidRPr="00785899">
        <w:rPr>
          <w:rFonts w:ascii="Times New Roman" w:hAnsi="Times New Roman" w:cs="Times New Roman"/>
          <w:sz w:val="24"/>
          <w:szCs w:val="24"/>
        </w:rPr>
        <w:t xml:space="preserve"> churches </w:t>
      </w:r>
      <w:r w:rsidRPr="00785899">
        <w:rPr>
          <w:rFonts w:ascii="Times New Roman" w:hAnsi="Times New Roman" w:cs="Times New Roman"/>
          <w:sz w:val="24"/>
          <w:szCs w:val="24"/>
        </w:rPr>
        <w:t>was achieved in the first few days of the violence</w:t>
      </w:r>
      <w:r w:rsidR="000B56E4">
        <w:rPr>
          <w:rFonts w:ascii="Times New Roman" w:hAnsi="Times New Roman" w:cs="Times New Roman"/>
          <w:sz w:val="24"/>
          <w:szCs w:val="24"/>
        </w:rPr>
        <w:t>,</w:t>
      </w:r>
      <w:r w:rsidRPr="00785899">
        <w:rPr>
          <w:rFonts w:ascii="Times New Roman" w:hAnsi="Times New Roman" w:cs="Times New Roman"/>
          <w:sz w:val="24"/>
          <w:szCs w:val="24"/>
        </w:rPr>
        <w:t xml:space="preserve"> and what </w:t>
      </w:r>
      <w:r w:rsidR="000B56E4">
        <w:rPr>
          <w:rFonts w:ascii="Times New Roman" w:hAnsi="Times New Roman" w:cs="Times New Roman"/>
          <w:sz w:val="24"/>
          <w:szCs w:val="24"/>
        </w:rPr>
        <w:t xml:space="preserve">has </w:t>
      </w:r>
      <w:r w:rsidRPr="00785899">
        <w:rPr>
          <w:rFonts w:ascii="Times New Roman" w:hAnsi="Times New Roman" w:cs="Times New Roman"/>
          <w:sz w:val="24"/>
          <w:szCs w:val="24"/>
        </w:rPr>
        <w:t xml:space="preserve">come </w:t>
      </w:r>
      <w:r w:rsidR="000B56E4">
        <w:rPr>
          <w:rFonts w:ascii="Times New Roman" w:hAnsi="Times New Roman" w:cs="Times New Roman"/>
          <w:sz w:val="24"/>
          <w:szCs w:val="24"/>
        </w:rPr>
        <w:t>afterward</w:t>
      </w:r>
      <w:r w:rsidR="000B56E4" w:rsidRPr="00785899">
        <w:rPr>
          <w:rFonts w:ascii="Times New Roman" w:hAnsi="Times New Roman" w:cs="Times New Roman"/>
          <w:sz w:val="24"/>
          <w:szCs w:val="24"/>
        </w:rPr>
        <w:t xml:space="preserve"> </w:t>
      </w:r>
      <w:r w:rsidRPr="00785899">
        <w:rPr>
          <w:rFonts w:ascii="Times New Roman" w:hAnsi="Times New Roman" w:cs="Times New Roman"/>
          <w:sz w:val="24"/>
          <w:szCs w:val="24"/>
        </w:rPr>
        <w:t>are other issues</w:t>
      </w:r>
      <w:r w:rsidR="000B56E4">
        <w:rPr>
          <w:rFonts w:ascii="Times New Roman" w:hAnsi="Times New Roman" w:cs="Times New Roman"/>
          <w:sz w:val="24"/>
          <w:szCs w:val="24"/>
        </w:rPr>
        <w:t>,</w:t>
      </w:r>
      <w:r w:rsidRPr="00785899">
        <w:rPr>
          <w:rFonts w:ascii="Times New Roman" w:hAnsi="Times New Roman" w:cs="Times New Roman"/>
          <w:sz w:val="24"/>
          <w:szCs w:val="24"/>
        </w:rPr>
        <w:t xml:space="preserve"> including land and resources which </w:t>
      </w:r>
      <w:r w:rsidR="0097161E" w:rsidRPr="00785899">
        <w:rPr>
          <w:rFonts w:ascii="Times New Roman" w:hAnsi="Times New Roman" w:cs="Times New Roman"/>
          <w:sz w:val="24"/>
          <w:szCs w:val="24"/>
        </w:rPr>
        <w:t xml:space="preserve">too </w:t>
      </w:r>
      <w:r w:rsidRPr="00785899">
        <w:rPr>
          <w:rFonts w:ascii="Times New Roman" w:hAnsi="Times New Roman" w:cs="Times New Roman"/>
          <w:sz w:val="24"/>
          <w:szCs w:val="24"/>
        </w:rPr>
        <w:t>are part</w:t>
      </w:r>
      <w:r w:rsidR="0097161E" w:rsidRPr="00785899">
        <w:rPr>
          <w:rFonts w:ascii="Times New Roman" w:hAnsi="Times New Roman" w:cs="Times New Roman"/>
          <w:sz w:val="24"/>
          <w:szCs w:val="24"/>
        </w:rPr>
        <w:t>s</w:t>
      </w:r>
      <w:r w:rsidRPr="00785899">
        <w:rPr>
          <w:rFonts w:ascii="Times New Roman" w:hAnsi="Times New Roman" w:cs="Times New Roman"/>
          <w:sz w:val="24"/>
          <w:szCs w:val="24"/>
        </w:rPr>
        <w:t xml:space="preserve"> of the design. </w:t>
      </w:r>
      <w:r w:rsidR="00582384" w:rsidRPr="00785899">
        <w:rPr>
          <w:rFonts w:ascii="Times New Roman" w:hAnsi="Times New Roman" w:cs="Times New Roman"/>
          <w:sz w:val="24"/>
          <w:szCs w:val="24"/>
        </w:rPr>
        <w:t xml:space="preserve">Having said that, </w:t>
      </w:r>
      <w:r w:rsidR="00CC074C" w:rsidRPr="00785899">
        <w:rPr>
          <w:rFonts w:ascii="Times New Roman" w:hAnsi="Times New Roman" w:cs="Times New Roman"/>
          <w:sz w:val="24"/>
          <w:szCs w:val="24"/>
        </w:rPr>
        <w:t xml:space="preserve">in the case of Meitei Christians in Manipur valley </w:t>
      </w:r>
      <w:r w:rsidR="006E7057" w:rsidRPr="00785899">
        <w:rPr>
          <w:rFonts w:ascii="Times New Roman" w:hAnsi="Times New Roman" w:cs="Times New Roman"/>
          <w:sz w:val="24"/>
          <w:szCs w:val="24"/>
        </w:rPr>
        <w:t>until today</w:t>
      </w:r>
      <w:r w:rsidR="00582384" w:rsidRPr="00785899">
        <w:rPr>
          <w:rFonts w:ascii="Times New Roman" w:hAnsi="Times New Roman" w:cs="Times New Roman"/>
          <w:sz w:val="24"/>
          <w:szCs w:val="24"/>
        </w:rPr>
        <w:t xml:space="preserve">, </w:t>
      </w:r>
      <w:r w:rsidR="00CC074C" w:rsidRPr="00785899">
        <w:rPr>
          <w:rFonts w:ascii="Times New Roman" w:hAnsi="Times New Roman" w:cs="Times New Roman"/>
          <w:sz w:val="24"/>
          <w:szCs w:val="24"/>
        </w:rPr>
        <w:t>they</w:t>
      </w:r>
      <w:r w:rsidR="00582384" w:rsidRPr="00785899">
        <w:rPr>
          <w:rFonts w:ascii="Times New Roman" w:hAnsi="Times New Roman" w:cs="Times New Roman"/>
          <w:sz w:val="24"/>
          <w:szCs w:val="24"/>
        </w:rPr>
        <w:t xml:space="preserve"> are not allowed to meet </w:t>
      </w:r>
      <w:r w:rsidR="00582384" w:rsidRPr="00B4209D">
        <w:rPr>
          <w:rFonts w:ascii="Times New Roman" w:hAnsi="Times New Roman" w:cs="Times New Roman"/>
          <w:sz w:val="24"/>
          <w:szCs w:val="24"/>
        </w:rPr>
        <w:t xml:space="preserve">together for public </w:t>
      </w:r>
      <w:r w:rsidR="00F3268B" w:rsidRPr="00B4209D">
        <w:rPr>
          <w:rFonts w:ascii="Times New Roman" w:hAnsi="Times New Roman" w:cs="Times New Roman"/>
          <w:sz w:val="24"/>
          <w:szCs w:val="24"/>
        </w:rPr>
        <w:t xml:space="preserve">worship </w:t>
      </w:r>
      <w:r w:rsidR="00582384" w:rsidRPr="00B4209D">
        <w:rPr>
          <w:rFonts w:ascii="Times New Roman" w:hAnsi="Times New Roman" w:cs="Times New Roman"/>
          <w:sz w:val="24"/>
          <w:szCs w:val="24"/>
        </w:rPr>
        <w:t>serv</w:t>
      </w:r>
      <w:r w:rsidR="00F3268B" w:rsidRPr="00B4209D">
        <w:rPr>
          <w:rFonts w:ascii="Times New Roman" w:hAnsi="Times New Roman" w:cs="Times New Roman"/>
          <w:sz w:val="24"/>
          <w:szCs w:val="24"/>
        </w:rPr>
        <w:t>ice</w:t>
      </w:r>
      <w:r w:rsidR="00582384" w:rsidRPr="00B4209D">
        <w:rPr>
          <w:rFonts w:ascii="Times New Roman" w:hAnsi="Times New Roman" w:cs="Times New Roman"/>
          <w:sz w:val="24"/>
          <w:szCs w:val="24"/>
        </w:rPr>
        <w:t>s</w:t>
      </w:r>
      <w:r w:rsidR="000B56E4" w:rsidRPr="00B4209D">
        <w:rPr>
          <w:rFonts w:ascii="Times New Roman" w:hAnsi="Times New Roman" w:cs="Times New Roman"/>
          <w:sz w:val="24"/>
          <w:szCs w:val="24"/>
        </w:rPr>
        <w:t>,</w:t>
      </w:r>
      <w:r w:rsidR="00582384" w:rsidRPr="00B4209D">
        <w:rPr>
          <w:rFonts w:ascii="Times New Roman" w:hAnsi="Times New Roman" w:cs="Times New Roman"/>
          <w:sz w:val="24"/>
          <w:szCs w:val="24"/>
        </w:rPr>
        <w:t xml:space="preserve"> and </w:t>
      </w:r>
      <w:r w:rsidR="00CC074C" w:rsidRPr="00B4209D">
        <w:rPr>
          <w:rFonts w:ascii="Times New Roman" w:hAnsi="Times New Roman" w:cs="Times New Roman"/>
          <w:sz w:val="24"/>
          <w:szCs w:val="24"/>
        </w:rPr>
        <w:t xml:space="preserve">in fact </w:t>
      </w:r>
      <w:r w:rsidR="00582384" w:rsidRPr="00B4209D">
        <w:rPr>
          <w:rFonts w:ascii="Times New Roman" w:hAnsi="Times New Roman" w:cs="Times New Roman"/>
          <w:sz w:val="24"/>
          <w:szCs w:val="24"/>
        </w:rPr>
        <w:t>many of their leaders are still hiding in safer places.</w:t>
      </w:r>
      <w:r w:rsidR="00F3268B" w:rsidRPr="00B4209D">
        <w:rPr>
          <w:rFonts w:ascii="Times New Roman" w:hAnsi="Times New Roman" w:cs="Times New Roman"/>
          <w:sz w:val="24"/>
          <w:szCs w:val="24"/>
        </w:rPr>
        <w:t xml:space="preserve"> </w:t>
      </w:r>
      <w:r w:rsidR="000B56E4" w:rsidRPr="008D385A">
        <w:rPr>
          <w:rFonts w:ascii="Times New Roman" w:hAnsi="Times New Roman" w:cs="Times New Roman"/>
          <w:sz w:val="24"/>
          <w:szCs w:val="24"/>
        </w:rPr>
        <w:t xml:space="preserve">For fear of attack by their own people who </w:t>
      </w:r>
      <w:r w:rsidR="00B4209D" w:rsidRPr="008D385A">
        <w:rPr>
          <w:rFonts w:ascii="Times New Roman" w:hAnsi="Times New Roman" w:cs="Times New Roman"/>
          <w:sz w:val="24"/>
          <w:szCs w:val="24"/>
        </w:rPr>
        <w:t>are not Christians</w:t>
      </w:r>
      <w:r w:rsidR="000B56E4" w:rsidRPr="008D385A">
        <w:rPr>
          <w:rFonts w:ascii="Times New Roman" w:hAnsi="Times New Roman" w:cs="Times New Roman"/>
          <w:sz w:val="24"/>
          <w:szCs w:val="24"/>
        </w:rPr>
        <w:t xml:space="preserve">, Meitei Christians abstain from contacting </w:t>
      </w:r>
      <w:proofErr w:type="spellStart"/>
      <w:r w:rsidR="000B56E4" w:rsidRPr="008D385A">
        <w:rPr>
          <w:rFonts w:ascii="Times New Roman" w:hAnsi="Times New Roman" w:cs="Times New Roman"/>
          <w:sz w:val="24"/>
          <w:szCs w:val="24"/>
        </w:rPr>
        <w:t>Kukis</w:t>
      </w:r>
      <w:proofErr w:type="spellEnd"/>
      <w:r w:rsidR="000B56E4" w:rsidRPr="008D385A">
        <w:rPr>
          <w:rFonts w:ascii="Times New Roman" w:hAnsi="Times New Roman" w:cs="Times New Roman"/>
          <w:sz w:val="24"/>
          <w:szCs w:val="24"/>
        </w:rPr>
        <w:t xml:space="preserve"> for mutual support and cooperation.</w:t>
      </w:r>
      <w:r w:rsidR="00B4209D">
        <w:t xml:space="preserve"> </w:t>
      </w:r>
      <w:r w:rsidR="00F3268B" w:rsidRPr="00785899">
        <w:rPr>
          <w:rFonts w:ascii="Times New Roman" w:hAnsi="Times New Roman" w:cs="Times New Roman"/>
          <w:sz w:val="24"/>
          <w:szCs w:val="24"/>
        </w:rPr>
        <w:t xml:space="preserve">Meitei Christians </w:t>
      </w:r>
      <w:r w:rsidR="00B4209D">
        <w:rPr>
          <w:rFonts w:ascii="Times New Roman" w:hAnsi="Times New Roman" w:cs="Times New Roman"/>
          <w:sz w:val="24"/>
          <w:szCs w:val="24"/>
        </w:rPr>
        <w:t xml:space="preserve">thus </w:t>
      </w:r>
      <w:r w:rsidR="00F3268B" w:rsidRPr="00785899">
        <w:rPr>
          <w:rFonts w:ascii="Times New Roman" w:hAnsi="Times New Roman" w:cs="Times New Roman"/>
          <w:sz w:val="24"/>
          <w:szCs w:val="24"/>
        </w:rPr>
        <w:t>have different element</w:t>
      </w:r>
      <w:r w:rsidR="00BC5DD6" w:rsidRPr="00785899">
        <w:rPr>
          <w:rFonts w:ascii="Times New Roman" w:hAnsi="Times New Roman" w:cs="Times New Roman"/>
          <w:sz w:val="24"/>
          <w:szCs w:val="24"/>
        </w:rPr>
        <w:t>s</w:t>
      </w:r>
      <w:r w:rsidR="00B4209D">
        <w:rPr>
          <w:rFonts w:ascii="Times New Roman" w:hAnsi="Times New Roman" w:cs="Times New Roman"/>
          <w:sz w:val="24"/>
          <w:szCs w:val="24"/>
        </w:rPr>
        <w:t xml:space="preserve"> than </w:t>
      </w:r>
      <w:proofErr w:type="spellStart"/>
      <w:r w:rsidR="00B4209D">
        <w:rPr>
          <w:rFonts w:ascii="Times New Roman" w:hAnsi="Times New Roman" w:cs="Times New Roman"/>
          <w:sz w:val="24"/>
          <w:szCs w:val="24"/>
        </w:rPr>
        <w:t>Kukis</w:t>
      </w:r>
      <w:proofErr w:type="spellEnd"/>
      <w:r w:rsidR="00F3268B" w:rsidRPr="00785899">
        <w:rPr>
          <w:rFonts w:ascii="Times New Roman" w:hAnsi="Times New Roman" w:cs="Times New Roman"/>
          <w:sz w:val="24"/>
          <w:szCs w:val="24"/>
        </w:rPr>
        <w:t xml:space="preserve"> in their suffering.</w:t>
      </w:r>
    </w:p>
    <w:p w14:paraId="6A38D532" w14:textId="72E7B905" w:rsidR="00B4209D" w:rsidRPr="00B4209D" w:rsidRDefault="00B4209D" w:rsidP="00785899">
      <w:pPr>
        <w:spacing w:line="240" w:lineRule="auto"/>
        <w:ind w:firstLine="360"/>
        <w:jc w:val="both"/>
        <w:rPr>
          <w:rFonts w:ascii="Times New Roman" w:hAnsi="Times New Roman" w:cs="Times New Roman"/>
          <w:sz w:val="24"/>
          <w:szCs w:val="24"/>
        </w:rPr>
      </w:pPr>
      <w:r w:rsidRPr="00B4209D">
        <w:rPr>
          <w:rFonts w:ascii="Times New Roman" w:hAnsi="Times New Roman" w:cs="Times New Roman"/>
          <w:sz w:val="24"/>
          <w:szCs w:val="24"/>
        </w:rPr>
        <w:t xml:space="preserve">Overall, as of mid-September </w:t>
      </w:r>
      <w:r w:rsidRPr="008D385A">
        <w:rPr>
          <w:rFonts w:ascii="Times New Roman" w:hAnsi="Times New Roman" w:cs="Times New Roman"/>
          <w:sz w:val="24"/>
          <w:szCs w:val="24"/>
        </w:rPr>
        <w:t>, there were 137 confirmed deaths, 200 villages burned down, 7000-plus houses burned down, 360 churches and living quarters burned down, and 41,425 Internally displaced persons</w:t>
      </w:r>
      <w:r w:rsidR="00614158">
        <w:rPr>
          <w:rFonts w:ascii="Times New Roman" w:hAnsi="Times New Roman" w:cs="Times New Roman"/>
          <w:sz w:val="24"/>
          <w:szCs w:val="24"/>
        </w:rPr>
        <w:t>. Mob attacks, assisted gang rape, torture, looting of property, mutilation of dead bodies, and the delay or total failure of law and order are common in the ongoing attack on minority tribal Christians</w:t>
      </w:r>
      <w:r w:rsidRPr="008D385A">
        <w:rPr>
          <w:rFonts w:ascii="Times New Roman" w:hAnsi="Times New Roman" w:cs="Times New Roman"/>
          <w:sz w:val="24"/>
          <w:szCs w:val="24"/>
        </w:rPr>
        <w:t xml:space="preserve"> (ITLF 2023).</w:t>
      </w:r>
    </w:p>
    <w:p w14:paraId="0C775871" w14:textId="3EB5C5FC" w:rsidR="000F7B3F" w:rsidRPr="00785899" w:rsidRDefault="00093F52" w:rsidP="00785899">
      <w:pPr>
        <w:spacing w:line="240" w:lineRule="auto"/>
        <w:jc w:val="both"/>
        <w:rPr>
          <w:rFonts w:ascii="Times New Roman" w:hAnsi="Times New Roman" w:cs="Times New Roman"/>
          <w:sz w:val="24"/>
          <w:szCs w:val="24"/>
        </w:rPr>
      </w:pPr>
      <w:r w:rsidRPr="00785899">
        <w:rPr>
          <w:rFonts w:ascii="Times New Roman" w:hAnsi="Times New Roman" w:cs="Times New Roman"/>
          <w:b/>
          <w:bCs/>
          <w:sz w:val="24"/>
          <w:szCs w:val="24"/>
        </w:rPr>
        <w:lastRenderedPageBreak/>
        <w:t>Some</w:t>
      </w:r>
      <w:r w:rsidR="00320B4E" w:rsidRPr="00785899">
        <w:rPr>
          <w:rFonts w:ascii="Times New Roman" w:hAnsi="Times New Roman" w:cs="Times New Roman"/>
          <w:b/>
          <w:bCs/>
          <w:sz w:val="24"/>
          <w:szCs w:val="24"/>
        </w:rPr>
        <w:t xml:space="preserve"> Implications</w:t>
      </w:r>
    </w:p>
    <w:p w14:paraId="55705CD9" w14:textId="5D34B6C7" w:rsidR="008C0B17" w:rsidRDefault="00143F02"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What else is gone</w:t>
      </w:r>
      <w:r w:rsidR="00E33B64" w:rsidRPr="00785899">
        <w:rPr>
          <w:rFonts w:ascii="Times New Roman" w:hAnsi="Times New Roman" w:cs="Times New Roman"/>
          <w:sz w:val="24"/>
          <w:szCs w:val="24"/>
        </w:rPr>
        <w:t xml:space="preserve"> </w:t>
      </w:r>
      <w:r w:rsidRPr="00785899">
        <w:rPr>
          <w:rFonts w:ascii="Times New Roman" w:hAnsi="Times New Roman" w:cs="Times New Roman"/>
          <w:sz w:val="24"/>
          <w:szCs w:val="24"/>
        </w:rPr>
        <w:t>when the church is burned</w:t>
      </w:r>
      <w:r w:rsidR="004A3722">
        <w:rPr>
          <w:rFonts w:ascii="Times New Roman" w:hAnsi="Times New Roman" w:cs="Times New Roman"/>
          <w:sz w:val="24"/>
          <w:szCs w:val="24"/>
        </w:rPr>
        <w:t xml:space="preserve"> down</w:t>
      </w:r>
      <w:r w:rsidRPr="00785899">
        <w:rPr>
          <w:rFonts w:ascii="Times New Roman" w:hAnsi="Times New Roman" w:cs="Times New Roman"/>
          <w:sz w:val="24"/>
          <w:szCs w:val="24"/>
        </w:rPr>
        <w:t xml:space="preserve">? For </w:t>
      </w:r>
      <w:r w:rsidR="00494315">
        <w:rPr>
          <w:rFonts w:ascii="Times New Roman" w:hAnsi="Times New Roman" w:cs="Times New Roman"/>
          <w:sz w:val="24"/>
          <w:szCs w:val="24"/>
        </w:rPr>
        <w:t>i</w:t>
      </w:r>
      <w:r w:rsidRPr="00785899">
        <w:rPr>
          <w:rFonts w:ascii="Times New Roman" w:hAnsi="Times New Roman" w:cs="Times New Roman"/>
          <w:sz w:val="24"/>
          <w:szCs w:val="24"/>
        </w:rPr>
        <w:t xml:space="preserve">ndigenous </w:t>
      </w:r>
      <w:proofErr w:type="spellStart"/>
      <w:r w:rsidRPr="00785899">
        <w:rPr>
          <w:rFonts w:ascii="Times New Roman" w:hAnsi="Times New Roman" w:cs="Times New Roman"/>
          <w:sz w:val="24"/>
          <w:szCs w:val="24"/>
        </w:rPr>
        <w:t>Kukis</w:t>
      </w:r>
      <w:proofErr w:type="spellEnd"/>
      <w:r w:rsidRPr="00785899">
        <w:rPr>
          <w:rFonts w:ascii="Times New Roman" w:hAnsi="Times New Roman" w:cs="Times New Roman"/>
          <w:sz w:val="24"/>
          <w:szCs w:val="24"/>
        </w:rPr>
        <w:t xml:space="preserve"> and other tribal Christians in Northeast India</w:t>
      </w:r>
      <w:r w:rsidR="004A3722">
        <w:rPr>
          <w:rFonts w:ascii="Times New Roman" w:hAnsi="Times New Roman" w:cs="Times New Roman"/>
          <w:sz w:val="24"/>
          <w:szCs w:val="24"/>
        </w:rPr>
        <w:t>,</w:t>
      </w:r>
      <w:r w:rsidRPr="00785899">
        <w:rPr>
          <w:rFonts w:ascii="Times New Roman" w:hAnsi="Times New Roman" w:cs="Times New Roman"/>
          <w:sz w:val="24"/>
          <w:szCs w:val="24"/>
        </w:rPr>
        <w:t xml:space="preserve"> when their church is destroyed the source of identity, strength</w:t>
      </w:r>
      <w:r w:rsidR="004A3722">
        <w:rPr>
          <w:rFonts w:ascii="Times New Roman" w:hAnsi="Times New Roman" w:cs="Times New Roman"/>
          <w:sz w:val="24"/>
          <w:szCs w:val="24"/>
        </w:rPr>
        <w:t>,</w:t>
      </w:r>
      <w:r w:rsidRPr="00785899">
        <w:rPr>
          <w:rFonts w:ascii="Times New Roman" w:hAnsi="Times New Roman" w:cs="Times New Roman"/>
          <w:sz w:val="24"/>
          <w:szCs w:val="24"/>
        </w:rPr>
        <w:t xml:space="preserve"> and hope </w:t>
      </w:r>
      <w:r w:rsidR="00283EF4" w:rsidRPr="00785899">
        <w:rPr>
          <w:rFonts w:ascii="Times New Roman" w:hAnsi="Times New Roman" w:cs="Times New Roman"/>
          <w:sz w:val="24"/>
          <w:szCs w:val="24"/>
        </w:rPr>
        <w:t>as the nerve of th</w:t>
      </w:r>
      <w:r w:rsidR="00093F52" w:rsidRPr="00785899">
        <w:rPr>
          <w:rFonts w:ascii="Times New Roman" w:hAnsi="Times New Roman" w:cs="Times New Roman"/>
          <w:sz w:val="24"/>
          <w:szCs w:val="24"/>
        </w:rPr>
        <w:t>eir</w:t>
      </w:r>
      <w:r w:rsidR="00283EF4" w:rsidRPr="00785899">
        <w:rPr>
          <w:rFonts w:ascii="Times New Roman" w:hAnsi="Times New Roman" w:cs="Times New Roman"/>
          <w:sz w:val="24"/>
          <w:szCs w:val="24"/>
        </w:rPr>
        <w:t xml:space="preserve"> existence </w:t>
      </w:r>
      <w:r w:rsidRPr="00785899">
        <w:rPr>
          <w:rFonts w:ascii="Times New Roman" w:hAnsi="Times New Roman" w:cs="Times New Roman"/>
          <w:sz w:val="24"/>
          <w:szCs w:val="24"/>
        </w:rPr>
        <w:t>is attacked at the root.</w:t>
      </w:r>
      <w:r w:rsidR="00E33B64" w:rsidRPr="00785899">
        <w:rPr>
          <w:rFonts w:ascii="Times New Roman" w:hAnsi="Times New Roman" w:cs="Times New Roman"/>
          <w:sz w:val="24"/>
          <w:szCs w:val="24"/>
        </w:rPr>
        <w:t xml:space="preserve"> During the Sanskritization of the </w:t>
      </w:r>
      <w:proofErr w:type="spellStart"/>
      <w:r w:rsidR="00E33B64" w:rsidRPr="00785899">
        <w:rPr>
          <w:rFonts w:ascii="Times New Roman" w:hAnsi="Times New Roman" w:cs="Times New Roman"/>
          <w:sz w:val="24"/>
          <w:szCs w:val="24"/>
        </w:rPr>
        <w:t>Meiteis</w:t>
      </w:r>
      <w:proofErr w:type="spellEnd"/>
      <w:r w:rsidR="00E33B64" w:rsidRPr="00785899">
        <w:rPr>
          <w:rFonts w:ascii="Times New Roman" w:hAnsi="Times New Roman" w:cs="Times New Roman"/>
          <w:sz w:val="24"/>
          <w:szCs w:val="24"/>
        </w:rPr>
        <w:t xml:space="preserve"> in the valley, tribal people in the hills did not opt for th</w:t>
      </w:r>
      <w:r w:rsidR="004A3722">
        <w:rPr>
          <w:rFonts w:ascii="Times New Roman" w:hAnsi="Times New Roman" w:cs="Times New Roman"/>
          <w:sz w:val="24"/>
          <w:szCs w:val="24"/>
        </w:rPr>
        <w:t>at</w:t>
      </w:r>
      <w:r w:rsidR="00E33B64" w:rsidRPr="00785899">
        <w:rPr>
          <w:rFonts w:ascii="Times New Roman" w:hAnsi="Times New Roman" w:cs="Times New Roman"/>
          <w:sz w:val="24"/>
          <w:szCs w:val="24"/>
        </w:rPr>
        <w:t xml:space="preserve"> religion but </w:t>
      </w:r>
      <w:r w:rsidR="004A3722">
        <w:rPr>
          <w:rFonts w:ascii="Times New Roman" w:hAnsi="Times New Roman" w:cs="Times New Roman"/>
          <w:sz w:val="24"/>
          <w:szCs w:val="24"/>
        </w:rPr>
        <w:t xml:space="preserve">instead believed in </w:t>
      </w:r>
      <w:r w:rsidR="00E33B64" w:rsidRPr="00785899">
        <w:rPr>
          <w:rFonts w:ascii="Times New Roman" w:hAnsi="Times New Roman" w:cs="Times New Roman"/>
          <w:sz w:val="24"/>
          <w:szCs w:val="24"/>
        </w:rPr>
        <w:t>Christianity</w:t>
      </w:r>
      <w:r w:rsidR="004A3722">
        <w:rPr>
          <w:rFonts w:ascii="Times New Roman" w:hAnsi="Times New Roman" w:cs="Times New Roman"/>
          <w:sz w:val="24"/>
          <w:szCs w:val="24"/>
        </w:rPr>
        <w:t>,</w:t>
      </w:r>
      <w:r w:rsidR="00E33B64" w:rsidRPr="00785899">
        <w:rPr>
          <w:rFonts w:ascii="Times New Roman" w:hAnsi="Times New Roman" w:cs="Times New Roman"/>
          <w:sz w:val="24"/>
          <w:szCs w:val="24"/>
        </w:rPr>
        <w:t xml:space="preserve"> because they found </w:t>
      </w:r>
      <w:r w:rsidR="00283EF4" w:rsidRPr="00785899">
        <w:rPr>
          <w:rFonts w:ascii="Times New Roman" w:hAnsi="Times New Roman" w:cs="Times New Roman"/>
          <w:sz w:val="24"/>
          <w:szCs w:val="24"/>
        </w:rPr>
        <w:t xml:space="preserve">in it </w:t>
      </w:r>
      <w:r w:rsidR="00E33B64" w:rsidRPr="00785899">
        <w:rPr>
          <w:rFonts w:ascii="Times New Roman" w:hAnsi="Times New Roman" w:cs="Times New Roman"/>
          <w:sz w:val="24"/>
          <w:szCs w:val="24"/>
        </w:rPr>
        <w:t>a liberating message</w:t>
      </w:r>
      <w:r w:rsidR="00283EF4" w:rsidRPr="00785899">
        <w:rPr>
          <w:rFonts w:ascii="Times New Roman" w:hAnsi="Times New Roman" w:cs="Times New Roman"/>
          <w:sz w:val="24"/>
          <w:szCs w:val="24"/>
        </w:rPr>
        <w:t>.</w:t>
      </w:r>
      <w:r w:rsidR="000A49F7" w:rsidRPr="00785899">
        <w:rPr>
          <w:rFonts w:ascii="Times New Roman" w:hAnsi="Times New Roman" w:cs="Times New Roman"/>
          <w:sz w:val="24"/>
          <w:szCs w:val="24"/>
        </w:rPr>
        <w:t xml:space="preserve"> </w:t>
      </w:r>
      <w:r w:rsidR="00093F52" w:rsidRPr="00785899">
        <w:rPr>
          <w:rFonts w:ascii="Times New Roman" w:hAnsi="Times New Roman" w:cs="Times New Roman"/>
          <w:sz w:val="24"/>
          <w:szCs w:val="24"/>
        </w:rPr>
        <w:t>One must never forget that it</w:t>
      </w:r>
      <w:r w:rsidR="000A49F7" w:rsidRPr="00785899">
        <w:rPr>
          <w:rFonts w:ascii="Times New Roman" w:hAnsi="Times New Roman" w:cs="Times New Roman"/>
          <w:sz w:val="24"/>
          <w:szCs w:val="24"/>
        </w:rPr>
        <w:t xml:space="preserve"> is Christianity that made th</w:t>
      </w:r>
      <w:r w:rsidR="00093F52" w:rsidRPr="00785899">
        <w:rPr>
          <w:rFonts w:ascii="Times New Roman" w:hAnsi="Times New Roman" w:cs="Times New Roman"/>
          <w:sz w:val="24"/>
          <w:szCs w:val="24"/>
        </w:rPr>
        <w:t xml:space="preserve">e </w:t>
      </w:r>
      <w:proofErr w:type="spellStart"/>
      <w:r w:rsidR="002007CA" w:rsidRPr="00785899">
        <w:rPr>
          <w:rFonts w:ascii="Times New Roman" w:hAnsi="Times New Roman" w:cs="Times New Roman"/>
          <w:sz w:val="24"/>
          <w:szCs w:val="24"/>
        </w:rPr>
        <w:t>Kukis</w:t>
      </w:r>
      <w:proofErr w:type="spellEnd"/>
      <w:r w:rsidR="000A49F7" w:rsidRPr="00785899">
        <w:rPr>
          <w:rFonts w:ascii="Times New Roman" w:hAnsi="Times New Roman" w:cs="Times New Roman"/>
          <w:sz w:val="24"/>
          <w:szCs w:val="24"/>
        </w:rPr>
        <w:t xml:space="preserve"> who they are today</w:t>
      </w:r>
      <w:r w:rsidR="004A3722">
        <w:rPr>
          <w:rFonts w:ascii="Times New Roman" w:hAnsi="Times New Roman" w:cs="Times New Roman"/>
          <w:sz w:val="24"/>
          <w:szCs w:val="24"/>
        </w:rPr>
        <w:t>,</w:t>
      </w:r>
      <w:r w:rsidR="00093F52" w:rsidRPr="00785899">
        <w:rPr>
          <w:rFonts w:ascii="Times New Roman" w:hAnsi="Times New Roman" w:cs="Times New Roman"/>
          <w:sz w:val="24"/>
          <w:szCs w:val="24"/>
        </w:rPr>
        <w:t xml:space="preserve"> but u</w:t>
      </w:r>
      <w:r w:rsidR="000A49F7" w:rsidRPr="00785899">
        <w:rPr>
          <w:rFonts w:ascii="Times New Roman" w:hAnsi="Times New Roman" w:cs="Times New Roman"/>
          <w:sz w:val="24"/>
          <w:szCs w:val="24"/>
        </w:rPr>
        <w:t>nfortunately</w:t>
      </w:r>
      <w:r w:rsidR="00093F52" w:rsidRPr="00785899">
        <w:rPr>
          <w:rFonts w:ascii="Times New Roman" w:hAnsi="Times New Roman" w:cs="Times New Roman"/>
          <w:sz w:val="24"/>
          <w:szCs w:val="24"/>
        </w:rPr>
        <w:t xml:space="preserve"> for the same reason</w:t>
      </w:r>
      <w:r w:rsidR="000A49F7" w:rsidRPr="00785899">
        <w:rPr>
          <w:rFonts w:ascii="Times New Roman" w:hAnsi="Times New Roman" w:cs="Times New Roman"/>
          <w:sz w:val="24"/>
          <w:szCs w:val="24"/>
        </w:rPr>
        <w:t>, l</w:t>
      </w:r>
      <w:r w:rsidR="00283EF4" w:rsidRPr="00785899">
        <w:rPr>
          <w:rFonts w:ascii="Times New Roman" w:hAnsi="Times New Roman" w:cs="Times New Roman"/>
          <w:sz w:val="24"/>
          <w:szCs w:val="24"/>
        </w:rPr>
        <w:t>ike Christian</w:t>
      </w:r>
      <w:r w:rsidR="00093F52" w:rsidRPr="00785899">
        <w:rPr>
          <w:rFonts w:ascii="Times New Roman" w:hAnsi="Times New Roman" w:cs="Times New Roman"/>
          <w:sz w:val="24"/>
          <w:szCs w:val="24"/>
        </w:rPr>
        <w:t>s</w:t>
      </w:r>
      <w:r w:rsidR="00283EF4" w:rsidRPr="00785899">
        <w:rPr>
          <w:rFonts w:ascii="Times New Roman" w:hAnsi="Times New Roman" w:cs="Times New Roman"/>
          <w:sz w:val="24"/>
          <w:szCs w:val="24"/>
        </w:rPr>
        <w:t xml:space="preserve"> in </w:t>
      </w:r>
      <w:proofErr w:type="spellStart"/>
      <w:r w:rsidR="00283EF4" w:rsidRPr="00785899">
        <w:rPr>
          <w:rFonts w:ascii="Times New Roman" w:hAnsi="Times New Roman" w:cs="Times New Roman"/>
          <w:sz w:val="24"/>
          <w:szCs w:val="24"/>
        </w:rPr>
        <w:t>Kandamal</w:t>
      </w:r>
      <w:proofErr w:type="spellEnd"/>
      <w:r w:rsidR="002007CA" w:rsidRPr="00785899">
        <w:rPr>
          <w:rFonts w:ascii="Times New Roman" w:hAnsi="Times New Roman" w:cs="Times New Roman"/>
          <w:sz w:val="24"/>
          <w:szCs w:val="24"/>
        </w:rPr>
        <w:t xml:space="preserve"> </w:t>
      </w:r>
      <w:r w:rsidR="004A3722">
        <w:rPr>
          <w:rFonts w:ascii="Times New Roman" w:hAnsi="Times New Roman" w:cs="Times New Roman"/>
          <w:sz w:val="24"/>
          <w:szCs w:val="24"/>
        </w:rPr>
        <w:t>D</w:t>
      </w:r>
      <w:r w:rsidR="002007CA" w:rsidRPr="00785899">
        <w:rPr>
          <w:rFonts w:ascii="Times New Roman" w:hAnsi="Times New Roman" w:cs="Times New Roman"/>
          <w:sz w:val="24"/>
          <w:szCs w:val="24"/>
        </w:rPr>
        <w:t xml:space="preserve">istrict of </w:t>
      </w:r>
      <w:proofErr w:type="spellStart"/>
      <w:r w:rsidR="00283EF4" w:rsidRPr="00785899">
        <w:rPr>
          <w:rFonts w:ascii="Times New Roman" w:hAnsi="Times New Roman" w:cs="Times New Roman"/>
          <w:sz w:val="24"/>
          <w:szCs w:val="24"/>
        </w:rPr>
        <w:t>Oddisa</w:t>
      </w:r>
      <w:proofErr w:type="spellEnd"/>
      <w:r w:rsidR="00283EF4" w:rsidRPr="00785899">
        <w:rPr>
          <w:rFonts w:ascii="Times New Roman" w:hAnsi="Times New Roman" w:cs="Times New Roman"/>
          <w:sz w:val="24"/>
          <w:szCs w:val="24"/>
        </w:rPr>
        <w:t xml:space="preserve"> in </w:t>
      </w:r>
      <w:r w:rsidR="002007CA" w:rsidRPr="00785899">
        <w:rPr>
          <w:rFonts w:ascii="Times New Roman" w:hAnsi="Times New Roman" w:cs="Times New Roman"/>
          <w:sz w:val="24"/>
          <w:szCs w:val="24"/>
        </w:rPr>
        <w:t>2008</w:t>
      </w:r>
      <w:r w:rsidR="00283EF4" w:rsidRPr="00785899">
        <w:rPr>
          <w:rFonts w:ascii="Times New Roman" w:hAnsi="Times New Roman" w:cs="Times New Roman"/>
          <w:sz w:val="24"/>
          <w:szCs w:val="24"/>
        </w:rPr>
        <w:t>, the</w:t>
      </w:r>
      <w:r w:rsidR="00093F52" w:rsidRPr="00785899">
        <w:rPr>
          <w:rFonts w:ascii="Times New Roman" w:hAnsi="Times New Roman" w:cs="Times New Roman"/>
          <w:sz w:val="24"/>
          <w:szCs w:val="24"/>
        </w:rPr>
        <w:t>y</w:t>
      </w:r>
      <w:r w:rsidR="00283EF4" w:rsidRPr="00785899">
        <w:rPr>
          <w:rFonts w:ascii="Times New Roman" w:hAnsi="Times New Roman" w:cs="Times New Roman"/>
          <w:sz w:val="24"/>
          <w:szCs w:val="24"/>
        </w:rPr>
        <w:t xml:space="preserve"> are under attack</w:t>
      </w:r>
      <w:r w:rsidR="000A49F7" w:rsidRPr="00785899">
        <w:rPr>
          <w:rFonts w:ascii="Times New Roman" w:hAnsi="Times New Roman" w:cs="Times New Roman"/>
          <w:sz w:val="24"/>
          <w:szCs w:val="24"/>
        </w:rPr>
        <w:t xml:space="preserve"> </w:t>
      </w:r>
      <w:r w:rsidR="00283EF4" w:rsidRPr="00785899">
        <w:rPr>
          <w:rFonts w:ascii="Times New Roman" w:hAnsi="Times New Roman" w:cs="Times New Roman"/>
          <w:sz w:val="24"/>
          <w:szCs w:val="24"/>
        </w:rPr>
        <w:t>partly because of their p</w:t>
      </w:r>
      <w:r w:rsidR="00D20841" w:rsidRPr="00785899">
        <w:rPr>
          <w:rFonts w:ascii="Times New Roman" w:hAnsi="Times New Roman" w:cs="Times New Roman"/>
          <w:sz w:val="24"/>
          <w:szCs w:val="24"/>
        </w:rPr>
        <w:t>ositions in the society that the gracious God brings them through Christianity after generations of deprivation and oppression</w:t>
      </w:r>
      <w:r w:rsidR="000A49F7" w:rsidRPr="00785899">
        <w:rPr>
          <w:rFonts w:ascii="Times New Roman" w:hAnsi="Times New Roman" w:cs="Times New Roman"/>
          <w:sz w:val="24"/>
          <w:szCs w:val="24"/>
        </w:rPr>
        <w:t xml:space="preserve"> </w:t>
      </w:r>
      <w:r w:rsidR="000A49F7" w:rsidRPr="004A3722">
        <w:rPr>
          <w:rFonts w:ascii="Times New Roman" w:hAnsi="Times New Roman" w:cs="Times New Roman"/>
          <w:sz w:val="24"/>
          <w:szCs w:val="24"/>
        </w:rPr>
        <w:t>as tribals</w:t>
      </w:r>
      <w:r w:rsidR="002007CA" w:rsidRPr="004A3722">
        <w:rPr>
          <w:rFonts w:ascii="Times New Roman" w:hAnsi="Times New Roman" w:cs="Times New Roman"/>
          <w:sz w:val="24"/>
          <w:szCs w:val="24"/>
        </w:rPr>
        <w:t xml:space="preserve"> under a hierarchical structure of India/Manipur</w:t>
      </w:r>
      <w:r w:rsidR="00D20841" w:rsidRPr="004A3722">
        <w:rPr>
          <w:rFonts w:ascii="Times New Roman" w:hAnsi="Times New Roman" w:cs="Times New Roman"/>
          <w:sz w:val="24"/>
          <w:szCs w:val="24"/>
        </w:rPr>
        <w:t xml:space="preserve">. </w:t>
      </w:r>
      <w:r w:rsidR="00B73864" w:rsidRPr="00785899">
        <w:rPr>
          <w:rFonts w:ascii="Times New Roman" w:hAnsi="Times New Roman" w:cs="Times New Roman"/>
          <w:sz w:val="24"/>
          <w:szCs w:val="24"/>
        </w:rPr>
        <w:t>Managing the</w:t>
      </w:r>
      <w:r w:rsidR="0067231D" w:rsidRPr="00785899">
        <w:rPr>
          <w:rFonts w:ascii="Times New Roman" w:hAnsi="Times New Roman" w:cs="Times New Roman"/>
          <w:sz w:val="24"/>
          <w:szCs w:val="24"/>
        </w:rPr>
        <w:t xml:space="preserve"> </w:t>
      </w:r>
      <w:r w:rsidR="00B73864" w:rsidRPr="00785899">
        <w:rPr>
          <w:rFonts w:ascii="Times New Roman" w:hAnsi="Times New Roman" w:cs="Times New Roman"/>
          <w:sz w:val="24"/>
          <w:szCs w:val="24"/>
        </w:rPr>
        <w:t>people’s religion is given as an important strategy to control their world</w:t>
      </w:r>
      <w:r w:rsidR="004A3722">
        <w:rPr>
          <w:rFonts w:ascii="Times New Roman" w:hAnsi="Times New Roman" w:cs="Times New Roman"/>
          <w:sz w:val="24"/>
          <w:szCs w:val="24"/>
        </w:rPr>
        <w:t>. Now,</w:t>
      </w:r>
      <w:r w:rsidR="00B73864" w:rsidRPr="00785899">
        <w:rPr>
          <w:rFonts w:ascii="Times New Roman" w:hAnsi="Times New Roman" w:cs="Times New Roman"/>
          <w:sz w:val="24"/>
          <w:szCs w:val="24"/>
        </w:rPr>
        <w:t xml:space="preserve"> whether or not the </w:t>
      </w:r>
      <w:proofErr w:type="spellStart"/>
      <w:r w:rsidR="00B73864" w:rsidRPr="00785899">
        <w:rPr>
          <w:rFonts w:ascii="Times New Roman" w:hAnsi="Times New Roman" w:cs="Times New Roman"/>
          <w:sz w:val="24"/>
          <w:szCs w:val="24"/>
        </w:rPr>
        <w:t>Kukis</w:t>
      </w:r>
      <w:proofErr w:type="spellEnd"/>
      <w:r w:rsidR="00B73864" w:rsidRPr="00785899">
        <w:rPr>
          <w:rFonts w:ascii="Times New Roman" w:hAnsi="Times New Roman" w:cs="Times New Roman"/>
          <w:sz w:val="24"/>
          <w:szCs w:val="24"/>
        </w:rPr>
        <w:t xml:space="preserve"> will </w:t>
      </w:r>
      <w:r w:rsidR="0067231D" w:rsidRPr="00785899">
        <w:rPr>
          <w:rFonts w:ascii="Times New Roman" w:hAnsi="Times New Roman" w:cs="Times New Roman"/>
          <w:sz w:val="24"/>
          <w:szCs w:val="24"/>
        </w:rPr>
        <w:t xml:space="preserve">really </w:t>
      </w:r>
      <w:r w:rsidR="00B73864" w:rsidRPr="00785899">
        <w:rPr>
          <w:rFonts w:ascii="Times New Roman" w:hAnsi="Times New Roman" w:cs="Times New Roman"/>
          <w:sz w:val="24"/>
          <w:szCs w:val="24"/>
        </w:rPr>
        <w:t>abandon the source of their life and identity in Christ is a big question.</w:t>
      </w:r>
      <w:r w:rsidR="0007532B">
        <w:rPr>
          <w:rFonts w:ascii="Times New Roman" w:hAnsi="Times New Roman" w:cs="Times New Roman"/>
          <w:sz w:val="24"/>
          <w:szCs w:val="24"/>
        </w:rPr>
        <w:t xml:space="preserve"> </w:t>
      </w:r>
      <w:r w:rsidR="0067231D" w:rsidRPr="00785899">
        <w:rPr>
          <w:rFonts w:ascii="Times New Roman" w:hAnsi="Times New Roman" w:cs="Times New Roman"/>
          <w:sz w:val="24"/>
          <w:szCs w:val="24"/>
        </w:rPr>
        <w:t xml:space="preserve">In some cases, it works </w:t>
      </w:r>
      <w:r w:rsidR="00421419" w:rsidRPr="00785899">
        <w:rPr>
          <w:rFonts w:ascii="Times New Roman" w:hAnsi="Times New Roman" w:cs="Times New Roman"/>
          <w:sz w:val="24"/>
          <w:szCs w:val="24"/>
        </w:rPr>
        <w:t xml:space="preserve">the </w:t>
      </w:r>
      <w:r w:rsidR="0067231D" w:rsidRPr="00785899">
        <w:rPr>
          <w:rFonts w:ascii="Times New Roman" w:hAnsi="Times New Roman" w:cs="Times New Roman"/>
          <w:sz w:val="24"/>
          <w:szCs w:val="24"/>
        </w:rPr>
        <w:t>other way round</w:t>
      </w:r>
      <w:r w:rsidR="004A3722">
        <w:rPr>
          <w:rFonts w:ascii="Times New Roman" w:hAnsi="Times New Roman" w:cs="Times New Roman"/>
          <w:sz w:val="24"/>
          <w:szCs w:val="24"/>
        </w:rPr>
        <w:t>:</w:t>
      </w:r>
      <w:r w:rsidR="0067231D" w:rsidRPr="00785899">
        <w:rPr>
          <w:rFonts w:ascii="Times New Roman" w:hAnsi="Times New Roman" w:cs="Times New Roman"/>
          <w:sz w:val="24"/>
          <w:szCs w:val="24"/>
        </w:rPr>
        <w:t xml:space="preserve"> some people </w:t>
      </w:r>
      <w:r w:rsidR="004A3722">
        <w:rPr>
          <w:rFonts w:ascii="Times New Roman" w:hAnsi="Times New Roman" w:cs="Times New Roman"/>
          <w:sz w:val="24"/>
          <w:szCs w:val="24"/>
        </w:rPr>
        <w:t xml:space="preserve">have </w:t>
      </w:r>
      <w:r w:rsidR="0067231D" w:rsidRPr="00785899">
        <w:rPr>
          <w:rFonts w:ascii="Times New Roman" w:hAnsi="Times New Roman" w:cs="Times New Roman"/>
          <w:sz w:val="24"/>
          <w:szCs w:val="24"/>
        </w:rPr>
        <w:t>c</w:t>
      </w:r>
      <w:r w:rsidR="004A3722">
        <w:rPr>
          <w:rFonts w:ascii="Times New Roman" w:hAnsi="Times New Roman" w:cs="Times New Roman"/>
          <w:sz w:val="24"/>
          <w:szCs w:val="24"/>
        </w:rPr>
        <w:t>o</w:t>
      </w:r>
      <w:r w:rsidR="0067231D" w:rsidRPr="00785899">
        <w:rPr>
          <w:rFonts w:ascii="Times New Roman" w:hAnsi="Times New Roman" w:cs="Times New Roman"/>
          <w:sz w:val="24"/>
          <w:szCs w:val="24"/>
        </w:rPr>
        <w:t>me to a deeper faith in Christ through seeing how God protected them in the midst of bomb shells and bullets</w:t>
      </w:r>
      <w:r w:rsidR="009B5A8A" w:rsidRPr="00785899">
        <w:rPr>
          <w:rFonts w:ascii="Times New Roman" w:hAnsi="Times New Roman" w:cs="Times New Roman"/>
          <w:sz w:val="24"/>
          <w:szCs w:val="24"/>
        </w:rPr>
        <w:t xml:space="preserve"> during this violence. </w:t>
      </w:r>
      <w:r w:rsidR="00614158">
        <w:rPr>
          <w:rFonts w:ascii="Times New Roman" w:hAnsi="Times New Roman" w:cs="Times New Roman"/>
          <w:sz w:val="24"/>
          <w:szCs w:val="24"/>
        </w:rPr>
        <w:t>Kuki communities will face bigger tests of faith from both political and developmental forces in the post ethno-religious attack which currently is at its peak.</w:t>
      </w:r>
    </w:p>
    <w:p w14:paraId="5F215E8F" w14:textId="2848584F" w:rsidR="00F20481" w:rsidRDefault="007D698F" w:rsidP="007D698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a world that seems increasingly materialistic and godless, Christian persecution today can be so confusingly complex that often it does not look like Christian persecution. For </w:t>
      </w:r>
      <w:r w:rsidR="0085608F">
        <w:rPr>
          <w:rFonts w:ascii="Times New Roman" w:hAnsi="Times New Roman" w:cs="Times New Roman"/>
          <w:sz w:val="24"/>
          <w:szCs w:val="24"/>
        </w:rPr>
        <w:t xml:space="preserve">contemporary </w:t>
      </w:r>
      <w:r>
        <w:rPr>
          <w:rFonts w:ascii="Times New Roman" w:hAnsi="Times New Roman" w:cs="Times New Roman"/>
          <w:sz w:val="24"/>
          <w:szCs w:val="24"/>
        </w:rPr>
        <w:t>Manipur, persecution is about an attack on the people’s history, religion</w:t>
      </w:r>
      <w:r w:rsidR="00C752E5">
        <w:rPr>
          <w:rFonts w:ascii="Times New Roman" w:hAnsi="Times New Roman" w:cs="Times New Roman"/>
          <w:sz w:val="24"/>
          <w:szCs w:val="24"/>
        </w:rPr>
        <w:t>,</w:t>
      </w:r>
      <w:r>
        <w:rPr>
          <w:rFonts w:ascii="Times New Roman" w:hAnsi="Times New Roman" w:cs="Times New Roman"/>
          <w:sz w:val="24"/>
          <w:szCs w:val="24"/>
        </w:rPr>
        <w:t xml:space="preserve"> culture, land</w:t>
      </w:r>
      <w:r w:rsidR="00C752E5">
        <w:rPr>
          <w:rFonts w:ascii="Times New Roman" w:hAnsi="Times New Roman" w:cs="Times New Roman"/>
          <w:sz w:val="24"/>
          <w:szCs w:val="24"/>
        </w:rPr>
        <w:t>,</w:t>
      </w:r>
      <w:r>
        <w:rPr>
          <w:rFonts w:ascii="Times New Roman" w:hAnsi="Times New Roman" w:cs="Times New Roman"/>
          <w:sz w:val="24"/>
          <w:szCs w:val="24"/>
        </w:rPr>
        <w:t xml:space="preserve"> and resources in the wider context of the BJP’s vision for </w:t>
      </w:r>
      <w:r w:rsidR="00C752E5">
        <w:rPr>
          <w:rFonts w:ascii="Times New Roman" w:hAnsi="Times New Roman" w:cs="Times New Roman"/>
          <w:sz w:val="24"/>
          <w:szCs w:val="24"/>
        </w:rPr>
        <w:t xml:space="preserve">an </w:t>
      </w:r>
      <w:r w:rsidR="00E254D8">
        <w:rPr>
          <w:rFonts w:ascii="Times New Roman" w:hAnsi="Times New Roman" w:cs="Times New Roman"/>
          <w:sz w:val="24"/>
          <w:szCs w:val="24"/>
        </w:rPr>
        <w:t>“</w:t>
      </w:r>
      <w:r w:rsidR="00C752E5">
        <w:rPr>
          <w:rFonts w:ascii="Times New Roman" w:hAnsi="Times New Roman" w:cs="Times New Roman"/>
          <w:sz w:val="24"/>
          <w:szCs w:val="24"/>
        </w:rPr>
        <w:t>U</w:t>
      </w:r>
      <w:r>
        <w:rPr>
          <w:rFonts w:ascii="Times New Roman" w:hAnsi="Times New Roman" w:cs="Times New Roman"/>
          <w:sz w:val="24"/>
          <w:szCs w:val="24"/>
        </w:rPr>
        <w:t>ndivided India.</w:t>
      </w:r>
      <w:r w:rsidR="00E254D8">
        <w:rPr>
          <w:rFonts w:ascii="Times New Roman" w:hAnsi="Times New Roman" w:cs="Times New Roman"/>
          <w:sz w:val="24"/>
          <w:szCs w:val="24"/>
        </w:rPr>
        <w:t>”</w:t>
      </w:r>
      <w:r>
        <w:rPr>
          <w:rFonts w:ascii="Times New Roman" w:hAnsi="Times New Roman" w:cs="Times New Roman"/>
          <w:sz w:val="24"/>
          <w:szCs w:val="24"/>
        </w:rPr>
        <w:t xml:space="preserve"> </w:t>
      </w:r>
      <w:r w:rsidR="0085608F">
        <w:rPr>
          <w:rFonts w:ascii="Times New Roman" w:hAnsi="Times New Roman" w:cs="Times New Roman"/>
          <w:sz w:val="24"/>
          <w:szCs w:val="24"/>
        </w:rPr>
        <w:t>The</w:t>
      </w:r>
      <w:r>
        <w:rPr>
          <w:rFonts w:ascii="Times New Roman" w:hAnsi="Times New Roman" w:cs="Times New Roman"/>
          <w:sz w:val="24"/>
          <w:szCs w:val="24"/>
        </w:rPr>
        <w:t xml:space="preserve"> persecution </w:t>
      </w:r>
      <w:r w:rsidR="00C752E5">
        <w:rPr>
          <w:rFonts w:ascii="Times New Roman" w:hAnsi="Times New Roman" w:cs="Times New Roman"/>
          <w:sz w:val="24"/>
          <w:szCs w:val="24"/>
        </w:rPr>
        <w:t>has</w:t>
      </w:r>
      <w:r>
        <w:rPr>
          <w:rFonts w:ascii="Times New Roman" w:hAnsi="Times New Roman" w:cs="Times New Roman"/>
          <w:sz w:val="24"/>
          <w:szCs w:val="24"/>
        </w:rPr>
        <w:t xml:space="preserve"> not </w:t>
      </w:r>
      <w:r w:rsidR="0085608F">
        <w:rPr>
          <w:rFonts w:ascii="Times New Roman" w:hAnsi="Times New Roman" w:cs="Times New Roman"/>
          <w:sz w:val="24"/>
          <w:szCs w:val="24"/>
        </w:rPr>
        <w:t>been driven by</w:t>
      </w:r>
      <w:r>
        <w:rPr>
          <w:rFonts w:ascii="Times New Roman" w:hAnsi="Times New Roman" w:cs="Times New Roman"/>
          <w:sz w:val="24"/>
          <w:szCs w:val="24"/>
        </w:rPr>
        <w:t xml:space="preserve"> the worship of any god as such but from a </w:t>
      </w:r>
      <w:r w:rsidR="0085608F">
        <w:rPr>
          <w:rFonts w:ascii="Times New Roman" w:hAnsi="Times New Roman" w:cs="Times New Roman"/>
          <w:sz w:val="24"/>
          <w:szCs w:val="24"/>
        </w:rPr>
        <w:t>m</w:t>
      </w:r>
      <w:r>
        <w:rPr>
          <w:rFonts w:ascii="Times New Roman" w:hAnsi="Times New Roman" w:cs="Times New Roman"/>
          <w:sz w:val="24"/>
          <w:szCs w:val="24"/>
        </w:rPr>
        <w:t xml:space="preserve">ammon worship that, in fact, </w:t>
      </w:r>
      <w:r w:rsidR="0085608F">
        <w:rPr>
          <w:rFonts w:ascii="Times New Roman" w:hAnsi="Times New Roman" w:cs="Times New Roman"/>
          <w:sz w:val="24"/>
          <w:szCs w:val="24"/>
        </w:rPr>
        <w:t xml:space="preserve">has </w:t>
      </w:r>
      <w:r>
        <w:rPr>
          <w:rFonts w:ascii="Times New Roman" w:hAnsi="Times New Roman" w:cs="Times New Roman"/>
          <w:sz w:val="24"/>
          <w:szCs w:val="24"/>
        </w:rPr>
        <w:t>led some people to deny any religious element in the current persecution (Parr</w:t>
      </w:r>
      <w:r w:rsidR="00C752E5">
        <w:rPr>
          <w:rFonts w:ascii="Times New Roman" w:hAnsi="Times New Roman" w:cs="Times New Roman"/>
          <w:sz w:val="24"/>
          <w:szCs w:val="24"/>
        </w:rPr>
        <w:t>a</w:t>
      </w:r>
      <w:r>
        <w:rPr>
          <w:rFonts w:ascii="Times New Roman" w:hAnsi="Times New Roman" w:cs="Times New Roman"/>
          <w:sz w:val="24"/>
          <w:szCs w:val="24"/>
        </w:rPr>
        <w:t>t</w:t>
      </w:r>
      <w:r w:rsidR="00C752E5">
        <w:rPr>
          <w:rFonts w:ascii="Times New Roman" w:hAnsi="Times New Roman" w:cs="Times New Roman"/>
          <w:sz w:val="24"/>
          <w:szCs w:val="24"/>
        </w:rPr>
        <w:t>t</w:t>
      </w:r>
      <w:r>
        <w:rPr>
          <w:rFonts w:ascii="Times New Roman" w:hAnsi="Times New Roman" w:cs="Times New Roman"/>
          <w:sz w:val="24"/>
          <w:szCs w:val="24"/>
        </w:rPr>
        <w:t xml:space="preserve"> 2023). </w:t>
      </w:r>
      <w:r w:rsidR="0085608F">
        <w:rPr>
          <w:rFonts w:ascii="Times New Roman" w:hAnsi="Times New Roman" w:cs="Times New Roman"/>
          <w:sz w:val="24"/>
          <w:szCs w:val="24"/>
        </w:rPr>
        <w:t>L</w:t>
      </w:r>
      <w:r>
        <w:rPr>
          <w:rFonts w:ascii="Times New Roman" w:hAnsi="Times New Roman" w:cs="Times New Roman"/>
          <w:sz w:val="24"/>
          <w:szCs w:val="24"/>
        </w:rPr>
        <w:t xml:space="preserve">ooking at the issue </w:t>
      </w:r>
      <w:r w:rsidR="0085608F">
        <w:rPr>
          <w:rFonts w:ascii="Times New Roman" w:hAnsi="Times New Roman" w:cs="Times New Roman"/>
          <w:sz w:val="24"/>
          <w:szCs w:val="24"/>
        </w:rPr>
        <w:t xml:space="preserve">more </w:t>
      </w:r>
      <w:r>
        <w:rPr>
          <w:rFonts w:ascii="Times New Roman" w:hAnsi="Times New Roman" w:cs="Times New Roman"/>
          <w:sz w:val="24"/>
          <w:szCs w:val="24"/>
        </w:rPr>
        <w:t>deep</w:t>
      </w:r>
      <w:r w:rsidR="0085608F">
        <w:rPr>
          <w:rFonts w:ascii="Times New Roman" w:hAnsi="Times New Roman" w:cs="Times New Roman"/>
          <w:sz w:val="24"/>
          <w:szCs w:val="24"/>
        </w:rPr>
        <w:t>ly</w:t>
      </w:r>
      <w:r>
        <w:rPr>
          <w:rFonts w:ascii="Times New Roman" w:hAnsi="Times New Roman" w:cs="Times New Roman"/>
          <w:sz w:val="24"/>
          <w:szCs w:val="24"/>
        </w:rPr>
        <w:t>, the goal is material wealth for power in the name of nation building or territorial integrity</w:t>
      </w:r>
      <w:r w:rsidR="0085608F">
        <w:rPr>
          <w:rFonts w:ascii="Times New Roman" w:hAnsi="Times New Roman" w:cs="Times New Roman"/>
          <w:sz w:val="24"/>
          <w:szCs w:val="24"/>
        </w:rPr>
        <w:t>,</w:t>
      </w:r>
      <w:r>
        <w:rPr>
          <w:rFonts w:ascii="Times New Roman" w:hAnsi="Times New Roman" w:cs="Times New Roman"/>
          <w:sz w:val="24"/>
          <w:szCs w:val="24"/>
        </w:rPr>
        <w:t xml:space="preserve"> and the means is religion which is the nerve of a community. Religion, in this case Christianity, is considered important because it is that which provides holistic development of Kuki communities.</w:t>
      </w:r>
    </w:p>
    <w:p w14:paraId="267BCE7A" w14:textId="6252435E" w:rsidR="007D698F" w:rsidRPr="00785899" w:rsidRDefault="007D698F" w:rsidP="007D698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The Christian message was brought by a Welshman</w:t>
      </w:r>
      <w:r w:rsidR="00F20481">
        <w:rPr>
          <w:rFonts w:ascii="Times New Roman" w:hAnsi="Times New Roman" w:cs="Times New Roman"/>
          <w:sz w:val="24"/>
          <w:szCs w:val="24"/>
        </w:rPr>
        <w:t>,</w:t>
      </w:r>
      <w:r>
        <w:rPr>
          <w:rFonts w:ascii="Times New Roman" w:hAnsi="Times New Roman" w:cs="Times New Roman"/>
          <w:sz w:val="24"/>
          <w:szCs w:val="24"/>
        </w:rPr>
        <w:t xml:space="preserve"> Watkin Roberts</w:t>
      </w:r>
      <w:r w:rsidR="00F20481">
        <w:rPr>
          <w:rFonts w:ascii="Times New Roman" w:hAnsi="Times New Roman" w:cs="Times New Roman"/>
          <w:sz w:val="24"/>
          <w:szCs w:val="24"/>
        </w:rPr>
        <w:t>,</w:t>
      </w:r>
      <w:r>
        <w:rPr>
          <w:rFonts w:ascii="Times New Roman" w:hAnsi="Times New Roman" w:cs="Times New Roman"/>
          <w:sz w:val="24"/>
          <w:szCs w:val="24"/>
        </w:rPr>
        <w:t xml:space="preserve"> in 1910 under </w:t>
      </w:r>
      <w:r w:rsidR="0085608F">
        <w:rPr>
          <w:rFonts w:ascii="Times New Roman" w:hAnsi="Times New Roman" w:cs="Times New Roman"/>
          <w:sz w:val="24"/>
          <w:szCs w:val="24"/>
        </w:rPr>
        <w:t>the</w:t>
      </w:r>
      <w:r>
        <w:rPr>
          <w:rFonts w:ascii="Times New Roman" w:hAnsi="Times New Roman" w:cs="Times New Roman"/>
          <w:sz w:val="24"/>
          <w:szCs w:val="24"/>
        </w:rPr>
        <w:t xml:space="preserve"> </w:t>
      </w:r>
      <w:r w:rsidR="0085608F">
        <w:rPr>
          <w:rFonts w:ascii="Times New Roman" w:hAnsi="Times New Roman" w:cs="Times New Roman"/>
          <w:sz w:val="24"/>
          <w:szCs w:val="24"/>
        </w:rPr>
        <w:t>“</w:t>
      </w:r>
      <w:proofErr w:type="spellStart"/>
      <w:r>
        <w:rPr>
          <w:rFonts w:ascii="Times New Roman" w:hAnsi="Times New Roman" w:cs="Times New Roman"/>
          <w:sz w:val="24"/>
          <w:szCs w:val="24"/>
        </w:rPr>
        <w:t>Thadou</w:t>
      </w:r>
      <w:proofErr w:type="spellEnd"/>
      <w:r>
        <w:rPr>
          <w:rFonts w:ascii="Times New Roman" w:hAnsi="Times New Roman" w:cs="Times New Roman"/>
          <w:sz w:val="24"/>
          <w:szCs w:val="24"/>
        </w:rPr>
        <w:t>-Kuki Pioneer Mission</w:t>
      </w:r>
      <w:r w:rsidR="0085608F">
        <w:rPr>
          <w:rFonts w:ascii="Times New Roman" w:hAnsi="Times New Roman" w:cs="Times New Roman"/>
          <w:sz w:val="24"/>
          <w:szCs w:val="24"/>
        </w:rPr>
        <w:t>,”</w:t>
      </w:r>
      <w:r>
        <w:rPr>
          <w:rFonts w:ascii="Times New Roman" w:hAnsi="Times New Roman" w:cs="Times New Roman"/>
          <w:sz w:val="24"/>
          <w:szCs w:val="24"/>
        </w:rPr>
        <w:t xml:space="preserve"> better known </w:t>
      </w:r>
      <w:r w:rsidR="0085608F">
        <w:rPr>
          <w:rFonts w:ascii="Times New Roman" w:hAnsi="Times New Roman" w:cs="Times New Roman"/>
          <w:sz w:val="24"/>
          <w:szCs w:val="24"/>
        </w:rPr>
        <w:t>as the “</w:t>
      </w:r>
      <w:r>
        <w:rPr>
          <w:rFonts w:ascii="Times New Roman" w:hAnsi="Times New Roman" w:cs="Times New Roman"/>
          <w:sz w:val="24"/>
          <w:szCs w:val="24"/>
        </w:rPr>
        <w:t>1910 Kuki Mission</w:t>
      </w:r>
      <w:r w:rsidR="00F20481">
        <w:rPr>
          <w:rFonts w:ascii="Times New Roman" w:hAnsi="Times New Roman" w:cs="Times New Roman"/>
          <w:sz w:val="24"/>
          <w:szCs w:val="24"/>
        </w:rPr>
        <w:t>.</w:t>
      </w:r>
      <w:r w:rsidR="0085608F">
        <w:rPr>
          <w:rFonts w:ascii="Times New Roman" w:hAnsi="Times New Roman" w:cs="Times New Roman"/>
          <w:sz w:val="24"/>
          <w:szCs w:val="24"/>
        </w:rPr>
        <w:t>”</w:t>
      </w:r>
      <w:r>
        <w:rPr>
          <w:rFonts w:ascii="Times New Roman" w:hAnsi="Times New Roman" w:cs="Times New Roman"/>
          <w:sz w:val="24"/>
          <w:szCs w:val="24"/>
        </w:rPr>
        <w:t xml:space="preserve"> </w:t>
      </w:r>
      <w:r w:rsidR="00F20481">
        <w:rPr>
          <w:rFonts w:ascii="Times New Roman" w:hAnsi="Times New Roman" w:cs="Times New Roman"/>
          <w:sz w:val="24"/>
          <w:szCs w:val="24"/>
        </w:rPr>
        <w:t>I</w:t>
      </w:r>
      <w:r>
        <w:rPr>
          <w:rFonts w:ascii="Times New Roman" w:hAnsi="Times New Roman" w:cs="Times New Roman"/>
          <w:sz w:val="24"/>
          <w:szCs w:val="24"/>
        </w:rPr>
        <w:t xml:space="preserve">t was on that foundation that Kuki communities were founded and flourished in parts of </w:t>
      </w:r>
      <w:r w:rsidR="0085608F">
        <w:rPr>
          <w:rFonts w:ascii="Times New Roman" w:hAnsi="Times New Roman" w:cs="Times New Roman"/>
          <w:sz w:val="24"/>
          <w:szCs w:val="24"/>
        </w:rPr>
        <w:t xml:space="preserve">current-day </w:t>
      </w:r>
      <w:r>
        <w:rPr>
          <w:rFonts w:ascii="Times New Roman" w:hAnsi="Times New Roman" w:cs="Times New Roman"/>
          <w:sz w:val="24"/>
          <w:szCs w:val="24"/>
        </w:rPr>
        <w:t xml:space="preserve">Northeast India, the Chittagong Hill Tracts of Bangladesh, and the </w:t>
      </w:r>
      <w:proofErr w:type="spellStart"/>
      <w:r>
        <w:rPr>
          <w:rFonts w:ascii="Times New Roman" w:hAnsi="Times New Roman" w:cs="Times New Roman"/>
          <w:sz w:val="24"/>
          <w:szCs w:val="24"/>
        </w:rPr>
        <w:t>Nort</w:t>
      </w:r>
      <w:r w:rsidR="0085608F">
        <w:rPr>
          <w:rFonts w:ascii="Times New Roman" w:hAnsi="Times New Roman" w:cs="Times New Roman"/>
          <w:sz w:val="24"/>
          <w:szCs w:val="24"/>
        </w:rPr>
        <w:t>hw</w:t>
      </w:r>
      <w:r>
        <w:rPr>
          <w:rFonts w:ascii="Times New Roman" w:hAnsi="Times New Roman" w:cs="Times New Roman"/>
          <w:sz w:val="24"/>
          <w:szCs w:val="24"/>
        </w:rPr>
        <w:t>estern</w:t>
      </w:r>
      <w:proofErr w:type="spellEnd"/>
      <w:r>
        <w:rPr>
          <w:rFonts w:ascii="Times New Roman" w:hAnsi="Times New Roman" w:cs="Times New Roman"/>
          <w:sz w:val="24"/>
          <w:szCs w:val="24"/>
        </w:rPr>
        <w:t xml:space="preserve"> part of Myanmar (Haokip 2014). Besides the transforming impact of Christianity in the society, land and resources </w:t>
      </w:r>
      <w:r w:rsidR="00F20481">
        <w:rPr>
          <w:rFonts w:ascii="Times New Roman" w:hAnsi="Times New Roman" w:cs="Times New Roman"/>
          <w:sz w:val="24"/>
          <w:szCs w:val="24"/>
        </w:rPr>
        <w:t>have been</w:t>
      </w:r>
      <w:r>
        <w:rPr>
          <w:rFonts w:ascii="Times New Roman" w:hAnsi="Times New Roman" w:cs="Times New Roman"/>
          <w:sz w:val="24"/>
          <w:szCs w:val="24"/>
        </w:rPr>
        <w:t xml:space="preserve"> part of the reason behind the ongoing ethno-religious persecution in Manipur. Kuki communities </w:t>
      </w:r>
      <w:r w:rsidR="00F20481">
        <w:rPr>
          <w:rFonts w:ascii="Times New Roman" w:hAnsi="Times New Roman" w:cs="Times New Roman"/>
          <w:sz w:val="24"/>
          <w:szCs w:val="24"/>
        </w:rPr>
        <w:t xml:space="preserve">have </w:t>
      </w:r>
      <w:r>
        <w:rPr>
          <w:rFonts w:ascii="Times New Roman" w:hAnsi="Times New Roman" w:cs="Times New Roman"/>
          <w:sz w:val="24"/>
          <w:szCs w:val="24"/>
        </w:rPr>
        <w:t xml:space="preserve">occupied </w:t>
      </w:r>
      <w:r w:rsidR="00F20481">
        <w:rPr>
          <w:rFonts w:ascii="Times New Roman" w:hAnsi="Times New Roman" w:cs="Times New Roman"/>
          <w:sz w:val="24"/>
          <w:szCs w:val="24"/>
        </w:rPr>
        <w:t xml:space="preserve">the </w:t>
      </w:r>
      <w:r>
        <w:rPr>
          <w:rFonts w:ascii="Times New Roman" w:hAnsi="Times New Roman" w:cs="Times New Roman"/>
          <w:sz w:val="24"/>
          <w:szCs w:val="24"/>
        </w:rPr>
        <w:t>best part of Manipur</w:t>
      </w:r>
      <w:r w:rsidR="00F20481">
        <w:rPr>
          <w:rFonts w:ascii="Times New Roman" w:hAnsi="Times New Roman" w:cs="Times New Roman"/>
          <w:sz w:val="24"/>
          <w:szCs w:val="24"/>
        </w:rPr>
        <w:t>’s</w:t>
      </w:r>
      <w:r>
        <w:rPr>
          <w:rFonts w:ascii="Times New Roman" w:hAnsi="Times New Roman" w:cs="Times New Roman"/>
          <w:sz w:val="24"/>
          <w:szCs w:val="24"/>
        </w:rPr>
        <w:t xml:space="preserve"> hill areas with vast untapped natural resources</w:t>
      </w:r>
      <w:r w:rsidR="00F20481">
        <w:rPr>
          <w:rFonts w:ascii="Times New Roman" w:hAnsi="Times New Roman" w:cs="Times New Roman"/>
          <w:sz w:val="24"/>
          <w:szCs w:val="24"/>
        </w:rPr>
        <w:t>, hence in large part</w:t>
      </w:r>
      <w:r>
        <w:rPr>
          <w:rFonts w:ascii="Times New Roman" w:hAnsi="Times New Roman" w:cs="Times New Roman"/>
          <w:sz w:val="24"/>
          <w:szCs w:val="24"/>
        </w:rPr>
        <w:t xml:space="preserve">, like many indigenous communities across the world, the Kuki people suffer exploitation together with their land.  This multidimensional nature of indigenous Christian suffering is a new frontier for </w:t>
      </w:r>
      <w:r w:rsidR="00F20481">
        <w:rPr>
          <w:rFonts w:ascii="Times New Roman" w:hAnsi="Times New Roman" w:cs="Times New Roman"/>
          <w:sz w:val="24"/>
          <w:szCs w:val="24"/>
        </w:rPr>
        <w:t>twenty-first-</w:t>
      </w:r>
      <w:r>
        <w:rPr>
          <w:rFonts w:ascii="Times New Roman" w:hAnsi="Times New Roman" w:cs="Times New Roman"/>
          <w:sz w:val="24"/>
          <w:szCs w:val="24"/>
        </w:rPr>
        <w:t>century mission.</w:t>
      </w:r>
    </w:p>
    <w:p w14:paraId="7B7F398C" w14:textId="36C37382" w:rsidR="0027316B" w:rsidRPr="00785899" w:rsidRDefault="00E254D8" w:rsidP="0078589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In addition to this multidimensional suffering, a</w:t>
      </w:r>
      <w:r w:rsidR="008C0B17" w:rsidRPr="00785899">
        <w:rPr>
          <w:rFonts w:ascii="Times New Roman" w:hAnsi="Times New Roman" w:cs="Times New Roman"/>
          <w:sz w:val="24"/>
          <w:szCs w:val="24"/>
        </w:rPr>
        <w:t>n</w:t>
      </w:r>
      <w:r>
        <w:rPr>
          <w:rFonts w:ascii="Times New Roman" w:hAnsi="Times New Roman" w:cs="Times New Roman"/>
          <w:sz w:val="24"/>
          <w:szCs w:val="24"/>
        </w:rPr>
        <w:t>other</w:t>
      </w:r>
      <w:r w:rsidR="00C531F1" w:rsidRPr="00785899">
        <w:rPr>
          <w:rFonts w:ascii="Times New Roman" w:hAnsi="Times New Roman" w:cs="Times New Roman"/>
          <w:sz w:val="24"/>
          <w:szCs w:val="24"/>
        </w:rPr>
        <w:t xml:space="preserve"> important</w:t>
      </w:r>
      <w:r w:rsidR="008C0B17" w:rsidRPr="00785899">
        <w:rPr>
          <w:rFonts w:ascii="Times New Roman" w:hAnsi="Times New Roman" w:cs="Times New Roman"/>
          <w:sz w:val="24"/>
          <w:szCs w:val="24"/>
        </w:rPr>
        <w:t xml:space="preserve"> implication for world Christianity is the</w:t>
      </w:r>
      <w:r w:rsidR="00C531F1" w:rsidRPr="00785899">
        <w:rPr>
          <w:rFonts w:ascii="Times New Roman" w:hAnsi="Times New Roman" w:cs="Times New Roman"/>
          <w:sz w:val="24"/>
          <w:szCs w:val="24"/>
        </w:rPr>
        <w:t xml:space="preserve"> question</w:t>
      </w:r>
      <w:r w:rsidR="008C0B17" w:rsidRPr="00785899">
        <w:rPr>
          <w:rFonts w:ascii="Times New Roman" w:hAnsi="Times New Roman" w:cs="Times New Roman"/>
          <w:sz w:val="24"/>
          <w:szCs w:val="24"/>
        </w:rPr>
        <w:t xml:space="preserve"> of embracing indigenous people and </w:t>
      </w:r>
      <w:r w:rsidR="005E3E78">
        <w:rPr>
          <w:rFonts w:ascii="Times New Roman" w:hAnsi="Times New Roman" w:cs="Times New Roman"/>
          <w:sz w:val="24"/>
          <w:szCs w:val="24"/>
        </w:rPr>
        <w:t xml:space="preserve">the </w:t>
      </w:r>
      <w:r w:rsidR="00C531F1" w:rsidRPr="00785899">
        <w:rPr>
          <w:rFonts w:ascii="Times New Roman" w:hAnsi="Times New Roman" w:cs="Times New Roman"/>
          <w:sz w:val="24"/>
          <w:szCs w:val="24"/>
        </w:rPr>
        <w:t>transforming values of their culture</w:t>
      </w:r>
      <w:r w:rsidR="005E3E78">
        <w:rPr>
          <w:rFonts w:ascii="Times New Roman" w:hAnsi="Times New Roman" w:cs="Times New Roman"/>
          <w:sz w:val="24"/>
          <w:szCs w:val="24"/>
        </w:rPr>
        <w:t>s</w:t>
      </w:r>
      <w:r w:rsidR="008C0B17" w:rsidRPr="00785899">
        <w:rPr>
          <w:rFonts w:ascii="Times New Roman" w:hAnsi="Times New Roman" w:cs="Times New Roman"/>
          <w:sz w:val="24"/>
          <w:szCs w:val="24"/>
        </w:rPr>
        <w:t xml:space="preserve">. </w:t>
      </w:r>
      <w:r w:rsidR="0050684B" w:rsidRPr="00785899">
        <w:rPr>
          <w:rFonts w:ascii="Times New Roman" w:hAnsi="Times New Roman" w:cs="Times New Roman"/>
          <w:sz w:val="24"/>
          <w:szCs w:val="24"/>
        </w:rPr>
        <w:t xml:space="preserve">In India, </w:t>
      </w:r>
      <w:r w:rsidR="008C0B17" w:rsidRPr="00785899">
        <w:rPr>
          <w:rFonts w:ascii="Times New Roman" w:hAnsi="Times New Roman" w:cs="Times New Roman"/>
          <w:sz w:val="24"/>
          <w:szCs w:val="24"/>
        </w:rPr>
        <w:t xml:space="preserve">Christian persecution takes place mostly among Dalits and </w:t>
      </w:r>
      <w:r>
        <w:rPr>
          <w:rFonts w:ascii="Times New Roman" w:hAnsi="Times New Roman" w:cs="Times New Roman"/>
          <w:sz w:val="24"/>
          <w:szCs w:val="24"/>
        </w:rPr>
        <w:t>t</w:t>
      </w:r>
      <w:r w:rsidR="008C0B17" w:rsidRPr="00785899">
        <w:rPr>
          <w:rFonts w:ascii="Times New Roman" w:hAnsi="Times New Roman" w:cs="Times New Roman"/>
          <w:sz w:val="24"/>
          <w:szCs w:val="24"/>
        </w:rPr>
        <w:t>ribal communitie</w:t>
      </w:r>
      <w:r w:rsidR="00C531F1" w:rsidRPr="00785899">
        <w:rPr>
          <w:rFonts w:ascii="Times New Roman" w:hAnsi="Times New Roman" w:cs="Times New Roman"/>
          <w:sz w:val="24"/>
          <w:szCs w:val="24"/>
        </w:rPr>
        <w:t>s</w:t>
      </w:r>
      <w:r w:rsidR="008C0B17" w:rsidRPr="00785899">
        <w:rPr>
          <w:rFonts w:ascii="Times New Roman" w:hAnsi="Times New Roman" w:cs="Times New Roman"/>
          <w:sz w:val="24"/>
          <w:szCs w:val="24"/>
        </w:rPr>
        <w:t>. Anti-</w:t>
      </w:r>
      <w:r w:rsidR="005E3E78">
        <w:rPr>
          <w:rFonts w:ascii="Times New Roman" w:hAnsi="Times New Roman" w:cs="Times New Roman"/>
          <w:sz w:val="24"/>
          <w:szCs w:val="24"/>
        </w:rPr>
        <w:t>c</w:t>
      </w:r>
      <w:r w:rsidR="008C0B17" w:rsidRPr="00785899">
        <w:rPr>
          <w:rFonts w:ascii="Times New Roman" w:hAnsi="Times New Roman" w:cs="Times New Roman"/>
          <w:sz w:val="24"/>
          <w:szCs w:val="24"/>
        </w:rPr>
        <w:t xml:space="preserve">onversion </w:t>
      </w:r>
      <w:r w:rsidR="005E3E78">
        <w:rPr>
          <w:rFonts w:ascii="Times New Roman" w:hAnsi="Times New Roman" w:cs="Times New Roman"/>
          <w:sz w:val="24"/>
          <w:szCs w:val="24"/>
        </w:rPr>
        <w:t>l</w:t>
      </w:r>
      <w:r w:rsidR="008C0B17" w:rsidRPr="00785899">
        <w:rPr>
          <w:rFonts w:ascii="Times New Roman" w:hAnsi="Times New Roman" w:cs="Times New Roman"/>
          <w:sz w:val="24"/>
          <w:szCs w:val="24"/>
        </w:rPr>
        <w:t>aws and constitutional reservation provision</w:t>
      </w:r>
      <w:r w:rsidR="005E3E78">
        <w:rPr>
          <w:rFonts w:ascii="Times New Roman" w:hAnsi="Times New Roman" w:cs="Times New Roman"/>
          <w:sz w:val="24"/>
          <w:szCs w:val="24"/>
        </w:rPr>
        <w:t>s</w:t>
      </w:r>
      <w:r w:rsidR="008C0B17" w:rsidRPr="00785899">
        <w:rPr>
          <w:rFonts w:ascii="Times New Roman" w:hAnsi="Times New Roman" w:cs="Times New Roman"/>
          <w:sz w:val="24"/>
          <w:szCs w:val="24"/>
        </w:rPr>
        <w:t xml:space="preserve"> are often used to </w:t>
      </w:r>
      <w:r w:rsidR="00AB2484" w:rsidRPr="00785899">
        <w:rPr>
          <w:rFonts w:ascii="Times New Roman" w:hAnsi="Times New Roman" w:cs="Times New Roman"/>
          <w:sz w:val="24"/>
          <w:szCs w:val="24"/>
        </w:rPr>
        <w:t xml:space="preserve">control </w:t>
      </w:r>
      <w:r w:rsidR="00C531F1" w:rsidRPr="00785899">
        <w:rPr>
          <w:rFonts w:ascii="Times New Roman" w:hAnsi="Times New Roman" w:cs="Times New Roman"/>
          <w:sz w:val="24"/>
          <w:szCs w:val="24"/>
        </w:rPr>
        <w:t>them</w:t>
      </w:r>
      <w:r w:rsidR="00AB2484" w:rsidRPr="00785899">
        <w:rPr>
          <w:rFonts w:ascii="Times New Roman" w:hAnsi="Times New Roman" w:cs="Times New Roman"/>
          <w:sz w:val="24"/>
          <w:szCs w:val="24"/>
        </w:rPr>
        <w:t xml:space="preserve">. </w:t>
      </w:r>
      <w:r w:rsidR="00C531F1" w:rsidRPr="00785899">
        <w:rPr>
          <w:rFonts w:ascii="Times New Roman" w:hAnsi="Times New Roman" w:cs="Times New Roman"/>
          <w:sz w:val="24"/>
          <w:szCs w:val="24"/>
        </w:rPr>
        <w:t xml:space="preserve">Similarly, </w:t>
      </w:r>
      <w:r w:rsidR="0050684B" w:rsidRPr="00785899">
        <w:rPr>
          <w:rFonts w:ascii="Times New Roman" w:hAnsi="Times New Roman" w:cs="Times New Roman"/>
          <w:sz w:val="24"/>
          <w:szCs w:val="24"/>
        </w:rPr>
        <w:t xml:space="preserve">in </w:t>
      </w:r>
      <w:r w:rsidR="00C531F1" w:rsidRPr="00785899">
        <w:rPr>
          <w:rFonts w:ascii="Times New Roman" w:hAnsi="Times New Roman" w:cs="Times New Roman"/>
          <w:sz w:val="24"/>
          <w:szCs w:val="24"/>
        </w:rPr>
        <w:t>Christianity</w:t>
      </w:r>
      <w:r w:rsidR="00BC3112" w:rsidRPr="00785899">
        <w:rPr>
          <w:rFonts w:ascii="Times New Roman" w:hAnsi="Times New Roman" w:cs="Times New Roman"/>
          <w:sz w:val="24"/>
          <w:szCs w:val="24"/>
        </w:rPr>
        <w:t>,</w:t>
      </w:r>
      <w:r w:rsidR="00C531F1" w:rsidRPr="00785899">
        <w:rPr>
          <w:rFonts w:ascii="Times New Roman" w:hAnsi="Times New Roman" w:cs="Times New Roman"/>
          <w:sz w:val="24"/>
          <w:szCs w:val="24"/>
        </w:rPr>
        <w:t xml:space="preserve"> </w:t>
      </w:r>
      <w:r w:rsidR="0050684B" w:rsidRPr="00785899">
        <w:rPr>
          <w:rFonts w:ascii="Times New Roman" w:hAnsi="Times New Roman" w:cs="Times New Roman"/>
          <w:sz w:val="24"/>
          <w:szCs w:val="24"/>
        </w:rPr>
        <w:t xml:space="preserve">no sufficient space has been given for </w:t>
      </w:r>
      <w:r w:rsidR="00C531F1" w:rsidRPr="00785899">
        <w:rPr>
          <w:rFonts w:ascii="Times New Roman" w:hAnsi="Times New Roman" w:cs="Times New Roman"/>
          <w:sz w:val="24"/>
          <w:szCs w:val="24"/>
        </w:rPr>
        <w:t xml:space="preserve">indigenous </w:t>
      </w:r>
      <w:r w:rsidR="0050684B" w:rsidRPr="00785899">
        <w:rPr>
          <w:rFonts w:ascii="Times New Roman" w:hAnsi="Times New Roman" w:cs="Times New Roman"/>
          <w:sz w:val="24"/>
          <w:szCs w:val="24"/>
        </w:rPr>
        <w:t xml:space="preserve">people to represent their traditional wisdom in Christian belief and practice. The prospect of </w:t>
      </w:r>
      <w:r w:rsidR="00494315">
        <w:rPr>
          <w:rFonts w:ascii="Times New Roman" w:hAnsi="Times New Roman" w:cs="Times New Roman"/>
          <w:sz w:val="24"/>
          <w:szCs w:val="24"/>
        </w:rPr>
        <w:t>i</w:t>
      </w:r>
      <w:r w:rsidR="0050684B" w:rsidRPr="00785899">
        <w:rPr>
          <w:rFonts w:ascii="Times New Roman" w:hAnsi="Times New Roman" w:cs="Times New Roman"/>
          <w:sz w:val="24"/>
          <w:szCs w:val="24"/>
        </w:rPr>
        <w:t xml:space="preserve">ndigenous Christianity </w:t>
      </w:r>
      <w:r w:rsidR="0027316B" w:rsidRPr="00785899">
        <w:rPr>
          <w:rFonts w:ascii="Times New Roman" w:hAnsi="Times New Roman" w:cs="Times New Roman"/>
          <w:sz w:val="24"/>
          <w:szCs w:val="24"/>
        </w:rPr>
        <w:t xml:space="preserve">can be visualized in </w:t>
      </w:r>
      <w:r w:rsidR="004269B4" w:rsidRPr="00785899">
        <w:rPr>
          <w:rFonts w:ascii="Times New Roman" w:hAnsi="Times New Roman" w:cs="Times New Roman"/>
          <w:sz w:val="24"/>
          <w:szCs w:val="24"/>
        </w:rPr>
        <w:t>the</w:t>
      </w:r>
      <w:r w:rsidR="0027316B" w:rsidRPr="00785899">
        <w:rPr>
          <w:rFonts w:ascii="Times New Roman" w:hAnsi="Times New Roman" w:cs="Times New Roman"/>
          <w:sz w:val="24"/>
          <w:szCs w:val="24"/>
        </w:rPr>
        <w:t xml:space="preserve"> way they see </w:t>
      </w:r>
      <w:r w:rsidR="00525941" w:rsidRPr="00785899">
        <w:rPr>
          <w:rFonts w:ascii="Times New Roman" w:hAnsi="Times New Roman" w:cs="Times New Roman"/>
          <w:sz w:val="24"/>
          <w:szCs w:val="24"/>
        </w:rPr>
        <w:t>all</w:t>
      </w:r>
      <w:r w:rsidR="0027316B" w:rsidRPr="00785899">
        <w:rPr>
          <w:rFonts w:ascii="Times New Roman" w:hAnsi="Times New Roman" w:cs="Times New Roman"/>
          <w:sz w:val="24"/>
          <w:szCs w:val="24"/>
        </w:rPr>
        <w:t xml:space="preserve"> reality as interconnected and interdependent. Fo</w:t>
      </w:r>
      <w:r w:rsidR="00213E2F" w:rsidRPr="00785899">
        <w:rPr>
          <w:rFonts w:ascii="Times New Roman" w:hAnsi="Times New Roman" w:cs="Times New Roman"/>
          <w:sz w:val="24"/>
          <w:szCs w:val="24"/>
        </w:rPr>
        <w:t xml:space="preserve">r the particular context addressed in this </w:t>
      </w:r>
      <w:r w:rsidR="00494315">
        <w:rPr>
          <w:rFonts w:ascii="Times New Roman" w:hAnsi="Times New Roman" w:cs="Times New Roman"/>
          <w:sz w:val="24"/>
          <w:szCs w:val="24"/>
        </w:rPr>
        <w:t>article</w:t>
      </w:r>
      <w:r w:rsidR="00213E2F" w:rsidRPr="00785899">
        <w:rPr>
          <w:rFonts w:ascii="Times New Roman" w:hAnsi="Times New Roman" w:cs="Times New Roman"/>
          <w:sz w:val="24"/>
          <w:szCs w:val="24"/>
        </w:rPr>
        <w:t>, the issue of land becomes very important for the people’s theology and life. Land, for indigenous people</w:t>
      </w:r>
      <w:r w:rsidR="001C2B28" w:rsidRPr="00785899">
        <w:rPr>
          <w:rFonts w:ascii="Times New Roman" w:hAnsi="Times New Roman" w:cs="Times New Roman"/>
          <w:sz w:val="24"/>
          <w:szCs w:val="24"/>
        </w:rPr>
        <w:t>,</w:t>
      </w:r>
      <w:r w:rsidR="00213E2F" w:rsidRPr="00785899">
        <w:rPr>
          <w:rFonts w:ascii="Times New Roman" w:hAnsi="Times New Roman" w:cs="Times New Roman"/>
          <w:sz w:val="24"/>
          <w:szCs w:val="24"/>
        </w:rPr>
        <w:t xml:space="preserve"> is not mere</w:t>
      </w:r>
      <w:r w:rsidR="005E3E78">
        <w:rPr>
          <w:rFonts w:ascii="Times New Roman" w:hAnsi="Times New Roman" w:cs="Times New Roman"/>
          <w:sz w:val="24"/>
          <w:szCs w:val="24"/>
        </w:rPr>
        <w:t>ly an</w:t>
      </w:r>
      <w:r w:rsidR="00213E2F" w:rsidRPr="00785899">
        <w:rPr>
          <w:rFonts w:ascii="Times New Roman" w:hAnsi="Times New Roman" w:cs="Times New Roman"/>
          <w:sz w:val="24"/>
          <w:szCs w:val="24"/>
        </w:rPr>
        <w:t xml:space="preserve"> object or capital but a living being </w:t>
      </w:r>
      <w:r w:rsidR="005E3E78">
        <w:rPr>
          <w:rFonts w:ascii="Times New Roman" w:hAnsi="Times New Roman" w:cs="Times New Roman"/>
          <w:sz w:val="24"/>
          <w:szCs w:val="24"/>
        </w:rPr>
        <w:t>with which</w:t>
      </w:r>
      <w:r w:rsidR="005E3E78" w:rsidRPr="00785899">
        <w:rPr>
          <w:rFonts w:ascii="Times New Roman" w:hAnsi="Times New Roman" w:cs="Times New Roman"/>
          <w:sz w:val="24"/>
          <w:szCs w:val="24"/>
        </w:rPr>
        <w:t xml:space="preserve"> </w:t>
      </w:r>
      <w:r w:rsidR="00213E2F" w:rsidRPr="00785899">
        <w:rPr>
          <w:rFonts w:ascii="Times New Roman" w:hAnsi="Times New Roman" w:cs="Times New Roman"/>
          <w:sz w:val="24"/>
          <w:szCs w:val="24"/>
        </w:rPr>
        <w:t xml:space="preserve">humans must relate with integrity and care. </w:t>
      </w:r>
      <w:r w:rsidR="00213E2F" w:rsidRPr="00785899">
        <w:rPr>
          <w:rFonts w:ascii="Times New Roman" w:hAnsi="Times New Roman" w:cs="Times New Roman"/>
          <w:sz w:val="24"/>
          <w:szCs w:val="24"/>
        </w:rPr>
        <w:lastRenderedPageBreak/>
        <w:t>This</w:t>
      </w:r>
      <w:r w:rsidR="005E3E78">
        <w:rPr>
          <w:rFonts w:ascii="Times New Roman" w:hAnsi="Times New Roman" w:cs="Times New Roman"/>
          <w:sz w:val="24"/>
          <w:szCs w:val="24"/>
        </w:rPr>
        <w:t xml:space="preserve"> view of land</w:t>
      </w:r>
      <w:r w:rsidR="00213E2F" w:rsidRPr="00785899">
        <w:rPr>
          <w:rFonts w:ascii="Times New Roman" w:hAnsi="Times New Roman" w:cs="Times New Roman"/>
          <w:sz w:val="24"/>
          <w:szCs w:val="24"/>
        </w:rPr>
        <w:t xml:space="preserve"> is different from the </w:t>
      </w:r>
      <w:r w:rsidR="00541BEC" w:rsidRPr="00785899">
        <w:rPr>
          <w:rFonts w:ascii="Times New Roman" w:hAnsi="Times New Roman" w:cs="Times New Roman"/>
          <w:sz w:val="24"/>
          <w:szCs w:val="24"/>
        </w:rPr>
        <w:t>way capitalists</w:t>
      </w:r>
      <w:r w:rsidR="00213E2F" w:rsidRPr="00785899">
        <w:rPr>
          <w:rFonts w:ascii="Times New Roman" w:hAnsi="Times New Roman" w:cs="Times New Roman"/>
          <w:sz w:val="24"/>
          <w:szCs w:val="24"/>
        </w:rPr>
        <w:t xml:space="preserve"> see it</w:t>
      </w:r>
      <w:r w:rsidR="00C51B4B" w:rsidRPr="00785899">
        <w:rPr>
          <w:rFonts w:ascii="Times New Roman" w:hAnsi="Times New Roman" w:cs="Times New Roman"/>
          <w:sz w:val="24"/>
          <w:szCs w:val="24"/>
        </w:rPr>
        <w:t>,</w:t>
      </w:r>
      <w:r w:rsidR="00541BEC" w:rsidRPr="00785899">
        <w:rPr>
          <w:rFonts w:ascii="Times New Roman" w:hAnsi="Times New Roman" w:cs="Times New Roman"/>
          <w:sz w:val="24"/>
          <w:szCs w:val="24"/>
        </w:rPr>
        <w:t xml:space="preserve"> and i</w:t>
      </w:r>
      <w:r w:rsidR="00213E2F" w:rsidRPr="00785899">
        <w:rPr>
          <w:rFonts w:ascii="Times New Roman" w:hAnsi="Times New Roman" w:cs="Times New Roman"/>
          <w:sz w:val="24"/>
          <w:szCs w:val="24"/>
        </w:rPr>
        <w:t xml:space="preserve">t is here </w:t>
      </w:r>
      <w:r w:rsidR="005E3E78">
        <w:rPr>
          <w:rFonts w:ascii="Times New Roman" w:hAnsi="Times New Roman" w:cs="Times New Roman"/>
          <w:sz w:val="24"/>
          <w:szCs w:val="24"/>
        </w:rPr>
        <w:t xml:space="preserve">that </w:t>
      </w:r>
      <w:r w:rsidR="00337945" w:rsidRPr="00785899">
        <w:rPr>
          <w:rFonts w:ascii="Times New Roman" w:hAnsi="Times New Roman" w:cs="Times New Roman"/>
          <w:sz w:val="24"/>
          <w:szCs w:val="24"/>
        </w:rPr>
        <w:t xml:space="preserve">an </w:t>
      </w:r>
      <w:r w:rsidR="00213E2F" w:rsidRPr="00785899">
        <w:rPr>
          <w:rFonts w:ascii="Times New Roman" w:hAnsi="Times New Roman" w:cs="Times New Roman"/>
          <w:sz w:val="24"/>
          <w:szCs w:val="24"/>
        </w:rPr>
        <w:t xml:space="preserve">alternative theology may be explored for </w:t>
      </w:r>
      <w:r w:rsidR="00337945" w:rsidRPr="00785899">
        <w:rPr>
          <w:rFonts w:ascii="Times New Roman" w:hAnsi="Times New Roman" w:cs="Times New Roman"/>
          <w:sz w:val="24"/>
          <w:szCs w:val="24"/>
        </w:rPr>
        <w:t xml:space="preserve">peaceful and </w:t>
      </w:r>
      <w:r w:rsidR="00213E2F" w:rsidRPr="00785899">
        <w:rPr>
          <w:rFonts w:ascii="Times New Roman" w:hAnsi="Times New Roman" w:cs="Times New Roman"/>
          <w:sz w:val="24"/>
          <w:szCs w:val="24"/>
        </w:rPr>
        <w:t>sustainab</w:t>
      </w:r>
      <w:r w:rsidR="00337945" w:rsidRPr="00785899">
        <w:rPr>
          <w:rFonts w:ascii="Times New Roman" w:hAnsi="Times New Roman" w:cs="Times New Roman"/>
          <w:sz w:val="24"/>
          <w:szCs w:val="24"/>
        </w:rPr>
        <w:t>le earth community.</w:t>
      </w:r>
      <w:r w:rsidR="00541BEC" w:rsidRPr="00785899">
        <w:rPr>
          <w:rFonts w:ascii="Times New Roman" w:hAnsi="Times New Roman" w:cs="Times New Roman"/>
          <w:sz w:val="24"/>
          <w:szCs w:val="24"/>
        </w:rPr>
        <w:t xml:space="preserve"> </w:t>
      </w:r>
    </w:p>
    <w:p w14:paraId="139D8324" w14:textId="189CFC68" w:rsidR="00B04A5B" w:rsidRPr="00785899" w:rsidRDefault="00BC3112"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 xml:space="preserve">The </w:t>
      </w:r>
      <w:r w:rsidR="0025725A" w:rsidRPr="00785899">
        <w:rPr>
          <w:rFonts w:ascii="Times New Roman" w:hAnsi="Times New Roman" w:cs="Times New Roman"/>
          <w:sz w:val="24"/>
          <w:szCs w:val="24"/>
        </w:rPr>
        <w:t xml:space="preserve">final </w:t>
      </w:r>
      <w:r w:rsidRPr="00785899">
        <w:rPr>
          <w:rFonts w:ascii="Times New Roman" w:hAnsi="Times New Roman" w:cs="Times New Roman"/>
          <w:sz w:val="24"/>
          <w:szCs w:val="24"/>
        </w:rPr>
        <w:t>implication</w:t>
      </w:r>
      <w:r w:rsidR="00435D0E" w:rsidRPr="00785899">
        <w:rPr>
          <w:rFonts w:ascii="Times New Roman" w:hAnsi="Times New Roman" w:cs="Times New Roman"/>
          <w:sz w:val="24"/>
          <w:szCs w:val="24"/>
        </w:rPr>
        <w:t xml:space="preserve"> </w:t>
      </w:r>
      <w:r w:rsidRPr="00785899">
        <w:rPr>
          <w:rFonts w:ascii="Times New Roman" w:hAnsi="Times New Roman" w:cs="Times New Roman"/>
          <w:sz w:val="24"/>
          <w:szCs w:val="24"/>
        </w:rPr>
        <w:t>is</w:t>
      </w:r>
      <w:r w:rsidR="00D675C4" w:rsidRPr="00785899">
        <w:rPr>
          <w:rFonts w:ascii="Times New Roman" w:hAnsi="Times New Roman" w:cs="Times New Roman"/>
          <w:sz w:val="24"/>
          <w:szCs w:val="24"/>
        </w:rPr>
        <w:t xml:space="preserve"> </w:t>
      </w:r>
      <w:r w:rsidR="00B40BF3" w:rsidRPr="00785899">
        <w:rPr>
          <w:rFonts w:ascii="Times New Roman" w:hAnsi="Times New Roman" w:cs="Times New Roman"/>
          <w:sz w:val="24"/>
          <w:szCs w:val="24"/>
        </w:rPr>
        <w:t>a</w:t>
      </w:r>
      <w:r w:rsidR="00697CED" w:rsidRPr="00785899">
        <w:rPr>
          <w:rFonts w:ascii="Times New Roman" w:hAnsi="Times New Roman" w:cs="Times New Roman"/>
          <w:sz w:val="24"/>
          <w:szCs w:val="24"/>
        </w:rPr>
        <w:t xml:space="preserve"> call</w:t>
      </w:r>
      <w:r w:rsidRPr="00785899">
        <w:rPr>
          <w:rFonts w:ascii="Times New Roman" w:hAnsi="Times New Roman" w:cs="Times New Roman"/>
          <w:sz w:val="24"/>
          <w:szCs w:val="24"/>
        </w:rPr>
        <w:t xml:space="preserve"> for </w:t>
      </w:r>
      <w:r w:rsidR="005E3E78">
        <w:rPr>
          <w:rFonts w:ascii="Times New Roman" w:hAnsi="Times New Roman" w:cs="Times New Roman"/>
          <w:sz w:val="24"/>
          <w:szCs w:val="24"/>
        </w:rPr>
        <w:t xml:space="preserve">a </w:t>
      </w:r>
      <w:r w:rsidRPr="00785899">
        <w:rPr>
          <w:rFonts w:ascii="Times New Roman" w:hAnsi="Times New Roman" w:cs="Times New Roman"/>
          <w:sz w:val="24"/>
          <w:szCs w:val="24"/>
        </w:rPr>
        <w:t xml:space="preserve">prophetic Christian message </w:t>
      </w:r>
      <w:r w:rsidR="00937023" w:rsidRPr="00785899">
        <w:rPr>
          <w:rFonts w:ascii="Times New Roman" w:hAnsi="Times New Roman" w:cs="Times New Roman"/>
          <w:sz w:val="24"/>
          <w:szCs w:val="24"/>
        </w:rPr>
        <w:t xml:space="preserve">to </w:t>
      </w:r>
      <w:r w:rsidR="00D675C4" w:rsidRPr="00785899">
        <w:rPr>
          <w:rFonts w:ascii="Times New Roman" w:hAnsi="Times New Roman" w:cs="Times New Roman"/>
          <w:sz w:val="24"/>
          <w:szCs w:val="24"/>
        </w:rPr>
        <w:t xml:space="preserve">our </w:t>
      </w:r>
      <w:r w:rsidR="00937023" w:rsidRPr="00785899">
        <w:rPr>
          <w:rFonts w:ascii="Times New Roman" w:hAnsi="Times New Roman" w:cs="Times New Roman"/>
          <w:sz w:val="24"/>
          <w:szCs w:val="24"/>
        </w:rPr>
        <w:t>present generation.</w:t>
      </w:r>
      <w:r w:rsidRPr="00785899">
        <w:rPr>
          <w:rFonts w:ascii="Times New Roman" w:hAnsi="Times New Roman" w:cs="Times New Roman"/>
          <w:sz w:val="24"/>
          <w:szCs w:val="24"/>
        </w:rPr>
        <w:t xml:space="preserve"> </w:t>
      </w:r>
      <w:r w:rsidR="00D675C4" w:rsidRPr="00785899">
        <w:rPr>
          <w:rFonts w:ascii="Times New Roman" w:hAnsi="Times New Roman" w:cs="Times New Roman"/>
          <w:sz w:val="24"/>
          <w:szCs w:val="24"/>
        </w:rPr>
        <w:t xml:space="preserve">Both at local and global levels, the </w:t>
      </w:r>
      <w:r w:rsidR="005E3E78">
        <w:rPr>
          <w:rFonts w:ascii="Times New Roman" w:hAnsi="Times New Roman" w:cs="Times New Roman"/>
          <w:sz w:val="24"/>
          <w:szCs w:val="24"/>
        </w:rPr>
        <w:t>C</w:t>
      </w:r>
      <w:r w:rsidR="00D675C4" w:rsidRPr="00785899">
        <w:rPr>
          <w:rFonts w:ascii="Times New Roman" w:hAnsi="Times New Roman" w:cs="Times New Roman"/>
          <w:sz w:val="24"/>
          <w:szCs w:val="24"/>
        </w:rPr>
        <w:t>hurch gradually</w:t>
      </w:r>
      <w:r w:rsidR="00435D0E" w:rsidRPr="00785899">
        <w:rPr>
          <w:rFonts w:ascii="Times New Roman" w:hAnsi="Times New Roman" w:cs="Times New Roman"/>
          <w:sz w:val="24"/>
          <w:szCs w:val="24"/>
        </w:rPr>
        <w:t xml:space="preserve"> </w:t>
      </w:r>
      <w:r w:rsidR="00D675C4" w:rsidRPr="00785899">
        <w:rPr>
          <w:rFonts w:ascii="Times New Roman" w:hAnsi="Times New Roman" w:cs="Times New Roman"/>
          <w:sz w:val="24"/>
          <w:szCs w:val="24"/>
        </w:rPr>
        <w:t>become</w:t>
      </w:r>
      <w:r w:rsidR="0025725A" w:rsidRPr="00785899">
        <w:rPr>
          <w:rFonts w:ascii="Times New Roman" w:hAnsi="Times New Roman" w:cs="Times New Roman"/>
          <w:sz w:val="24"/>
          <w:szCs w:val="24"/>
        </w:rPr>
        <w:t>s</w:t>
      </w:r>
      <w:r w:rsidR="00D675C4" w:rsidRPr="00785899">
        <w:rPr>
          <w:rFonts w:ascii="Times New Roman" w:hAnsi="Times New Roman" w:cs="Times New Roman"/>
          <w:sz w:val="24"/>
          <w:szCs w:val="24"/>
        </w:rPr>
        <w:t xml:space="preserve"> </w:t>
      </w:r>
      <w:r w:rsidR="005E3E78">
        <w:rPr>
          <w:rFonts w:ascii="Times New Roman" w:hAnsi="Times New Roman" w:cs="Times New Roman"/>
          <w:sz w:val="24"/>
          <w:szCs w:val="24"/>
        </w:rPr>
        <w:t xml:space="preserve">a </w:t>
      </w:r>
      <w:r w:rsidR="00D675C4" w:rsidRPr="00785899">
        <w:rPr>
          <w:rFonts w:ascii="Times New Roman" w:hAnsi="Times New Roman" w:cs="Times New Roman"/>
          <w:sz w:val="24"/>
          <w:szCs w:val="24"/>
        </w:rPr>
        <w:t>mere spectator of the alarming rise of</w:t>
      </w:r>
      <w:r w:rsidR="00435D0E" w:rsidRPr="00785899">
        <w:rPr>
          <w:rFonts w:ascii="Times New Roman" w:hAnsi="Times New Roman" w:cs="Times New Roman"/>
          <w:sz w:val="24"/>
          <w:szCs w:val="24"/>
        </w:rPr>
        <w:t xml:space="preserve"> fascist </w:t>
      </w:r>
      <w:r w:rsidR="00D675C4" w:rsidRPr="00785899">
        <w:rPr>
          <w:rFonts w:ascii="Times New Roman" w:hAnsi="Times New Roman" w:cs="Times New Roman"/>
          <w:sz w:val="24"/>
          <w:szCs w:val="24"/>
        </w:rPr>
        <w:t>ideol</w:t>
      </w:r>
      <w:r w:rsidR="00435D0E" w:rsidRPr="00785899">
        <w:rPr>
          <w:rFonts w:ascii="Times New Roman" w:hAnsi="Times New Roman" w:cs="Times New Roman"/>
          <w:sz w:val="24"/>
          <w:szCs w:val="24"/>
        </w:rPr>
        <w:t xml:space="preserve">ogies </w:t>
      </w:r>
      <w:r w:rsidR="009B5A8A" w:rsidRPr="00785899">
        <w:rPr>
          <w:rFonts w:ascii="Times New Roman" w:hAnsi="Times New Roman" w:cs="Times New Roman"/>
          <w:sz w:val="24"/>
          <w:szCs w:val="24"/>
        </w:rPr>
        <w:t xml:space="preserve">globally </w:t>
      </w:r>
      <w:r w:rsidR="00435D0E" w:rsidRPr="00785899">
        <w:rPr>
          <w:rFonts w:ascii="Times New Roman" w:hAnsi="Times New Roman" w:cs="Times New Roman"/>
          <w:sz w:val="24"/>
          <w:szCs w:val="24"/>
        </w:rPr>
        <w:t>in the name of national strength, stability</w:t>
      </w:r>
      <w:r w:rsidR="005E3E78">
        <w:rPr>
          <w:rFonts w:ascii="Times New Roman" w:hAnsi="Times New Roman" w:cs="Times New Roman"/>
          <w:sz w:val="24"/>
          <w:szCs w:val="24"/>
        </w:rPr>
        <w:t>,</w:t>
      </w:r>
      <w:r w:rsidR="00435D0E" w:rsidRPr="00785899">
        <w:rPr>
          <w:rFonts w:ascii="Times New Roman" w:hAnsi="Times New Roman" w:cs="Times New Roman"/>
          <w:sz w:val="24"/>
          <w:szCs w:val="24"/>
        </w:rPr>
        <w:t xml:space="preserve"> and security. In Northeast India, particularly Manipur during this time, the </w:t>
      </w:r>
      <w:r w:rsidR="005E3E78">
        <w:rPr>
          <w:rFonts w:ascii="Times New Roman" w:hAnsi="Times New Roman" w:cs="Times New Roman"/>
          <w:sz w:val="24"/>
          <w:szCs w:val="24"/>
        </w:rPr>
        <w:t>C</w:t>
      </w:r>
      <w:r w:rsidR="00435D0E" w:rsidRPr="00785899">
        <w:rPr>
          <w:rFonts w:ascii="Times New Roman" w:hAnsi="Times New Roman" w:cs="Times New Roman"/>
          <w:sz w:val="24"/>
          <w:szCs w:val="24"/>
        </w:rPr>
        <w:t>hurch is unable to speak up prophetically</w:t>
      </w:r>
      <w:r w:rsidR="00910DAE" w:rsidRPr="00785899">
        <w:rPr>
          <w:rFonts w:ascii="Times New Roman" w:hAnsi="Times New Roman" w:cs="Times New Roman"/>
          <w:sz w:val="24"/>
          <w:szCs w:val="24"/>
        </w:rPr>
        <w:t xml:space="preserve"> </w:t>
      </w:r>
      <w:r w:rsidR="005E3E78">
        <w:rPr>
          <w:rFonts w:ascii="Times New Roman" w:hAnsi="Times New Roman" w:cs="Times New Roman"/>
          <w:sz w:val="24"/>
          <w:szCs w:val="24"/>
        </w:rPr>
        <w:t xml:space="preserve">and with a united voice </w:t>
      </w:r>
      <w:r w:rsidR="00910DAE" w:rsidRPr="00785899">
        <w:rPr>
          <w:rFonts w:ascii="Times New Roman" w:hAnsi="Times New Roman" w:cs="Times New Roman"/>
          <w:sz w:val="24"/>
          <w:szCs w:val="24"/>
        </w:rPr>
        <w:t>against attack</w:t>
      </w:r>
      <w:r w:rsidR="005E3E78">
        <w:rPr>
          <w:rFonts w:ascii="Times New Roman" w:hAnsi="Times New Roman" w:cs="Times New Roman"/>
          <w:sz w:val="24"/>
          <w:szCs w:val="24"/>
        </w:rPr>
        <w:t>s</w:t>
      </w:r>
      <w:r w:rsidR="00910DAE" w:rsidRPr="00785899">
        <w:rPr>
          <w:rFonts w:ascii="Times New Roman" w:hAnsi="Times New Roman" w:cs="Times New Roman"/>
          <w:sz w:val="24"/>
          <w:szCs w:val="24"/>
        </w:rPr>
        <w:t xml:space="preserve"> on Christianity</w:t>
      </w:r>
      <w:r w:rsidR="00D70AA9" w:rsidRPr="00785899">
        <w:rPr>
          <w:rFonts w:ascii="Times New Roman" w:hAnsi="Times New Roman" w:cs="Times New Roman"/>
          <w:sz w:val="24"/>
          <w:szCs w:val="24"/>
        </w:rPr>
        <w:t xml:space="preserve"> at</w:t>
      </w:r>
      <w:r w:rsidR="005E3E78">
        <w:rPr>
          <w:rFonts w:ascii="Times New Roman" w:hAnsi="Times New Roman" w:cs="Times New Roman"/>
          <w:sz w:val="24"/>
          <w:szCs w:val="24"/>
        </w:rPr>
        <w:t xml:space="preserve"> the</w:t>
      </w:r>
      <w:r w:rsidR="00D70AA9" w:rsidRPr="00785899">
        <w:rPr>
          <w:rFonts w:ascii="Times New Roman" w:hAnsi="Times New Roman" w:cs="Times New Roman"/>
          <w:sz w:val="24"/>
          <w:szCs w:val="24"/>
        </w:rPr>
        <w:t xml:space="preserve"> local level</w:t>
      </w:r>
      <w:r w:rsidR="00910DAE" w:rsidRPr="00785899">
        <w:rPr>
          <w:rFonts w:ascii="Times New Roman" w:hAnsi="Times New Roman" w:cs="Times New Roman"/>
          <w:sz w:val="24"/>
          <w:szCs w:val="24"/>
        </w:rPr>
        <w:t xml:space="preserve">. The </w:t>
      </w:r>
      <w:r w:rsidR="005E3E78">
        <w:rPr>
          <w:rFonts w:ascii="Times New Roman" w:hAnsi="Times New Roman" w:cs="Times New Roman"/>
          <w:sz w:val="24"/>
          <w:szCs w:val="24"/>
        </w:rPr>
        <w:t>C</w:t>
      </w:r>
      <w:r w:rsidR="00910DAE" w:rsidRPr="00785899">
        <w:rPr>
          <w:rFonts w:ascii="Times New Roman" w:hAnsi="Times New Roman" w:cs="Times New Roman"/>
          <w:sz w:val="24"/>
          <w:szCs w:val="24"/>
        </w:rPr>
        <w:t xml:space="preserve">hurch of Manipur </w:t>
      </w:r>
      <w:r w:rsidR="00443880">
        <w:rPr>
          <w:rFonts w:ascii="Times New Roman" w:hAnsi="Times New Roman" w:cs="Times New Roman"/>
          <w:sz w:val="24"/>
          <w:szCs w:val="24"/>
        </w:rPr>
        <w:t>as a whole</w:t>
      </w:r>
      <w:r w:rsidR="00443880" w:rsidRPr="0089433C">
        <w:rPr>
          <w:rFonts w:ascii="Times New Roman" w:hAnsi="Times New Roman" w:cs="Times New Roman"/>
          <w:color w:val="202124"/>
          <w:sz w:val="24"/>
          <w:szCs w:val="24"/>
          <w:shd w:val="clear" w:color="auto" w:fill="FFFFFF"/>
        </w:rPr>
        <w:t>—</w:t>
      </w:r>
      <w:r w:rsidR="00443880">
        <w:rPr>
          <w:rFonts w:ascii="Times New Roman" w:hAnsi="Times New Roman" w:cs="Times New Roman"/>
          <w:color w:val="202124"/>
          <w:sz w:val="24"/>
          <w:szCs w:val="24"/>
          <w:shd w:val="clear" w:color="auto" w:fill="FFFFFF"/>
        </w:rPr>
        <w:t xml:space="preserve">of the Nagas, Kuki, and </w:t>
      </w:r>
      <w:proofErr w:type="spellStart"/>
      <w:r w:rsidR="00443880">
        <w:rPr>
          <w:rFonts w:ascii="Times New Roman" w:hAnsi="Times New Roman" w:cs="Times New Roman"/>
          <w:color w:val="202124"/>
          <w:sz w:val="24"/>
          <w:szCs w:val="24"/>
          <w:shd w:val="clear" w:color="auto" w:fill="FFFFFF"/>
        </w:rPr>
        <w:t>Meiteis</w:t>
      </w:r>
      <w:proofErr w:type="spellEnd"/>
      <w:r w:rsidR="00443880" w:rsidRPr="0089433C">
        <w:rPr>
          <w:rFonts w:ascii="Times New Roman" w:hAnsi="Times New Roman" w:cs="Times New Roman"/>
          <w:color w:val="202124"/>
          <w:sz w:val="24"/>
          <w:szCs w:val="24"/>
          <w:shd w:val="clear" w:color="auto" w:fill="FFFFFF"/>
        </w:rPr>
        <w:t>—</w:t>
      </w:r>
      <w:r w:rsidR="005E3E78">
        <w:rPr>
          <w:rFonts w:ascii="Times New Roman" w:hAnsi="Times New Roman" w:cs="Times New Roman"/>
          <w:sz w:val="24"/>
          <w:szCs w:val="24"/>
        </w:rPr>
        <w:t xml:space="preserve">has </w:t>
      </w:r>
      <w:r w:rsidR="00910DAE" w:rsidRPr="00785899">
        <w:rPr>
          <w:rFonts w:ascii="Times New Roman" w:hAnsi="Times New Roman" w:cs="Times New Roman"/>
          <w:sz w:val="24"/>
          <w:szCs w:val="24"/>
        </w:rPr>
        <w:t xml:space="preserve">failed to see the </w:t>
      </w:r>
      <w:r w:rsidR="00227E5E" w:rsidRPr="00785899">
        <w:rPr>
          <w:rFonts w:ascii="Times New Roman" w:hAnsi="Times New Roman" w:cs="Times New Roman"/>
          <w:sz w:val="24"/>
          <w:szCs w:val="24"/>
        </w:rPr>
        <w:t>issue</w:t>
      </w:r>
      <w:r w:rsidR="00910DAE" w:rsidRPr="00785899">
        <w:rPr>
          <w:rFonts w:ascii="Times New Roman" w:hAnsi="Times New Roman" w:cs="Times New Roman"/>
          <w:sz w:val="24"/>
          <w:szCs w:val="24"/>
        </w:rPr>
        <w:t xml:space="preserve"> from the perspective in which all concerns of faith, land</w:t>
      </w:r>
      <w:r w:rsidR="00443880">
        <w:rPr>
          <w:rFonts w:ascii="Times New Roman" w:hAnsi="Times New Roman" w:cs="Times New Roman"/>
          <w:sz w:val="24"/>
          <w:szCs w:val="24"/>
        </w:rPr>
        <w:t>,</w:t>
      </w:r>
      <w:r w:rsidR="00910DAE" w:rsidRPr="00785899">
        <w:rPr>
          <w:rFonts w:ascii="Times New Roman" w:hAnsi="Times New Roman" w:cs="Times New Roman"/>
          <w:sz w:val="24"/>
          <w:szCs w:val="24"/>
        </w:rPr>
        <w:t xml:space="preserve"> and politics are intertwined</w:t>
      </w:r>
      <w:r w:rsidR="00435D0E" w:rsidRPr="00785899">
        <w:rPr>
          <w:rFonts w:ascii="Times New Roman" w:hAnsi="Times New Roman" w:cs="Times New Roman"/>
          <w:sz w:val="24"/>
          <w:szCs w:val="24"/>
        </w:rPr>
        <w:t xml:space="preserve">. </w:t>
      </w:r>
      <w:r w:rsidR="008545E1" w:rsidRPr="00785899">
        <w:rPr>
          <w:rFonts w:ascii="Times New Roman" w:hAnsi="Times New Roman" w:cs="Times New Roman"/>
          <w:sz w:val="24"/>
          <w:szCs w:val="24"/>
        </w:rPr>
        <w:t>H</w:t>
      </w:r>
      <w:r w:rsidR="00435D0E" w:rsidRPr="00785899">
        <w:rPr>
          <w:rFonts w:ascii="Times New Roman" w:hAnsi="Times New Roman" w:cs="Times New Roman"/>
          <w:sz w:val="24"/>
          <w:szCs w:val="24"/>
        </w:rPr>
        <w:t>ad the churches</w:t>
      </w:r>
      <w:r w:rsidR="00101D2B" w:rsidRPr="00785899">
        <w:rPr>
          <w:rFonts w:ascii="Times New Roman" w:hAnsi="Times New Roman" w:cs="Times New Roman"/>
          <w:sz w:val="24"/>
          <w:szCs w:val="24"/>
        </w:rPr>
        <w:t xml:space="preserve"> of all communities stood together to denounce the violence at the beginning, Manipur would not have witnessed this large scale of Christian suffering. The prophetic voice is the voice against </w:t>
      </w:r>
      <w:r w:rsidR="00B04A5B" w:rsidRPr="00785899">
        <w:rPr>
          <w:rFonts w:ascii="Times New Roman" w:hAnsi="Times New Roman" w:cs="Times New Roman"/>
          <w:sz w:val="24"/>
          <w:szCs w:val="24"/>
        </w:rPr>
        <w:t xml:space="preserve">ideologies and structures </w:t>
      </w:r>
      <w:r w:rsidR="00910DAE" w:rsidRPr="00785899">
        <w:rPr>
          <w:rFonts w:ascii="Times New Roman" w:hAnsi="Times New Roman" w:cs="Times New Roman"/>
          <w:sz w:val="24"/>
          <w:szCs w:val="24"/>
        </w:rPr>
        <w:t xml:space="preserve">including tribalism </w:t>
      </w:r>
      <w:r w:rsidR="00B04A5B" w:rsidRPr="00785899">
        <w:rPr>
          <w:rFonts w:ascii="Times New Roman" w:hAnsi="Times New Roman" w:cs="Times New Roman"/>
          <w:sz w:val="24"/>
          <w:szCs w:val="24"/>
        </w:rPr>
        <w:t>that deny space for all</w:t>
      </w:r>
      <w:r w:rsidR="00BD572F" w:rsidRPr="00785899">
        <w:rPr>
          <w:rFonts w:ascii="Times New Roman" w:hAnsi="Times New Roman" w:cs="Times New Roman"/>
          <w:sz w:val="24"/>
          <w:szCs w:val="24"/>
        </w:rPr>
        <w:t>,</w:t>
      </w:r>
      <w:r w:rsidR="00B04A5B" w:rsidRPr="00785899">
        <w:rPr>
          <w:rFonts w:ascii="Times New Roman" w:hAnsi="Times New Roman" w:cs="Times New Roman"/>
          <w:sz w:val="24"/>
          <w:szCs w:val="24"/>
        </w:rPr>
        <w:t xml:space="preserve"> particularly minority communities</w:t>
      </w:r>
      <w:r w:rsidR="00BD572F" w:rsidRPr="00785899">
        <w:rPr>
          <w:rFonts w:ascii="Times New Roman" w:hAnsi="Times New Roman" w:cs="Times New Roman"/>
          <w:sz w:val="24"/>
          <w:szCs w:val="24"/>
        </w:rPr>
        <w:t>,</w:t>
      </w:r>
      <w:r w:rsidR="00B04A5B" w:rsidRPr="00785899">
        <w:rPr>
          <w:rFonts w:ascii="Times New Roman" w:hAnsi="Times New Roman" w:cs="Times New Roman"/>
          <w:sz w:val="24"/>
          <w:szCs w:val="24"/>
        </w:rPr>
        <w:t xml:space="preserve"> and </w:t>
      </w:r>
      <w:r w:rsidR="005E3E78">
        <w:rPr>
          <w:rFonts w:ascii="Times New Roman" w:hAnsi="Times New Roman" w:cs="Times New Roman"/>
          <w:sz w:val="24"/>
          <w:szCs w:val="24"/>
        </w:rPr>
        <w:t xml:space="preserve">that </w:t>
      </w:r>
      <w:r w:rsidR="00B04A5B" w:rsidRPr="00785899">
        <w:rPr>
          <w:rFonts w:ascii="Times New Roman" w:hAnsi="Times New Roman" w:cs="Times New Roman"/>
          <w:sz w:val="24"/>
          <w:szCs w:val="24"/>
        </w:rPr>
        <w:t xml:space="preserve">promotes justice and peace. </w:t>
      </w:r>
      <w:r w:rsidR="004933EF" w:rsidRPr="00785899">
        <w:rPr>
          <w:rFonts w:ascii="Times New Roman" w:hAnsi="Times New Roman" w:cs="Times New Roman"/>
          <w:sz w:val="24"/>
          <w:szCs w:val="24"/>
        </w:rPr>
        <w:t xml:space="preserve">This </w:t>
      </w:r>
      <w:r w:rsidR="005E3E78">
        <w:rPr>
          <w:rFonts w:ascii="Times New Roman" w:hAnsi="Times New Roman" w:cs="Times New Roman"/>
          <w:sz w:val="24"/>
          <w:szCs w:val="24"/>
        </w:rPr>
        <w:t xml:space="preserve">capacity for the Church to convey a prophetic message </w:t>
      </w:r>
      <w:r w:rsidR="004933EF" w:rsidRPr="00785899">
        <w:rPr>
          <w:rFonts w:ascii="Times New Roman" w:hAnsi="Times New Roman" w:cs="Times New Roman"/>
          <w:sz w:val="24"/>
          <w:szCs w:val="24"/>
        </w:rPr>
        <w:t>is a matter of urgency</w:t>
      </w:r>
      <w:r w:rsidR="005E3E78">
        <w:rPr>
          <w:rFonts w:ascii="Times New Roman" w:hAnsi="Times New Roman" w:cs="Times New Roman"/>
          <w:sz w:val="24"/>
          <w:szCs w:val="24"/>
        </w:rPr>
        <w:t>,</w:t>
      </w:r>
      <w:r w:rsidR="004933EF" w:rsidRPr="00785899">
        <w:rPr>
          <w:rFonts w:ascii="Times New Roman" w:hAnsi="Times New Roman" w:cs="Times New Roman"/>
          <w:sz w:val="24"/>
          <w:szCs w:val="24"/>
        </w:rPr>
        <w:t xml:space="preserve"> </w:t>
      </w:r>
      <w:r w:rsidR="005E3E78">
        <w:rPr>
          <w:rFonts w:ascii="Times New Roman" w:hAnsi="Times New Roman" w:cs="Times New Roman"/>
          <w:sz w:val="24"/>
          <w:szCs w:val="24"/>
        </w:rPr>
        <w:t xml:space="preserve">at </w:t>
      </w:r>
      <w:r w:rsidR="004933EF" w:rsidRPr="00785899">
        <w:rPr>
          <w:rFonts w:ascii="Times New Roman" w:hAnsi="Times New Roman" w:cs="Times New Roman"/>
          <w:sz w:val="24"/>
          <w:szCs w:val="24"/>
        </w:rPr>
        <w:t xml:space="preserve">both local and global levels. </w:t>
      </w:r>
    </w:p>
    <w:p w14:paraId="0D73EE97" w14:textId="0EF2F7E0" w:rsidR="00B04A5B" w:rsidRPr="00785899" w:rsidRDefault="00B04A5B"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Conclusion</w:t>
      </w:r>
    </w:p>
    <w:p w14:paraId="4B2F0BE8" w14:textId="6EB95C6C" w:rsidR="00782A30" w:rsidRDefault="00227E5E"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Christian suffering in Manipur </w:t>
      </w:r>
      <w:r w:rsidR="005E3E78">
        <w:rPr>
          <w:rFonts w:ascii="Times New Roman" w:hAnsi="Times New Roman" w:cs="Times New Roman"/>
          <w:sz w:val="24"/>
          <w:szCs w:val="24"/>
        </w:rPr>
        <w:t>has resulted from</w:t>
      </w:r>
      <w:r w:rsidR="005E3E78" w:rsidRPr="00785899">
        <w:rPr>
          <w:rFonts w:ascii="Times New Roman" w:hAnsi="Times New Roman" w:cs="Times New Roman"/>
          <w:sz w:val="24"/>
          <w:szCs w:val="24"/>
        </w:rPr>
        <w:t xml:space="preserve"> </w:t>
      </w:r>
      <w:r w:rsidR="00263854" w:rsidRPr="00785899">
        <w:rPr>
          <w:rFonts w:ascii="Times New Roman" w:hAnsi="Times New Roman" w:cs="Times New Roman"/>
          <w:sz w:val="24"/>
          <w:szCs w:val="24"/>
        </w:rPr>
        <w:t xml:space="preserve">the vision for </w:t>
      </w:r>
      <w:r w:rsidR="005E3E78">
        <w:rPr>
          <w:rFonts w:ascii="Times New Roman" w:hAnsi="Times New Roman" w:cs="Times New Roman"/>
          <w:sz w:val="24"/>
          <w:szCs w:val="24"/>
        </w:rPr>
        <w:t>an “U</w:t>
      </w:r>
      <w:r w:rsidR="00263854" w:rsidRPr="00785899">
        <w:rPr>
          <w:rFonts w:ascii="Times New Roman" w:hAnsi="Times New Roman" w:cs="Times New Roman"/>
          <w:sz w:val="24"/>
          <w:szCs w:val="24"/>
        </w:rPr>
        <w:t>ndivided India,</w:t>
      </w:r>
      <w:r w:rsidR="005E3E78">
        <w:rPr>
          <w:rFonts w:ascii="Times New Roman" w:hAnsi="Times New Roman" w:cs="Times New Roman"/>
          <w:sz w:val="24"/>
          <w:szCs w:val="24"/>
        </w:rPr>
        <w:t>”</w:t>
      </w:r>
      <w:r w:rsidR="00263854" w:rsidRPr="00785899">
        <w:rPr>
          <w:rFonts w:ascii="Times New Roman" w:hAnsi="Times New Roman" w:cs="Times New Roman"/>
          <w:sz w:val="24"/>
          <w:szCs w:val="24"/>
        </w:rPr>
        <w:t xml:space="preserve"> </w:t>
      </w:r>
      <w:r w:rsidR="00A71F5B">
        <w:rPr>
          <w:rFonts w:ascii="Times New Roman" w:hAnsi="Times New Roman" w:cs="Times New Roman"/>
          <w:sz w:val="24"/>
          <w:szCs w:val="24"/>
        </w:rPr>
        <w:t xml:space="preserve">the </w:t>
      </w:r>
      <w:r w:rsidR="00263854" w:rsidRPr="00785899">
        <w:rPr>
          <w:rFonts w:ascii="Times New Roman" w:hAnsi="Times New Roman" w:cs="Times New Roman"/>
          <w:sz w:val="24"/>
          <w:szCs w:val="24"/>
        </w:rPr>
        <w:t>protection of Manipur</w:t>
      </w:r>
      <w:r w:rsidR="00A71F5B">
        <w:rPr>
          <w:rFonts w:ascii="Times New Roman" w:hAnsi="Times New Roman" w:cs="Times New Roman"/>
          <w:sz w:val="24"/>
          <w:szCs w:val="24"/>
        </w:rPr>
        <w:t>’s geographic</w:t>
      </w:r>
      <w:r w:rsidR="00263854" w:rsidRPr="00785899">
        <w:rPr>
          <w:rFonts w:ascii="Times New Roman" w:hAnsi="Times New Roman" w:cs="Times New Roman"/>
          <w:sz w:val="24"/>
          <w:szCs w:val="24"/>
        </w:rPr>
        <w:t xml:space="preserve"> integrity </w:t>
      </w:r>
      <w:r w:rsidR="00344A1B" w:rsidRPr="00785899">
        <w:rPr>
          <w:rFonts w:ascii="Times New Roman" w:hAnsi="Times New Roman" w:cs="Times New Roman"/>
          <w:sz w:val="24"/>
          <w:szCs w:val="24"/>
        </w:rPr>
        <w:t xml:space="preserve">for </w:t>
      </w:r>
      <w:r w:rsidR="00A71F5B">
        <w:rPr>
          <w:rFonts w:ascii="Times New Roman" w:hAnsi="Times New Roman" w:cs="Times New Roman"/>
          <w:sz w:val="24"/>
          <w:szCs w:val="24"/>
        </w:rPr>
        <w:t xml:space="preserve">the </w:t>
      </w:r>
      <w:r w:rsidR="00344A1B" w:rsidRPr="00785899">
        <w:rPr>
          <w:rFonts w:ascii="Times New Roman" w:hAnsi="Times New Roman" w:cs="Times New Roman"/>
          <w:sz w:val="24"/>
          <w:szCs w:val="24"/>
        </w:rPr>
        <w:t>majority community</w:t>
      </w:r>
      <w:r w:rsidR="00A71F5B">
        <w:rPr>
          <w:rFonts w:ascii="Times New Roman" w:hAnsi="Times New Roman" w:cs="Times New Roman"/>
          <w:sz w:val="24"/>
          <w:szCs w:val="24"/>
        </w:rPr>
        <w:t>,</w:t>
      </w:r>
      <w:r w:rsidR="00344A1B" w:rsidRPr="00785899">
        <w:rPr>
          <w:rFonts w:ascii="Times New Roman" w:hAnsi="Times New Roman" w:cs="Times New Roman"/>
          <w:sz w:val="24"/>
          <w:szCs w:val="24"/>
        </w:rPr>
        <w:t xml:space="preserve"> </w:t>
      </w:r>
      <w:r w:rsidR="00263854" w:rsidRPr="00785899">
        <w:rPr>
          <w:rFonts w:ascii="Times New Roman" w:hAnsi="Times New Roman" w:cs="Times New Roman"/>
          <w:sz w:val="24"/>
          <w:szCs w:val="24"/>
        </w:rPr>
        <w:t xml:space="preserve">and </w:t>
      </w:r>
      <w:r w:rsidR="00344A1B" w:rsidRPr="00785899">
        <w:rPr>
          <w:rFonts w:ascii="Times New Roman" w:hAnsi="Times New Roman" w:cs="Times New Roman"/>
          <w:sz w:val="24"/>
          <w:szCs w:val="24"/>
        </w:rPr>
        <w:t>minority</w:t>
      </w:r>
      <w:r w:rsidR="00263854" w:rsidRPr="00785899">
        <w:rPr>
          <w:rFonts w:ascii="Times New Roman" w:hAnsi="Times New Roman" w:cs="Times New Roman"/>
          <w:sz w:val="24"/>
          <w:szCs w:val="24"/>
        </w:rPr>
        <w:t xml:space="preserve"> people’s search for space</w:t>
      </w:r>
      <w:r w:rsidR="00D70AA9" w:rsidRPr="00785899">
        <w:rPr>
          <w:rFonts w:ascii="Times New Roman" w:hAnsi="Times New Roman" w:cs="Times New Roman"/>
          <w:sz w:val="24"/>
          <w:szCs w:val="24"/>
        </w:rPr>
        <w:t xml:space="preserve"> within</w:t>
      </w:r>
      <w:r w:rsidR="00A71F5B">
        <w:rPr>
          <w:rFonts w:ascii="Times New Roman" w:hAnsi="Times New Roman" w:cs="Times New Roman"/>
          <w:sz w:val="24"/>
          <w:szCs w:val="24"/>
        </w:rPr>
        <w:t xml:space="preserve"> those other two aspirations</w:t>
      </w:r>
      <w:r w:rsidR="00263854" w:rsidRPr="00785899">
        <w:rPr>
          <w:rFonts w:ascii="Times New Roman" w:hAnsi="Times New Roman" w:cs="Times New Roman"/>
          <w:sz w:val="24"/>
          <w:szCs w:val="24"/>
        </w:rPr>
        <w:t xml:space="preserve">. </w:t>
      </w:r>
      <w:r w:rsidR="004933EF" w:rsidRPr="00785899">
        <w:rPr>
          <w:rFonts w:ascii="Times New Roman" w:hAnsi="Times New Roman" w:cs="Times New Roman"/>
          <w:sz w:val="24"/>
          <w:szCs w:val="24"/>
        </w:rPr>
        <w:t xml:space="preserve">Three </w:t>
      </w:r>
      <w:r w:rsidR="00A71F5B">
        <w:rPr>
          <w:rFonts w:ascii="Times New Roman" w:hAnsi="Times New Roman" w:cs="Times New Roman"/>
          <w:sz w:val="24"/>
          <w:szCs w:val="24"/>
        </w:rPr>
        <w:t xml:space="preserve">goals wrapped up </w:t>
      </w:r>
      <w:r w:rsidR="004933EF" w:rsidRPr="00785899">
        <w:rPr>
          <w:rFonts w:ascii="Times New Roman" w:hAnsi="Times New Roman" w:cs="Times New Roman"/>
          <w:sz w:val="24"/>
          <w:szCs w:val="24"/>
        </w:rPr>
        <w:t>in one</w:t>
      </w:r>
      <w:r w:rsidR="00A71F5B">
        <w:rPr>
          <w:rFonts w:ascii="Times New Roman" w:hAnsi="Times New Roman" w:cs="Times New Roman"/>
          <w:sz w:val="24"/>
          <w:szCs w:val="24"/>
        </w:rPr>
        <w:t xml:space="preserve"> complicated vision</w:t>
      </w:r>
      <w:r w:rsidR="004933EF" w:rsidRPr="00785899">
        <w:rPr>
          <w:rFonts w:ascii="Times New Roman" w:hAnsi="Times New Roman" w:cs="Times New Roman"/>
          <w:sz w:val="24"/>
          <w:szCs w:val="24"/>
        </w:rPr>
        <w:t xml:space="preserve">! </w:t>
      </w:r>
      <w:r w:rsidR="00344A1B" w:rsidRPr="00785899">
        <w:rPr>
          <w:rFonts w:ascii="Times New Roman" w:hAnsi="Times New Roman" w:cs="Times New Roman"/>
          <w:sz w:val="24"/>
          <w:szCs w:val="24"/>
        </w:rPr>
        <w:t xml:space="preserve">In </w:t>
      </w:r>
      <w:r w:rsidR="00A71F5B">
        <w:rPr>
          <w:rFonts w:ascii="Times New Roman" w:hAnsi="Times New Roman" w:cs="Times New Roman"/>
          <w:sz w:val="24"/>
          <w:szCs w:val="24"/>
        </w:rPr>
        <w:t>that vision</w:t>
      </w:r>
      <w:r w:rsidR="00344A1B" w:rsidRPr="00785899">
        <w:rPr>
          <w:rFonts w:ascii="Times New Roman" w:hAnsi="Times New Roman" w:cs="Times New Roman"/>
          <w:sz w:val="24"/>
          <w:szCs w:val="24"/>
        </w:rPr>
        <w:t xml:space="preserve">, concerns for religion, politics, domination, and </w:t>
      </w:r>
      <w:r w:rsidR="004B66F4" w:rsidRPr="00785899">
        <w:rPr>
          <w:rFonts w:ascii="Times New Roman" w:hAnsi="Times New Roman" w:cs="Times New Roman"/>
          <w:sz w:val="24"/>
          <w:szCs w:val="24"/>
        </w:rPr>
        <w:t xml:space="preserve">land </w:t>
      </w:r>
      <w:r w:rsidR="00344A1B" w:rsidRPr="00785899">
        <w:rPr>
          <w:rFonts w:ascii="Times New Roman" w:hAnsi="Times New Roman" w:cs="Times New Roman"/>
          <w:sz w:val="24"/>
          <w:szCs w:val="24"/>
        </w:rPr>
        <w:t>gra</w:t>
      </w:r>
      <w:r w:rsidR="004B66F4" w:rsidRPr="00785899">
        <w:rPr>
          <w:rFonts w:ascii="Times New Roman" w:hAnsi="Times New Roman" w:cs="Times New Roman"/>
          <w:sz w:val="24"/>
          <w:szCs w:val="24"/>
        </w:rPr>
        <w:t>bbing</w:t>
      </w:r>
      <w:r w:rsidR="00344A1B" w:rsidRPr="00785899">
        <w:rPr>
          <w:rFonts w:ascii="Times New Roman" w:hAnsi="Times New Roman" w:cs="Times New Roman"/>
          <w:sz w:val="24"/>
          <w:szCs w:val="24"/>
        </w:rPr>
        <w:t xml:space="preserve"> are intertwined. </w:t>
      </w:r>
      <w:r w:rsidR="00113A4C">
        <w:rPr>
          <w:rFonts w:ascii="Times New Roman" w:hAnsi="Times New Roman" w:cs="Times New Roman"/>
          <w:sz w:val="24"/>
          <w:szCs w:val="24"/>
        </w:rPr>
        <w:t>Therefore</w:t>
      </w:r>
      <w:r w:rsidR="00ED2634">
        <w:rPr>
          <w:rFonts w:ascii="Times New Roman" w:hAnsi="Times New Roman" w:cs="Times New Roman"/>
          <w:sz w:val="24"/>
          <w:szCs w:val="24"/>
        </w:rPr>
        <w:t xml:space="preserve">, one </w:t>
      </w:r>
      <w:r w:rsidR="00113A4C">
        <w:rPr>
          <w:rFonts w:ascii="Times New Roman" w:hAnsi="Times New Roman" w:cs="Times New Roman"/>
          <w:sz w:val="24"/>
          <w:szCs w:val="24"/>
        </w:rPr>
        <w:t xml:space="preserve">must </w:t>
      </w:r>
      <w:r w:rsidR="00ED2634">
        <w:rPr>
          <w:rFonts w:ascii="Times New Roman" w:hAnsi="Times New Roman" w:cs="Times New Roman"/>
          <w:sz w:val="24"/>
          <w:szCs w:val="24"/>
        </w:rPr>
        <w:t xml:space="preserve">not </w:t>
      </w:r>
      <w:r w:rsidR="00113A4C">
        <w:rPr>
          <w:rFonts w:ascii="Times New Roman" w:hAnsi="Times New Roman" w:cs="Times New Roman"/>
          <w:sz w:val="24"/>
          <w:szCs w:val="24"/>
        </w:rPr>
        <w:t>ov</w:t>
      </w:r>
      <w:r w:rsidR="00ED2634">
        <w:rPr>
          <w:rFonts w:ascii="Times New Roman" w:hAnsi="Times New Roman" w:cs="Times New Roman"/>
          <w:sz w:val="24"/>
          <w:szCs w:val="24"/>
        </w:rPr>
        <w:t>er</w:t>
      </w:r>
      <w:r w:rsidR="00113A4C">
        <w:rPr>
          <w:rFonts w:ascii="Times New Roman" w:hAnsi="Times New Roman" w:cs="Times New Roman"/>
          <w:sz w:val="24"/>
          <w:szCs w:val="24"/>
        </w:rPr>
        <w:t>look</w:t>
      </w:r>
      <w:r w:rsidR="00ED2634">
        <w:rPr>
          <w:rFonts w:ascii="Times New Roman" w:hAnsi="Times New Roman" w:cs="Times New Roman"/>
          <w:sz w:val="24"/>
          <w:szCs w:val="24"/>
        </w:rPr>
        <w:t xml:space="preserve"> the dynamics of faith, power</w:t>
      </w:r>
      <w:r w:rsidR="00113A4C">
        <w:rPr>
          <w:rFonts w:ascii="Times New Roman" w:hAnsi="Times New Roman" w:cs="Times New Roman"/>
          <w:sz w:val="24"/>
          <w:szCs w:val="24"/>
        </w:rPr>
        <w:t>,</w:t>
      </w:r>
      <w:r w:rsidR="00ED2634">
        <w:rPr>
          <w:rFonts w:ascii="Times New Roman" w:hAnsi="Times New Roman" w:cs="Times New Roman"/>
          <w:sz w:val="24"/>
          <w:szCs w:val="24"/>
        </w:rPr>
        <w:t xml:space="preserve"> and territory in the context of Manipur</w:t>
      </w:r>
      <w:r w:rsidR="00113A4C" w:rsidRPr="004A3722">
        <w:rPr>
          <w:rFonts w:ascii="Times New Roman" w:hAnsi="Times New Roman" w:cs="Times New Roman"/>
          <w:color w:val="202124"/>
          <w:sz w:val="24"/>
          <w:szCs w:val="24"/>
          <w:shd w:val="clear" w:color="auto" w:fill="FFFFFF"/>
        </w:rPr>
        <w:t>—</w:t>
      </w:r>
      <w:r w:rsidR="00113A4C">
        <w:rPr>
          <w:rFonts w:ascii="Times New Roman" w:hAnsi="Times New Roman" w:cs="Times New Roman"/>
          <w:color w:val="202124"/>
          <w:sz w:val="24"/>
          <w:szCs w:val="24"/>
          <w:shd w:val="clear" w:color="auto" w:fill="FFFFFF"/>
        </w:rPr>
        <w:t xml:space="preserve">a topic that </w:t>
      </w:r>
      <w:r w:rsidR="00ED2634">
        <w:rPr>
          <w:rFonts w:ascii="Times New Roman" w:hAnsi="Times New Roman" w:cs="Times New Roman"/>
          <w:sz w:val="24"/>
          <w:szCs w:val="24"/>
        </w:rPr>
        <w:t xml:space="preserve">needs to </w:t>
      </w:r>
      <w:r w:rsidR="00F41E74">
        <w:rPr>
          <w:rFonts w:ascii="Times New Roman" w:hAnsi="Times New Roman" w:cs="Times New Roman"/>
          <w:sz w:val="24"/>
          <w:szCs w:val="24"/>
        </w:rPr>
        <w:t xml:space="preserve">be </w:t>
      </w:r>
      <w:r w:rsidR="00ED2634">
        <w:rPr>
          <w:rFonts w:ascii="Times New Roman" w:hAnsi="Times New Roman" w:cs="Times New Roman"/>
          <w:sz w:val="24"/>
          <w:szCs w:val="24"/>
        </w:rPr>
        <w:t>further explored</w:t>
      </w:r>
      <w:r w:rsidR="00AA02A4">
        <w:rPr>
          <w:rFonts w:ascii="Times New Roman" w:hAnsi="Times New Roman" w:cs="Times New Roman"/>
          <w:sz w:val="24"/>
          <w:szCs w:val="24"/>
        </w:rPr>
        <w:t xml:space="preserve"> (</w:t>
      </w:r>
      <w:proofErr w:type="spellStart"/>
      <w:r w:rsidR="00AA02A4">
        <w:rPr>
          <w:rFonts w:ascii="Times New Roman" w:hAnsi="Times New Roman" w:cs="Times New Roman"/>
          <w:sz w:val="24"/>
          <w:szCs w:val="24"/>
        </w:rPr>
        <w:t>Sookhdeo</w:t>
      </w:r>
      <w:proofErr w:type="spellEnd"/>
      <w:r w:rsidR="00AA02A4">
        <w:rPr>
          <w:rFonts w:ascii="Times New Roman" w:hAnsi="Times New Roman" w:cs="Times New Roman"/>
          <w:sz w:val="24"/>
          <w:szCs w:val="24"/>
        </w:rPr>
        <w:t xml:space="preserve"> 2008</w:t>
      </w:r>
      <w:r w:rsidR="00ED2634">
        <w:rPr>
          <w:rFonts w:ascii="Times New Roman" w:hAnsi="Times New Roman" w:cs="Times New Roman"/>
          <w:sz w:val="24"/>
          <w:szCs w:val="24"/>
        </w:rPr>
        <w:t xml:space="preserve">). </w:t>
      </w:r>
      <w:r w:rsidR="00F41E74">
        <w:rPr>
          <w:rFonts w:ascii="Times New Roman" w:hAnsi="Times New Roman" w:cs="Times New Roman"/>
          <w:sz w:val="24"/>
          <w:szCs w:val="24"/>
        </w:rPr>
        <w:t>Sadly, o</w:t>
      </w:r>
      <w:r w:rsidR="00D94375" w:rsidRPr="00785899">
        <w:rPr>
          <w:rFonts w:ascii="Times New Roman" w:hAnsi="Times New Roman" w:cs="Times New Roman"/>
          <w:sz w:val="24"/>
          <w:szCs w:val="24"/>
        </w:rPr>
        <w:t xml:space="preserve">ften the bodies of innocent women are chosen as sites </w:t>
      </w:r>
      <w:r w:rsidR="00F41E74">
        <w:rPr>
          <w:rFonts w:ascii="Times New Roman" w:hAnsi="Times New Roman" w:cs="Times New Roman"/>
          <w:sz w:val="24"/>
          <w:szCs w:val="24"/>
        </w:rPr>
        <w:t xml:space="preserve">of violence </w:t>
      </w:r>
      <w:r w:rsidR="00D94375" w:rsidRPr="00785899">
        <w:rPr>
          <w:rFonts w:ascii="Times New Roman" w:hAnsi="Times New Roman" w:cs="Times New Roman"/>
          <w:sz w:val="24"/>
          <w:szCs w:val="24"/>
        </w:rPr>
        <w:t xml:space="preserve">for playing out the politics of majoritarianism. Christianity being the religion that enables the </w:t>
      </w:r>
      <w:r w:rsidR="001C7B78" w:rsidRPr="00785899">
        <w:rPr>
          <w:rFonts w:ascii="Times New Roman" w:hAnsi="Times New Roman" w:cs="Times New Roman"/>
          <w:sz w:val="24"/>
          <w:szCs w:val="24"/>
        </w:rPr>
        <w:t xml:space="preserve">holistic transformation of </w:t>
      </w:r>
      <w:r w:rsidR="00D94375" w:rsidRPr="00785899">
        <w:rPr>
          <w:rFonts w:ascii="Times New Roman" w:hAnsi="Times New Roman" w:cs="Times New Roman"/>
          <w:sz w:val="24"/>
          <w:szCs w:val="24"/>
        </w:rPr>
        <w:t>tribal communities</w:t>
      </w:r>
      <w:r w:rsidR="001C7B78" w:rsidRPr="00785899">
        <w:rPr>
          <w:rFonts w:ascii="Times New Roman" w:hAnsi="Times New Roman" w:cs="Times New Roman"/>
          <w:sz w:val="24"/>
          <w:szCs w:val="24"/>
        </w:rPr>
        <w:t xml:space="preserve"> </w:t>
      </w:r>
      <w:r w:rsidR="00F41E74">
        <w:rPr>
          <w:rFonts w:ascii="Times New Roman" w:hAnsi="Times New Roman" w:cs="Times New Roman"/>
          <w:sz w:val="24"/>
          <w:szCs w:val="24"/>
        </w:rPr>
        <w:t xml:space="preserve">and liberating them </w:t>
      </w:r>
      <w:r w:rsidR="00D70AA9" w:rsidRPr="00785899">
        <w:rPr>
          <w:rFonts w:ascii="Times New Roman" w:hAnsi="Times New Roman" w:cs="Times New Roman"/>
          <w:sz w:val="24"/>
          <w:szCs w:val="24"/>
        </w:rPr>
        <w:t xml:space="preserve">from centuries of suppression </w:t>
      </w:r>
      <w:r w:rsidR="001C7B78" w:rsidRPr="00785899">
        <w:rPr>
          <w:rFonts w:ascii="Times New Roman" w:hAnsi="Times New Roman" w:cs="Times New Roman"/>
          <w:sz w:val="24"/>
          <w:szCs w:val="24"/>
        </w:rPr>
        <w:t>has been the main target in this violence</w:t>
      </w:r>
      <w:r w:rsidR="00A71F5B">
        <w:rPr>
          <w:rFonts w:ascii="Times New Roman" w:hAnsi="Times New Roman" w:cs="Times New Roman"/>
          <w:sz w:val="24"/>
          <w:szCs w:val="24"/>
        </w:rPr>
        <w:t>,</w:t>
      </w:r>
      <w:r w:rsidR="001C7B78" w:rsidRPr="00785899">
        <w:rPr>
          <w:rFonts w:ascii="Times New Roman" w:hAnsi="Times New Roman" w:cs="Times New Roman"/>
          <w:sz w:val="24"/>
          <w:szCs w:val="24"/>
        </w:rPr>
        <w:t xml:space="preserve"> but</w:t>
      </w:r>
      <w:r w:rsidR="00A71F5B">
        <w:rPr>
          <w:rFonts w:ascii="Times New Roman" w:hAnsi="Times New Roman" w:cs="Times New Roman"/>
          <w:sz w:val="24"/>
          <w:szCs w:val="24"/>
        </w:rPr>
        <w:t xml:space="preserve"> that reality has been</w:t>
      </w:r>
      <w:r w:rsidR="001C7B78" w:rsidRPr="00785899">
        <w:rPr>
          <w:rFonts w:ascii="Times New Roman" w:hAnsi="Times New Roman" w:cs="Times New Roman"/>
          <w:sz w:val="24"/>
          <w:szCs w:val="24"/>
        </w:rPr>
        <w:t xml:space="preserve"> </w:t>
      </w:r>
      <w:r w:rsidR="00A71F5B">
        <w:rPr>
          <w:rFonts w:ascii="Times New Roman" w:hAnsi="Times New Roman" w:cs="Times New Roman"/>
          <w:sz w:val="24"/>
          <w:szCs w:val="24"/>
        </w:rPr>
        <w:t>obscu</w:t>
      </w:r>
      <w:r w:rsidR="001C7B78" w:rsidRPr="00785899">
        <w:rPr>
          <w:rFonts w:ascii="Times New Roman" w:hAnsi="Times New Roman" w:cs="Times New Roman"/>
          <w:sz w:val="24"/>
          <w:szCs w:val="24"/>
        </w:rPr>
        <w:t xml:space="preserve">red by other </w:t>
      </w:r>
      <w:r w:rsidR="00D70AA9" w:rsidRPr="00785899">
        <w:rPr>
          <w:rFonts w:ascii="Times New Roman" w:hAnsi="Times New Roman" w:cs="Times New Roman"/>
          <w:sz w:val="24"/>
          <w:szCs w:val="24"/>
        </w:rPr>
        <w:t>issues</w:t>
      </w:r>
      <w:r w:rsidR="001C7B78" w:rsidRPr="00785899">
        <w:rPr>
          <w:rFonts w:ascii="Times New Roman" w:hAnsi="Times New Roman" w:cs="Times New Roman"/>
          <w:sz w:val="24"/>
          <w:szCs w:val="24"/>
        </w:rPr>
        <w:t xml:space="preserve">. The need is to embrace indigenous communities and their traditional values </w:t>
      </w:r>
      <w:r w:rsidR="00D70AA9" w:rsidRPr="00785899">
        <w:rPr>
          <w:rFonts w:ascii="Times New Roman" w:hAnsi="Times New Roman" w:cs="Times New Roman"/>
          <w:sz w:val="24"/>
          <w:szCs w:val="24"/>
        </w:rPr>
        <w:t xml:space="preserve">as equal participants in all </w:t>
      </w:r>
      <w:r w:rsidR="004933EF" w:rsidRPr="00785899">
        <w:rPr>
          <w:rFonts w:ascii="Times New Roman" w:hAnsi="Times New Roman" w:cs="Times New Roman"/>
          <w:sz w:val="24"/>
          <w:szCs w:val="24"/>
        </w:rPr>
        <w:t xml:space="preserve">knowledge productions </w:t>
      </w:r>
      <w:r w:rsidR="00D70AA9" w:rsidRPr="00785899">
        <w:rPr>
          <w:rFonts w:ascii="Times New Roman" w:hAnsi="Times New Roman" w:cs="Times New Roman"/>
          <w:sz w:val="24"/>
          <w:szCs w:val="24"/>
        </w:rPr>
        <w:t>i</w:t>
      </w:r>
      <w:r w:rsidR="004933EF" w:rsidRPr="00785899">
        <w:rPr>
          <w:rFonts w:ascii="Times New Roman" w:hAnsi="Times New Roman" w:cs="Times New Roman"/>
          <w:sz w:val="24"/>
          <w:szCs w:val="24"/>
        </w:rPr>
        <w:t xml:space="preserve">ncluding </w:t>
      </w:r>
      <w:r w:rsidR="00D70AA9" w:rsidRPr="00785899">
        <w:rPr>
          <w:rFonts w:ascii="Times New Roman" w:hAnsi="Times New Roman" w:cs="Times New Roman"/>
          <w:sz w:val="24"/>
          <w:szCs w:val="24"/>
        </w:rPr>
        <w:t>religion</w:t>
      </w:r>
      <w:r w:rsidR="004933EF" w:rsidRPr="00785899">
        <w:rPr>
          <w:rFonts w:ascii="Times New Roman" w:hAnsi="Times New Roman" w:cs="Times New Roman"/>
          <w:sz w:val="24"/>
          <w:szCs w:val="24"/>
        </w:rPr>
        <w:t xml:space="preserve"> </w:t>
      </w:r>
      <w:r w:rsidR="00D70AA9" w:rsidRPr="00785899">
        <w:rPr>
          <w:rFonts w:ascii="Times New Roman" w:hAnsi="Times New Roman" w:cs="Times New Roman"/>
          <w:sz w:val="24"/>
          <w:szCs w:val="24"/>
        </w:rPr>
        <w:t>and politic</w:t>
      </w:r>
      <w:r w:rsidR="00BC1A69" w:rsidRPr="00785899">
        <w:rPr>
          <w:rFonts w:ascii="Times New Roman" w:hAnsi="Times New Roman" w:cs="Times New Roman"/>
          <w:sz w:val="24"/>
          <w:szCs w:val="24"/>
        </w:rPr>
        <w:t>s</w:t>
      </w:r>
      <w:r w:rsidR="00D70AA9" w:rsidRPr="00785899">
        <w:rPr>
          <w:rFonts w:ascii="Times New Roman" w:hAnsi="Times New Roman" w:cs="Times New Roman"/>
          <w:sz w:val="24"/>
          <w:szCs w:val="24"/>
        </w:rPr>
        <w:t xml:space="preserve"> </w:t>
      </w:r>
      <w:r w:rsidR="001C7B78" w:rsidRPr="00785899">
        <w:rPr>
          <w:rFonts w:ascii="Times New Roman" w:hAnsi="Times New Roman" w:cs="Times New Roman"/>
          <w:sz w:val="24"/>
          <w:szCs w:val="24"/>
        </w:rPr>
        <w:t xml:space="preserve">for sustainable community. The </w:t>
      </w:r>
      <w:r w:rsidR="00A71F5B">
        <w:rPr>
          <w:rFonts w:ascii="Times New Roman" w:hAnsi="Times New Roman" w:cs="Times New Roman"/>
          <w:sz w:val="24"/>
          <w:szCs w:val="24"/>
        </w:rPr>
        <w:t>twenty-first-</w:t>
      </w:r>
      <w:r w:rsidR="001C7B78" w:rsidRPr="00785899">
        <w:rPr>
          <w:rFonts w:ascii="Times New Roman" w:hAnsi="Times New Roman" w:cs="Times New Roman"/>
          <w:sz w:val="24"/>
          <w:szCs w:val="24"/>
        </w:rPr>
        <w:t>century Christian mission</w:t>
      </w:r>
      <w:r w:rsidR="00AA02A4">
        <w:rPr>
          <w:rFonts w:ascii="Times New Roman" w:hAnsi="Times New Roman" w:cs="Times New Roman"/>
          <w:sz w:val="24"/>
          <w:szCs w:val="24"/>
        </w:rPr>
        <w:t>s</w:t>
      </w:r>
      <w:r w:rsidR="00D70AA9" w:rsidRPr="00785899">
        <w:rPr>
          <w:rFonts w:ascii="Times New Roman" w:hAnsi="Times New Roman" w:cs="Times New Roman"/>
          <w:sz w:val="24"/>
          <w:szCs w:val="24"/>
        </w:rPr>
        <w:t xml:space="preserve"> in particular</w:t>
      </w:r>
      <w:r w:rsidR="001C7B78" w:rsidRPr="00785899">
        <w:rPr>
          <w:rFonts w:ascii="Times New Roman" w:hAnsi="Times New Roman" w:cs="Times New Roman"/>
          <w:sz w:val="24"/>
          <w:szCs w:val="24"/>
        </w:rPr>
        <w:t xml:space="preserve"> must </w:t>
      </w:r>
      <w:r w:rsidR="00F41E74">
        <w:rPr>
          <w:rFonts w:ascii="Times New Roman" w:hAnsi="Times New Roman" w:cs="Times New Roman"/>
          <w:sz w:val="24"/>
          <w:szCs w:val="24"/>
        </w:rPr>
        <w:t xml:space="preserve">seriously </w:t>
      </w:r>
      <w:r w:rsidR="001C7B78" w:rsidRPr="00785899">
        <w:rPr>
          <w:rFonts w:ascii="Times New Roman" w:hAnsi="Times New Roman" w:cs="Times New Roman"/>
          <w:sz w:val="24"/>
          <w:szCs w:val="24"/>
        </w:rPr>
        <w:t xml:space="preserve">consider revisiting indigenous wisdom </w:t>
      </w:r>
      <w:r w:rsidR="00F41E74">
        <w:rPr>
          <w:rFonts w:ascii="Times New Roman" w:hAnsi="Times New Roman" w:cs="Times New Roman"/>
          <w:sz w:val="24"/>
          <w:szCs w:val="24"/>
        </w:rPr>
        <w:t xml:space="preserve">and knowledge </w:t>
      </w:r>
      <w:r w:rsidR="00AA02A4">
        <w:rPr>
          <w:rFonts w:ascii="Times New Roman" w:hAnsi="Times New Roman" w:cs="Times New Roman"/>
          <w:sz w:val="24"/>
          <w:szCs w:val="24"/>
        </w:rPr>
        <w:t>through a creative and critical-</w:t>
      </w:r>
      <w:r w:rsidR="00F41E74">
        <w:rPr>
          <w:rFonts w:ascii="Times New Roman" w:hAnsi="Times New Roman" w:cs="Times New Roman"/>
          <w:sz w:val="24"/>
          <w:szCs w:val="24"/>
        </w:rPr>
        <w:t xml:space="preserve">Christian approach </w:t>
      </w:r>
      <w:r w:rsidR="00AA02A4">
        <w:rPr>
          <w:rFonts w:ascii="Times New Roman" w:hAnsi="Times New Roman" w:cs="Times New Roman"/>
          <w:sz w:val="24"/>
          <w:szCs w:val="24"/>
        </w:rPr>
        <w:t>that is biblically sound, historically integrated</w:t>
      </w:r>
      <w:r w:rsidR="00A75360">
        <w:rPr>
          <w:rFonts w:ascii="Times New Roman" w:hAnsi="Times New Roman" w:cs="Times New Roman"/>
          <w:sz w:val="24"/>
          <w:szCs w:val="24"/>
        </w:rPr>
        <w:t>,</w:t>
      </w:r>
      <w:r w:rsidR="00AA02A4">
        <w:rPr>
          <w:rFonts w:ascii="Times New Roman" w:hAnsi="Times New Roman" w:cs="Times New Roman"/>
          <w:sz w:val="24"/>
          <w:szCs w:val="24"/>
        </w:rPr>
        <w:t xml:space="preserve"> and contextually appropriated for a relevant </w:t>
      </w:r>
      <w:r w:rsidR="001C7B78" w:rsidRPr="00785899">
        <w:rPr>
          <w:rFonts w:ascii="Times New Roman" w:hAnsi="Times New Roman" w:cs="Times New Roman"/>
          <w:sz w:val="24"/>
          <w:szCs w:val="24"/>
        </w:rPr>
        <w:t>mission theology and practices</w:t>
      </w:r>
      <w:r w:rsidR="004933EF" w:rsidRPr="00785899">
        <w:rPr>
          <w:rFonts w:ascii="Times New Roman" w:hAnsi="Times New Roman" w:cs="Times New Roman"/>
          <w:sz w:val="24"/>
          <w:szCs w:val="24"/>
        </w:rPr>
        <w:t>.</w:t>
      </w:r>
      <w:r w:rsidR="00782A30" w:rsidRPr="00785899">
        <w:rPr>
          <w:rFonts w:ascii="Times New Roman" w:hAnsi="Times New Roman" w:cs="Times New Roman"/>
          <w:sz w:val="24"/>
          <w:szCs w:val="24"/>
        </w:rPr>
        <w:t xml:space="preserve"> </w:t>
      </w:r>
    </w:p>
    <w:p w14:paraId="06471B21" w14:textId="41047A60" w:rsidR="003D2D13" w:rsidRPr="006E473A" w:rsidRDefault="003D2D13" w:rsidP="00785899">
      <w:pPr>
        <w:spacing w:line="240" w:lineRule="auto"/>
        <w:jc w:val="both"/>
        <w:rPr>
          <w:rFonts w:ascii="Times New Roman" w:hAnsi="Times New Roman" w:cs="Times New Roman"/>
          <w:b/>
          <w:bCs/>
          <w:color w:val="000000" w:themeColor="text1"/>
          <w:sz w:val="24"/>
          <w:szCs w:val="24"/>
        </w:rPr>
      </w:pPr>
      <w:r w:rsidRPr="003D2D13">
        <w:rPr>
          <w:rFonts w:ascii="Times New Roman" w:hAnsi="Times New Roman" w:cs="Times New Roman"/>
          <w:b/>
          <w:bCs/>
          <w:sz w:val="24"/>
          <w:szCs w:val="24"/>
        </w:rPr>
        <w:t>References</w:t>
      </w:r>
    </w:p>
    <w:p w14:paraId="7541C70D" w14:textId="43E3E5FF" w:rsidR="003B3C7F" w:rsidRPr="006E473A" w:rsidRDefault="003B3C7F" w:rsidP="00A538D0">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Baruah, S</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(2020). </w:t>
      </w:r>
      <w:r w:rsidRPr="006E473A">
        <w:rPr>
          <w:rFonts w:ascii="Times New Roman" w:hAnsi="Times New Roman" w:cs="Times New Roman"/>
          <w:i/>
          <w:iCs/>
          <w:color w:val="000000" w:themeColor="text1"/>
          <w:sz w:val="24"/>
          <w:szCs w:val="24"/>
        </w:rPr>
        <w:t>In the Name of the Nation: India and Its Northeast</w:t>
      </w:r>
      <w:r w:rsidRPr="006E473A">
        <w:rPr>
          <w:rFonts w:ascii="Times New Roman" w:hAnsi="Times New Roman" w:cs="Times New Roman"/>
          <w:color w:val="000000" w:themeColor="text1"/>
          <w:sz w:val="24"/>
          <w:szCs w:val="24"/>
        </w:rPr>
        <w:t>. South Asia in Motion Series. Redwood City, CA: Stanford University Press.</w:t>
      </w:r>
    </w:p>
    <w:p w14:paraId="7B2EE364" w14:textId="77777777" w:rsidR="003B3C7F" w:rsidRPr="006E473A" w:rsidRDefault="003B3C7F" w:rsidP="00A538D0">
      <w:pPr>
        <w:spacing w:after="0" w:line="240" w:lineRule="auto"/>
        <w:ind w:left="360" w:hanging="360"/>
        <w:jc w:val="both"/>
        <w:rPr>
          <w:rFonts w:ascii="Times New Roman" w:hAnsi="Times New Roman" w:cs="Times New Roman"/>
          <w:color w:val="000000" w:themeColor="text1"/>
          <w:sz w:val="24"/>
          <w:szCs w:val="24"/>
        </w:rPr>
      </w:pPr>
    </w:p>
    <w:p w14:paraId="45B0BCEA" w14:textId="6AAC9DCE" w:rsidR="00A538D0" w:rsidRPr="006E473A" w:rsidRDefault="00C841BE" w:rsidP="00A538D0">
      <w:pPr>
        <w:spacing w:after="0" w:line="240" w:lineRule="auto"/>
        <w:ind w:left="360" w:hanging="360"/>
        <w:jc w:val="both"/>
        <w:rPr>
          <w:rFonts w:ascii="Times New Roman" w:hAnsi="Times New Roman" w:cs="Times New Roman"/>
          <w:color w:val="000000" w:themeColor="text1"/>
          <w:sz w:val="24"/>
          <w:szCs w:val="24"/>
        </w:rPr>
      </w:pPr>
      <w:proofErr w:type="spellStart"/>
      <w:r w:rsidRPr="006E473A">
        <w:rPr>
          <w:rFonts w:ascii="Times New Roman" w:hAnsi="Times New Roman" w:cs="Times New Roman"/>
          <w:color w:val="000000" w:themeColor="text1"/>
          <w:sz w:val="24"/>
          <w:szCs w:val="24"/>
        </w:rPr>
        <w:t>Chatterji</w:t>
      </w:r>
      <w:proofErr w:type="spellEnd"/>
      <w:r w:rsidRPr="006E473A">
        <w:rPr>
          <w:rFonts w:ascii="Times New Roman" w:hAnsi="Times New Roman" w:cs="Times New Roman"/>
          <w:color w:val="000000" w:themeColor="text1"/>
          <w:sz w:val="24"/>
          <w:szCs w:val="24"/>
        </w:rPr>
        <w:t xml:space="preserve">, A. P. (2023). Siege on Manipur: Hindu Nationalists’ War for Ethnic Supremacy. </w:t>
      </w:r>
      <w:r w:rsidR="00AB4709" w:rsidRPr="006E473A">
        <w:rPr>
          <w:rFonts w:ascii="Times New Roman" w:hAnsi="Times New Roman" w:cs="Times New Roman"/>
          <w:i/>
          <w:iCs/>
          <w:color w:val="000000" w:themeColor="text1"/>
          <w:sz w:val="24"/>
          <w:szCs w:val="24"/>
        </w:rPr>
        <w:t>The Wire</w:t>
      </w:r>
      <w:r w:rsidR="00AB4709" w:rsidRPr="006E473A">
        <w:rPr>
          <w:rFonts w:ascii="Times New Roman" w:hAnsi="Times New Roman" w:cs="Times New Roman"/>
          <w:color w:val="000000" w:themeColor="text1"/>
          <w:sz w:val="24"/>
          <w:szCs w:val="24"/>
        </w:rPr>
        <w:t>.</w:t>
      </w:r>
    </w:p>
    <w:p w14:paraId="26847157" w14:textId="2F4D6391" w:rsidR="00C841BE" w:rsidRPr="006E473A" w:rsidRDefault="00000000" w:rsidP="00A538D0">
      <w:pPr>
        <w:spacing w:line="240" w:lineRule="auto"/>
        <w:ind w:left="360"/>
        <w:jc w:val="both"/>
        <w:rPr>
          <w:rFonts w:ascii="Times New Roman" w:hAnsi="Times New Roman" w:cs="Times New Roman"/>
          <w:color w:val="000000" w:themeColor="text1"/>
          <w:sz w:val="24"/>
          <w:szCs w:val="24"/>
        </w:rPr>
      </w:pPr>
      <w:hyperlink r:id="rId9" w:history="1">
        <w:r w:rsidR="003B3C7F" w:rsidRPr="006E473A">
          <w:rPr>
            <w:rStyle w:val="Hyperlink"/>
            <w:rFonts w:ascii="Times New Roman" w:hAnsi="Times New Roman" w:cs="Times New Roman"/>
            <w:color w:val="000000" w:themeColor="text1"/>
            <w:sz w:val="24"/>
            <w:szCs w:val="24"/>
          </w:rPr>
          <w:t>https://thewire.in/communalism/siege-on-manipur-hindu-nationalists-war-for-ethnic-supremacy</w:t>
        </w:r>
      </w:hyperlink>
      <w:r w:rsidR="003B3C7F" w:rsidRPr="006E473A">
        <w:rPr>
          <w:rFonts w:ascii="Times New Roman" w:hAnsi="Times New Roman" w:cs="Times New Roman"/>
          <w:color w:val="000000" w:themeColor="text1"/>
          <w:sz w:val="24"/>
          <w:szCs w:val="24"/>
        </w:rPr>
        <w:t xml:space="preserve"> </w:t>
      </w:r>
    </w:p>
    <w:p w14:paraId="51E915AA" w14:textId="36030F34" w:rsidR="003D2D13" w:rsidRPr="006E473A" w:rsidRDefault="003D2D13" w:rsidP="00AB4709">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Grierson, G.</w:t>
      </w:r>
      <w:r w:rsidR="00C841BE" w:rsidRPr="006E473A">
        <w:rPr>
          <w:rFonts w:ascii="Times New Roman" w:hAnsi="Times New Roman" w:cs="Times New Roman"/>
          <w:color w:val="000000" w:themeColor="text1"/>
          <w:sz w:val="24"/>
          <w:szCs w:val="24"/>
        </w:rPr>
        <w:t xml:space="preserve"> </w:t>
      </w:r>
      <w:r w:rsidRPr="006E473A">
        <w:rPr>
          <w:rFonts w:ascii="Times New Roman" w:hAnsi="Times New Roman" w:cs="Times New Roman"/>
          <w:color w:val="000000" w:themeColor="text1"/>
          <w:sz w:val="24"/>
          <w:szCs w:val="24"/>
        </w:rPr>
        <w:t xml:space="preserve">A. (1904). </w:t>
      </w:r>
      <w:r w:rsidRPr="006E473A">
        <w:rPr>
          <w:rFonts w:ascii="Times New Roman" w:hAnsi="Times New Roman" w:cs="Times New Roman"/>
          <w:i/>
          <w:iCs/>
          <w:color w:val="000000" w:themeColor="text1"/>
          <w:sz w:val="24"/>
          <w:szCs w:val="24"/>
        </w:rPr>
        <w:t>Linguistic Survey of India</w:t>
      </w:r>
      <w:r w:rsidRPr="006E473A">
        <w:rPr>
          <w:rFonts w:ascii="Times New Roman" w:hAnsi="Times New Roman" w:cs="Times New Roman"/>
          <w:color w:val="000000" w:themeColor="text1"/>
          <w:sz w:val="24"/>
          <w:szCs w:val="24"/>
        </w:rPr>
        <w:t>, Vol. III, Part 3. Calcutta: Asiatic Society.</w:t>
      </w:r>
    </w:p>
    <w:p w14:paraId="3A92DF96" w14:textId="3D2F31E2" w:rsidR="00E254D8" w:rsidRPr="006E473A" w:rsidRDefault="00E254D8" w:rsidP="00AB4709">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Haokip, J</w:t>
      </w:r>
      <w:r w:rsidR="00A34C97" w:rsidRPr="006E473A">
        <w:rPr>
          <w:rFonts w:ascii="Times New Roman" w:hAnsi="Times New Roman" w:cs="Times New Roman"/>
          <w:color w:val="000000" w:themeColor="text1"/>
          <w:sz w:val="24"/>
          <w:szCs w:val="24"/>
        </w:rPr>
        <w:t>. (2014.</w:t>
      </w:r>
      <w:r w:rsidRPr="006E473A">
        <w:rPr>
          <w:rFonts w:ascii="Times New Roman" w:hAnsi="Times New Roman" w:cs="Times New Roman"/>
          <w:color w:val="000000" w:themeColor="text1"/>
          <w:sz w:val="24"/>
          <w:szCs w:val="24"/>
        </w:rPr>
        <w:t xml:space="preserve"> Implications of Having an Independent Missionary: A Review of the 1910 Kuki Mission</w:t>
      </w:r>
      <w:r w:rsidR="00A34C97" w:rsidRPr="006E473A">
        <w:rPr>
          <w:rFonts w:ascii="Times New Roman" w:hAnsi="Times New Roman" w:cs="Times New Roman"/>
          <w:color w:val="000000" w:themeColor="text1"/>
          <w:sz w:val="24"/>
          <w:szCs w:val="24"/>
        </w:rPr>
        <w:t xml:space="preserve">. </w:t>
      </w:r>
      <w:r w:rsidR="00A34C97" w:rsidRPr="006E473A">
        <w:rPr>
          <w:rFonts w:ascii="Times New Roman" w:hAnsi="Times New Roman" w:cs="Times New Roman"/>
          <w:i/>
          <w:iCs/>
          <w:color w:val="000000" w:themeColor="text1"/>
          <w:sz w:val="24"/>
          <w:szCs w:val="24"/>
        </w:rPr>
        <w:t>International Bulletin of Missionary</w:t>
      </w:r>
      <w:r w:rsidR="00A34C97" w:rsidRPr="006E473A">
        <w:rPr>
          <w:rFonts w:ascii="Times New Roman" w:hAnsi="Times New Roman" w:cs="Times New Roman"/>
          <w:color w:val="000000" w:themeColor="text1"/>
          <w:sz w:val="24"/>
          <w:szCs w:val="24"/>
        </w:rPr>
        <w:t xml:space="preserve"> Research. 38:2 (April): 90-94. DOI: 10.1177</w:t>
      </w:r>
      <w:r w:rsidR="00C53C68" w:rsidRPr="006E473A">
        <w:rPr>
          <w:rFonts w:ascii="Times New Roman" w:hAnsi="Times New Roman" w:cs="Times New Roman"/>
          <w:color w:val="000000" w:themeColor="text1"/>
          <w:sz w:val="24"/>
          <w:szCs w:val="24"/>
        </w:rPr>
        <w:t xml:space="preserve">/239693931403800213 </w:t>
      </w:r>
    </w:p>
    <w:p w14:paraId="286E44DA" w14:textId="77777777" w:rsidR="00B349F5" w:rsidRPr="006E473A" w:rsidRDefault="000C38E1" w:rsidP="00B349F5">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Indigenous Tribal Leaders</w:t>
      </w:r>
      <w:r w:rsidR="005979F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Forum (ITLF) </w:t>
      </w:r>
      <w:r w:rsidR="00186C26"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2023</w:t>
      </w:r>
      <w:r w:rsidR="00186C26" w:rsidRPr="006E473A">
        <w:rPr>
          <w:rFonts w:ascii="Times New Roman" w:hAnsi="Times New Roman" w:cs="Times New Roman"/>
          <w:color w:val="000000" w:themeColor="text1"/>
          <w:sz w:val="24"/>
          <w:szCs w:val="24"/>
        </w:rPr>
        <w:t xml:space="preserve">). </w:t>
      </w:r>
      <w:hyperlink r:id="rId10" w:history="1">
        <w:r w:rsidR="00186C26" w:rsidRPr="006E473A">
          <w:rPr>
            <w:rStyle w:val="Hyperlink"/>
            <w:rFonts w:ascii="Times New Roman" w:hAnsi="Times New Roman" w:cs="Times New Roman"/>
            <w:color w:val="000000" w:themeColor="text1"/>
            <w:sz w:val="24"/>
            <w:szCs w:val="24"/>
          </w:rPr>
          <w:t>https://www.itlfmediacell.com/</w:t>
        </w:r>
      </w:hyperlink>
    </w:p>
    <w:p w14:paraId="730D7E31" w14:textId="581B882E" w:rsidR="00B349F5" w:rsidRPr="006E473A" w:rsidRDefault="00B349F5" w:rsidP="00B349F5">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lastRenderedPageBreak/>
        <w:t>Kumar, V</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(2014). Delhi ruled by Hindus after 800 years, says VHP chief Ashok Singhal. </w:t>
      </w:r>
      <w:r w:rsidRPr="006E473A">
        <w:rPr>
          <w:rFonts w:ascii="Times New Roman" w:hAnsi="Times New Roman" w:cs="Times New Roman"/>
          <w:i/>
          <w:iCs/>
          <w:color w:val="000000" w:themeColor="text1"/>
          <w:sz w:val="24"/>
          <w:szCs w:val="24"/>
        </w:rPr>
        <w:t>India Today</w:t>
      </w:r>
      <w:r w:rsidRPr="006E473A">
        <w:rPr>
          <w:rFonts w:ascii="Times New Roman" w:hAnsi="Times New Roman" w:cs="Times New Roman"/>
          <w:color w:val="000000" w:themeColor="text1"/>
          <w:sz w:val="24"/>
          <w:szCs w:val="24"/>
        </w:rPr>
        <w:t xml:space="preserve"> (November 22). https://www.indiatoday.in/india/story/vhp-ashok-shinghal-hindu-ruling-delhi-after-800-years-228175-2014-11-22</w:t>
      </w:r>
    </w:p>
    <w:p w14:paraId="6052BE6E" w14:textId="28F00F4E" w:rsidR="00015A17" w:rsidRPr="006E473A" w:rsidRDefault="00015A17" w:rsidP="00542960">
      <w:pPr>
        <w:spacing w:line="240" w:lineRule="auto"/>
        <w:ind w:left="360" w:hanging="360"/>
        <w:jc w:val="both"/>
        <w:rPr>
          <w:rFonts w:ascii="Times New Roman" w:hAnsi="Times New Roman" w:cs="Times New Roman"/>
          <w:color w:val="000000" w:themeColor="text1"/>
          <w:sz w:val="24"/>
          <w:szCs w:val="24"/>
        </w:rPr>
      </w:pPr>
      <w:proofErr w:type="spellStart"/>
      <w:r w:rsidRPr="006E473A">
        <w:rPr>
          <w:rFonts w:ascii="Times New Roman" w:hAnsi="Times New Roman" w:cs="Times New Roman"/>
          <w:color w:val="000000" w:themeColor="text1"/>
          <w:sz w:val="24"/>
          <w:szCs w:val="24"/>
        </w:rPr>
        <w:t>Longkumer</w:t>
      </w:r>
      <w:proofErr w:type="spellEnd"/>
      <w:r w:rsidRPr="006E473A">
        <w:rPr>
          <w:rFonts w:ascii="Times New Roman" w:hAnsi="Times New Roman" w:cs="Times New Roman"/>
          <w:color w:val="000000" w:themeColor="text1"/>
          <w:sz w:val="24"/>
          <w:szCs w:val="24"/>
        </w:rPr>
        <w:t>, A</w:t>
      </w:r>
      <w:r w:rsidR="00A753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2020</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w:t>
      </w:r>
      <w:r w:rsidRPr="006E473A">
        <w:rPr>
          <w:rFonts w:ascii="Times New Roman" w:hAnsi="Times New Roman" w:cs="Times New Roman"/>
          <w:i/>
          <w:iCs/>
          <w:color w:val="000000" w:themeColor="text1"/>
          <w:sz w:val="24"/>
          <w:szCs w:val="24"/>
        </w:rPr>
        <w:t>The Greater India Experiment: Hindutva and the Northeast</w:t>
      </w:r>
      <w:r w:rsidRPr="006E473A">
        <w:rPr>
          <w:rFonts w:ascii="Times New Roman" w:hAnsi="Times New Roman" w:cs="Times New Roman"/>
          <w:color w:val="000000" w:themeColor="text1"/>
          <w:sz w:val="24"/>
          <w:szCs w:val="24"/>
        </w:rPr>
        <w:t>. South Asia in Motion</w:t>
      </w:r>
      <w:r w:rsidR="00542960" w:rsidRPr="006E473A">
        <w:rPr>
          <w:rFonts w:ascii="Times New Roman" w:hAnsi="Times New Roman" w:cs="Times New Roman"/>
          <w:color w:val="000000" w:themeColor="text1"/>
          <w:sz w:val="24"/>
          <w:szCs w:val="24"/>
        </w:rPr>
        <w:t xml:space="preserve"> Series. Redwood City, CA: </w:t>
      </w:r>
      <w:r w:rsidRPr="006E473A">
        <w:rPr>
          <w:rFonts w:ascii="Times New Roman" w:hAnsi="Times New Roman" w:cs="Times New Roman"/>
          <w:color w:val="000000" w:themeColor="text1"/>
          <w:sz w:val="24"/>
          <w:szCs w:val="24"/>
        </w:rPr>
        <w:t>Stanford University Press.</w:t>
      </w:r>
    </w:p>
    <w:p w14:paraId="0E3A03DA" w14:textId="68355034" w:rsidR="005827D6" w:rsidRPr="006E473A" w:rsidRDefault="005827D6" w:rsidP="005827D6">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 xml:space="preserve">National Commission for Scheduled Tribes (2022). Report and Recommendations. File No.22/Review (Manipur)/2022-Coord. This Review Meeting was held under the chairmanship of Shri </w:t>
      </w:r>
      <w:proofErr w:type="spellStart"/>
      <w:r w:rsidRPr="006E473A">
        <w:rPr>
          <w:rFonts w:ascii="Times New Roman" w:hAnsi="Times New Roman" w:cs="Times New Roman"/>
          <w:color w:val="000000" w:themeColor="text1"/>
          <w:sz w:val="24"/>
          <w:szCs w:val="24"/>
        </w:rPr>
        <w:t>Anata</w:t>
      </w:r>
      <w:proofErr w:type="spellEnd"/>
      <w:r w:rsidRPr="006E473A">
        <w:rPr>
          <w:rFonts w:ascii="Times New Roman" w:hAnsi="Times New Roman" w:cs="Times New Roman"/>
          <w:color w:val="000000" w:themeColor="text1"/>
          <w:sz w:val="24"/>
          <w:szCs w:val="24"/>
        </w:rPr>
        <w:t xml:space="preserve"> Nayak, Hon’ble Member, NCST, on December 21, 2022 at Classic Grande, Imphal, Manipur.</w:t>
      </w:r>
    </w:p>
    <w:p w14:paraId="39BE68D8" w14:textId="3EB6F3D8" w:rsidR="005827D6" w:rsidRPr="006E473A" w:rsidRDefault="00000000" w:rsidP="005827D6">
      <w:pPr>
        <w:spacing w:line="240" w:lineRule="auto"/>
        <w:ind w:left="720" w:hanging="360"/>
        <w:jc w:val="both"/>
        <w:rPr>
          <w:rFonts w:ascii="Times New Roman" w:hAnsi="Times New Roman" w:cs="Times New Roman"/>
          <w:color w:val="000000" w:themeColor="text1"/>
          <w:sz w:val="24"/>
          <w:szCs w:val="24"/>
        </w:rPr>
      </w:pPr>
      <w:hyperlink r:id="rId11" w:history="1">
        <w:r w:rsidR="00AA02A4" w:rsidRPr="006E473A">
          <w:rPr>
            <w:rStyle w:val="Hyperlink"/>
            <w:rFonts w:ascii="Times New Roman" w:hAnsi="Times New Roman" w:cs="Times New Roman"/>
            <w:color w:val="000000" w:themeColor="text1"/>
            <w:sz w:val="24"/>
            <w:szCs w:val="24"/>
          </w:rPr>
          <w:t>https://ncst.nic.in/sites/default/files/proceedings_of_review/8237_2.pdf</w:t>
        </w:r>
      </w:hyperlink>
    </w:p>
    <w:p w14:paraId="394ED7A4" w14:textId="1226C218" w:rsidR="00433EED" w:rsidRPr="006E473A" w:rsidRDefault="00C752E5" w:rsidP="006E473A">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Parratt</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w:t>
      </w:r>
      <w:r w:rsidR="00A34C97" w:rsidRPr="006E473A">
        <w:rPr>
          <w:rFonts w:ascii="Times New Roman" w:hAnsi="Times New Roman" w:cs="Times New Roman"/>
          <w:color w:val="000000" w:themeColor="text1"/>
          <w:sz w:val="24"/>
          <w:szCs w:val="24"/>
        </w:rPr>
        <w:t>J.</w:t>
      </w:r>
      <w:r w:rsidRPr="006E473A">
        <w:rPr>
          <w:rFonts w:ascii="Times New Roman" w:hAnsi="Times New Roman" w:cs="Times New Roman"/>
          <w:color w:val="000000" w:themeColor="text1"/>
          <w:sz w:val="24"/>
          <w:szCs w:val="24"/>
        </w:rPr>
        <w:t xml:space="preserve"> (2023). Getting to the Truth in Manipur. </w:t>
      </w:r>
      <w:r w:rsidRPr="006E473A">
        <w:rPr>
          <w:rFonts w:ascii="Times New Roman" w:hAnsi="Times New Roman" w:cs="Times New Roman"/>
          <w:i/>
          <w:iCs/>
          <w:color w:val="000000" w:themeColor="text1"/>
          <w:sz w:val="24"/>
          <w:szCs w:val="24"/>
        </w:rPr>
        <w:t>The Tablet</w:t>
      </w:r>
      <w:r w:rsidRPr="006E473A">
        <w:rPr>
          <w:rFonts w:ascii="Times New Roman" w:hAnsi="Times New Roman" w:cs="Times New Roman"/>
          <w:color w:val="000000" w:themeColor="text1"/>
          <w:sz w:val="24"/>
          <w:szCs w:val="24"/>
        </w:rPr>
        <w:t xml:space="preserve"> (August 3).</w:t>
      </w:r>
    </w:p>
    <w:p w14:paraId="1393BCC9" w14:textId="76BD09E3" w:rsidR="00C752E5" w:rsidRPr="006E473A" w:rsidRDefault="00433EED" w:rsidP="006E473A">
      <w:pPr>
        <w:spacing w:line="240" w:lineRule="auto"/>
        <w:ind w:left="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https://www.thetablet.co.uk/features/2/23388/getting-to-the-truth-in-manipur</w:t>
      </w:r>
    </w:p>
    <w:p w14:paraId="6182B273" w14:textId="34874727" w:rsidR="008C1CA7" w:rsidRPr="006E473A" w:rsidRDefault="008C1CA7" w:rsidP="006E473A">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Sharma, A</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(2020). On the Difference Between Hinduism and Hindutva. </w:t>
      </w:r>
      <w:r w:rsidRPr="006E473A">
        <w:rPr>
          <w:rFonts w:ascii="Times New Roman" w:hAnsi="Times New Roman" w:cs="Times New Roman"/>
          <w:i/>
          <w:iCs/>
          <w:color w:val="000000" w:themeColor="text1"/>
          <w:sz w:val="24"/>
          <w:szCs w:val="24"/>
        </w:rPr>
        <w:t>Education about Asia</w:t>
      </w:r>
      <w:r w:rsidRPr="006E473A">
        <w:rPr>
          <w:rFonts w:ascii="Times New Roman" w:hAnsi="Times New Roman" w:cs="Times New Roman"/>
          <w:color w:val="000000" w:themeColor="text1"/>
          <w:sz w:val="24"/>
          <w:szCs w:val="24"/>
        </w:rPr>
        <w:t>. Vol. 25, No. 1 (Spring): 43-47.</w:t>
      </w:r>
    </w:p>
    <w:p w14:paraId="1D3F6305" w14:textId="32B4A542" w:rsidR="008C1CA7" w:rsidRPr="006E473A" w:rsidRDefault="008C1CA7" w:rsidP="006E473A">
      <w:pPr>
        <w:spacing w:line="240" w:lineRule="auto"/>
        <w:ind w:left="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https://www.asianstudies.org/publications/eaa/archives/on-the-difference-between-hinduism-and-hindutva/</w:t>
      </w:r>
    </w:p>
    <w:p w14:paraId="2B9D54D0" w14:textId="084D6C46" w:rsidR="00F374E3" w:rsidRPr="006E473A" w:rsidRDefault="00924687" w:rsidP="006E473A">
      <w:pPr>
        <w:spacing w:line="240" w:lineRule="auto"/>
        <w:ind w:left="360" w:hanging="360"/>
        <w:jc w:val="both"/>
        <w:rPr>
          <w:rFonts w:ascii="Times New Roman" w:hAnsi="Times New Roman" w:cs="Times New Roman"/>
          <w:color w:val="000000" w:themeColor="text1"/>
          <w:sz w:val="24"/>
          <w:szCs w:val="24"/>
        </w:rPr>
      </w:pPr>
      <w:proofErr w:type="spellStart"/>
      <w:r w:rsidRPr="006E473A">
        <w:rPr>
          <w:rFonts w:ascii="Times New Roman" w:hAnsi="Times New Roman" w:cs="Times New Roman"/>
          <w:color w:val="000000" w:themeColor="text1"/>
          <w:sz w:val="24"/>
          <w:szCs w:val="24"/>
        </w:rPr>
        <w:t>Sitlhou</w:t>
      </w:r>
      <w:proofErr w:type="spellEnd"/>
      <w:r w:rsidRPr="006E473A">
        <w:rPr>
          <w:rFonts w:ascii="Times New Roman" w:hAnsi="Times New Roman" w:cs="Times New Roman"/>
          <w:color w:val="000000" w:themeColor="text1"/>
          <w:sz w:val="24"/>
          <w:szCs w:val="24"/>
        </w:rPr>
        <w:t xml:space="preserve">, H. (2015). Confronting the State: Land Rights Discourse in the Hills of Manipur. </w:t>
      </w:r>
      <w:r w:rsidRPr="006E473A">
        <w:rPr>
          <w:rFonts w:ascii="Times New Roman" w:hAnsi="Times New Roman" w:cs="Times New Roman"/>
          <w:i/>
          <w:iCs/>
          <w:color w:val="000000" w:themeColor="text1"/>
          <w:sz w:val="24"/>
          <w:szCs w:val="24"/>
        </w:rPr>
        <w:t>Economic and Political Weekly</w:t>
      </w:r>
      <w:r w:rsidRPr="006E473A">
        <w:rPr>
          <w:rFonts w:ascii="Times New Roman" w:hAnsi="Times New Roman" w:cs="Times New Roman"/>
          <w:color w:val="000000" w:themeColor="text1"/>
          <w:sz w:val="24"/>
          <w:szCs w:val="24"/>
        </w:rPr>
        <w:t>. Vol. 50, No. 30 (July): 70-77.</w:t>
      </w:r>
    </w:p>
    <w:p w14:paraId="49B3BFAC" w14:textId="3F05ED7D" w:rsidR="00AA02A4" w:rsidRPr="006E473A" w:rsidRDefault="00AA02A4" w:rsidP="006E473A">
      <w:pPr>
        <w:spacing w:line="240" w:lineRule="auto"/>
        <w:ind w:left="360" w:hanging="360"/>
        <w:jc w:val="both"/>
        <w:rPr>
          <w:rFonts w:ascii="Times New Roman" w:hAnsi="Times New Roman" w:cs="Times New Roman"/>
          <w:color w:val="000000" w:themeColor="text1"/>
          <w:sz w:val="24"/>
          <w:szCs w:val="24"/>
        </w:rPr>
      </w:pPr>
      <w:proofErr w:type="spellStart"/>
      <w:r w:rsidRPr="006E473A">
        <w:rPr>
          <w:rFonts w:ascii="Times New Roman" w:hAnsi="Times New Roman" w:cs="Times New Roman"/>
          <w:color w:val="000000" w:themeColor="text1"/>
          <w:sz w:val="24"/>
          <w:szCs w:val="24"/>
        </w:rPr>
        <w:t>Sookhdeo</w:t>
      </w:r>
      <w:proofErr w:type="spellEnd"/>
      <w:r w:rsidRPr="006E473A">
        <w:rPr>
          <w:rFonts w:ascii="Times New Roman" w:hAnsi="Times New Roman" w:cs="Times New Roman"/>
          <w:color w:val="000000" w:themeColor="text1"/>
          <w:sz w:val="24"/>
          <w:szCs w:val="24"/>
        </w:rPr>
        <w:t xml:space="preserve"> P. </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2008</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w:t>
      </w:r>
      <w:r w:rsidRPr="006E473A">
        <w:rPr>
          <w:rFonts w:ascii="Times New Roman" w:hAnsi="Times New Roman" w:cs="Times New Roman"/>
          <w:i/>
          <w:iCs/>
          <w:color w:val="000000" w:themeColor="text1"/>
          <w:sz w:val="24"/>
          <w:szCs w:val="24"/>
        </w:rPr>
        <w:t>Faith</w:t>
      </w:r>
      <w:r w:rsidR="007D7274">
        <w:rPr>
          <w:rFonts w:ascii="Times New Roman" w:hAnsi="Times New Roman" w:cs="Times New Roman"/>
          <w:i/>
          <w:iCs/>
          <w:color w:val="000000" w:themeColor="text1"/>
          <w:sz w:val="24"/>
          <w:szCs w:val="24"/>
        </w:rPr>
        <w:t>,</w:t>
      </w:r>
      <w:r w:rsidRPr="006E473A">
        <w:rPr>
          <w:rFonts w:ascii="Times New Roman" w:hAnsi="Times New Roman" w:cs="Times New Roman"/>
          <w:i/>
          <w:iCs/>
          <w:color w:val="000000" w:themeColor="text1"/>
          <w:sz w:val="24"/>
          <w:szCs w:val="24"/>
        </w:rPr>
        <w:t xml:space="preserve"> Power and Territory: A Handbook of British Islam</w:t>
      </w:r>
      <w:r w:rsidRPr="006E473A">
        <w:rPr>
          <w:rFonts w:ascii="Times New Roman" w:hAnsi="Times New Roman" w:cs="Times New Roman"/>
          <w:color w:val="000000" w:themeColor="text1"/>
          <w:sz w:val="24"/>
          <w:szCs w:val="24"/>
        </w:rPr>
        <w:t>. McLean</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V</w:t>
      </w:r>
      <w:r w:rsidR="00542960" w:rsidRPr="006E473A">
        <w:rPr>
          <w:rFonts w:ascii="Times New Roman" w:hAnsi="Times New Roman" w:cs="Times New Roman"/>
          <w:color w:val="000000" w:themeColor="text1"/>
          <w:sz w:val="24"/>
          <w:szCs w:val="24"/>
        </w:rPr>
        <w:t>A</w:t>
      </w:r>
      <w:r w:rsidRPr="006E473A">
        <w:rPr>
          <w:rFonts w:ascii="Times New Roman" w:hAnsi="Times New Roman" w:cs="Times New Roman"/>
          <w:color w:val="000000" w:themeColor="text1"/>
          <w:sz w:val="24"/>
          <w:szCs w:val="24"/>
        </w:rPr>
        <w:t>: Isaac Pub</w:t>
      </w:r>
      <w:r w:rsidR="00542960" w:rsidRPr="006E473A">
        <w:rPr>
          <w:rFonts w:ascii="Times New Roman" w:hAnsi="Times New Roman" w:cs="Times New Roman"/>
          <w:color w:val="000000" w:themeColor="text1"/>
          <w:sz w:val="24"/>
          <w:szCs w:val="24"/>
        </w:rPr>
        <w:t>lishing</w:t>
      </w:r>
      <w:r w:rsidRPr="006E473A">
        <w:rPr>
          <w:rFonts w:ascii="Times New Roman" w:hAnsi="Times New Roman" w:cs="Times New Roman"/>
          <w:color w:val="000000" w:themeColor="text1"/>
          <w:sz w:val="24"/>
          <w:szCs w:val="24"/>
        </w:rPr>
        <w:t>.</w:t>
      </w:r>
    </w:p>
    <w:sectPr w:rsidR="00AA02A4" w:rsidRPr="006E473A" w:rsidSect="00052DA9">
      <w:headerReference w:type="even" r:id="rId12"/>
      <w:headerReference w:type="default" r:id="rId13"/>
      <w:footerReference w:type="default" r:id="rId14"/>
      <w:footerReference w:type="first" r:id="rId15"/>
      <w:pgSz w:w="11906" w:h="16838"/>
      <w:pgMar w:top="1440" w:right="1440" w:bottom="1440" w:left="1440" w:header="720" w:footer="720"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DE1" w14:textId="77777777" w:rsidR="00F523FF" w:rsidRDefault="00F523FF" w:rsidP="009F152D">
      <w:pPr>
        <w:spacing w:after="0" w:line="240" w:lineRule="auto"/>
      </w:pPr>
      <w:r>
        <w:separator/>
      </w:r>
    </w:p>
  </w:endnote>
  <w:endnote w:type="continuationSeparator" w:id="0">
    <w:p w14:paraId="3B4EFFDA" w14:textId="77777777" w:rsidR="00F523FF" w:rsidRDefault="00F523FF" w:rsidP="009F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6BD8" w14:textId="4D8A34A4" w:rsidR="00163194" w:rsidRDefault="00163194" w:rsidP="0016319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DA60" w14:textId="04710F2C" w:rsidR="00163194" w:rsidRDefault="00163194" w:rsidP="0016319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DCBF" w14:textId="77777777" w:rsidR="00F523FF" w:rsidRDefault="00F523FF" w:rsidP="009F152D">
      <w:pPr>
        <w:spacing w:after="0" w:line="240" w:lineRule="auto"/>
      </w:pPr>
      <w:r>
        <w:separator/>
      </w:r>
    </w:p>
  </w:footnote>
  <w:footnote w:type="continuationSeparator" w:id="0">
    <w:p w14:paraId="57BAE2DF" w14:textId="77777777" w:rsidR="00F523FF" w:rsidRDefault="00F523FF" w:rsidP="009F1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5930"/>
      <w:docPartObj>
        <w:docPartGallery w:val="Page Numbers (Top of Page)"/>
        <w:docPartUnique/>
      </w:docPartObj>
    </w:sdtPr>
    <w:sdtContent>
      <w:p w14:paraId="5BCF5B45" w14:textId="759F6E9B" w:rsidR="00163194" w:rsidRDefault="00163194" w:rsidP="006E47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86B4B5" w14:textId="77777777" w:rsidR="00163194" w:rsidRDefault="00163194" w:rsidP="00163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5910433"/>
      <w:docPartObj>
        <w:docPartGallery w:val="Page Numbers (Top of Page)"/>
        <w:docPartUnique/>
      </w:docPartObj>
    </w:sdtPr>
    <w:sdtEndPr>
      <w:rPr>
        <w:rStyle w:val="PageNumber"/>
        <w:rFonts w:ascii="Times New Roman" w:hAnsi="Times New Roman" w:cs="Times New Roman"/>
        <w:sz w:val="20"/>
        <w:szCs w:val="20"/>
      </w:rPr>
    </w:sdtEndPr>
    <w:sdtContent>
      <w:p w14:paraId="726309A1" w14:textId="149F8DAC" w:rsidR="00163194" w:rsidRPr="00163194" w:rsidRDefault="00163194" w:rsidP="006E473A">
        <w:pPr>
          <w:pStyle w:val="Header"/>
          <w:framePr w:wrap="none" w:vAnchor="text" w:hAnchor="margin" w:xAlign="right" w:y="1"/>
          <w:rPr>
            <w:rStyle w:val="PageNumber"/>
            <w:rFonts w:ascii="Times New Roman" w:hAnsi="Times New Roman" w:cs="Times New Roman"/>
            <w:sz w:val="20"/>
            <w:szCs w:val="20"/>
          </w:rPr>
        </w:pPr>
        <w:r w:rsidRPr="00163194">
          <w:rPr>
            <w:rStyle w:val="PageNumber"/>
            <w:rFonts w:ascii="Times New Roman" w:hAnsi="Times New Roman" w:cs="Times New Roman"/>
            <w:sz w:val="20"/>
            <w:szCs w:val="20"/>
          </w:rPr>
          <w:fldChar w:fldCharType="begin"/>
        </w:r>
        <w:r w:rsidRPr="00163194">
          <w:rPr>
            <w:rStyle w:val="PageNumber"/>
            <w:rFonts w:ascii="Times New Roman" w:hAnsi="Times New Roman" w:cs="Times New Roman"/>
            <w:sz w:val="20"/>
            <w:szCs w:val="20"/>
          </w:rPr>
          <w:instrText xml:space="preserve"> PAGE </w:instrText>
        </w:r>
        <w:r w:rsidRPr="00163194">
          <w:rPr>
            <w:rStyle w:val="PageNumber"/>
            <w:rFonts w:ascii="Times New Roman" w:hAnsi="Times New Roman" w:cs="Times New Roman"/>
            <w:sz w:val="20"/>
            <w:szCs w:val="20"/>
          </w:rPr>
          <w:fldChar w:fldCharType="separate"/>
        </w:r>
        <w:r w:rsidR="00015A17">
          <w:rPr>
            <w:rStyle w:val="PageNumber"/>
            <w:rFonts w:ascii="Times New Roman" w:hAnsi="Times New Roman" w:cs="Times New Roman"/>
            <w:noProof/>
            <w:sz w:val="20"/>
            <w:szCs w:val="20"/>
          </w:rPr>
          <w:t>6</w:t>
        </w:r>
        <w:r w:rsidRPr="00163194">
          <w:rPr>
            <w:rStyle w:val="PageNumber"/>
            <w:rFonts w:ascii="Times New Roman" w:hAnsi="Times New Roman" w:cs="Times New Roman"/>
            <w:sz w:val="20"/>
            <w:szCs w:val="20"/>
          </w:rPr>
          <w:fldChar w:fldCharType="end"/>
        </w:r>
      </w:p>
    </w:sdtContent>
  </w:sdt>
  <w:p w14:paraId="65D9DF93" w14:textId="77777777" w:rsidR="00163194" w:rsidRDefault="00163194" w:rsidP="00163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3E6"/>
    <w:multiLevelType w:val="hybridMultilevel"/>
    <w:tmpl w:val="40EC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D21B8"/>
    <w:multiLevelType w:val="hybridMultilevel"/>
    <w:tmpl w:val="432EB012"/>
    <w:lvl w:ilvl="0" w:tplc="1458C7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82D17"/>
    <w:multiLevelType w:val="hybridMultilevel"/>
    <w:tmpl w:val="4384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681131">
    <w:abstractNumId w:val="1"/>
  </w:num>
  <w:num w:numId="2" w16cid:durableId="1278442058">
    <w:abstractNumId w:val="0"/>
  </w:num>
  <w:num w:numId="3" w16cid:durableId="157990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3E"/>
    <w:rsid w:val="000015F8"/>
    <w:rsid w:val="00001E2F"/>
    <w:rsid w:val="0000292D"/>
    <w:rsid w:val="00015A17"/>
    <w:rsid w:val="00017E18"/>
    <w:rsid w:val="00024E57"/>
    <w:rsid w:val="00032B37"/>
    <w:rsid w:val="000406A5"/>
    <w:rsid w:val="00045AE4"/>
    <w:rsid w:val="00052DA9"/>
    <w:rsid w:val="00056620"/>
    <w:rsid w:val="00071BA6"/>
    <w:rsid w:val="0007532B"/>
    <w:rsid w:val="00075777"/>
    <w:rsid w:val="000773E8"/>
    <w:rsid w:val="00080659"/>
    <w:rsid w:val="00080F47"/>
    <w:rsid w:val="0008225D"/>
    <w:rsid w:val="00083D16"/>
    <w:rsid w:val="0008448C"/>
    <w:rsid w:val="00086B57"/>
    <w:rsid w:val="00093F52"/>
    <w:rsid w:val="000A49F7"/>
    <w:rsid w:val="000A4CDE"/>
    <w:rsid w:val="000A50D1"/>
    <w:rsid w:val="000A556F"/>
    <w:rsid w:val="000B56E4"/>
    <w:rsid w:val="000B7E06"/>
    <w:rsid w:val="000C38E1"/>
    <w:rsid w:val="000D26AD"/>
    <w:rsid w:val="000D3F2B"/>
    <w:rsid w:val="000D7B7A"/>
    <w:rsid w:val="000E1CFA"/>
    <w:rsid w:val="000E40EE"/>
    <w:rsid w:val="000E6D5F"/>
    <w:rsid w:val="000F7B3F"/>
    <w:rsid w:val="00101D2B"/>
    <w:rsid w:val="00113A4C"/>
    <w:rsid w:val="00120454"/>
    <w:rsid w:val="001254C6"/>
    <w:rsid w:val="0012684C"/>
    <w:rsid w:val="00134DF2"/>
    <w:rsid w:val="00135F54"/>
    <w:rsid w:val="00143A11"/>
    <w:rsid w:val="00143F02"/>
    <w:rsid w:val="00163194"/>
    <w:rsid w:val="0016363B"/>
    <w:rsid w:val="00184F10"/>
    <w:rsid w:val="00186C26"/>
    <w:rsid w:val="00191AC3"/>
    <w:rsid w:val="001B5132"/>
    <w:rsid w:val="001B6349"/>
    <w:rsid w:val="001C2B28"/>
    <w:rsid w:val="001C6457"/>
    <w:rsid w:val="001C7B78"/>
    <w:rsid w:val="001D4D98"/>
    <w:rsid w:val="001D5C91"/>
    <w:rsid w:val="001D6060"/>
    <w:rsid w:val="001E0555"/>
    <w:rsid w:val="001E1D65"/>
    <w:rsid w:val="001E2671"/>
    <w:rsid w:val="001F5639"/>
    <w:rsid w:val="002007CA"/>
    <w:rsid w:val="002030EB"/>
    <w:rsid w:val="002118EF"/>
    <w:rsid w:val="00213E2F"/>
    <w:rsid w:val="00227C1A"/>
    <w:rsid w:val="00227E5E"/>
    <w:rsid w:val="0023065E"/>
    <w:rsid w:val="00232552"/>
    <w:rsid w:val="002340BF"/>
    <w:rsid w:val="0024253D"/>
    <w:rsid w:val="0025725A"/>
    <w:rsid w:val="002635A3"/>
    <w:rsid w:val="00263854"/>
    <w:rsid w:val="0026795B"/>
    <w:rsid w:val="0027316B"/>
    <w:rsid w:val="00274FD5"/>
    <w:rsid w:val="00282430"/>
    <w:rsid w:val="00282DE0"/>
    <w:rsid w:val="002832B7"/>
    <w:rsid w:val="00283EF4"/>
    <w:rsid w:val="002A0CE7"/>
    <w:rsid w:val="002A73DC"/>
    <w:rsid w:val="002B0D89"/>
    <w:rsid w:val="002D1A4E"/>
    <w:rsid w:val="002D66FE"/>
    <w:rsid w:val="002F000E"/>
    <w:rsid w:val="002F2320"/>
    <w:rsid w:val="00303B86"/>
    <w:rsid w:val="0030464E"/>
    <w:rsid w:val="003118F1"/>
    <w:rsid w:val="00311EEF"/>
    <w:rsid w:val="00314227"/>
    <w:rsid w:val="00320B4E"/>
    <w:rsid w:val="00327171"/>
    <w:rsid w:val="00330C7C"/>
    <w:rsid w:val="00337945"/>
    <w:rsid w:val="00341C64"/>
    <w:rsid w:val="00344A1B"/>
    <w:rsid w:val="00385E12"/>
    <w:rsid w:val="00386EAA"/>
    <w:rsid w:val="003B18C2"/>
    <w:rsid w:val="003B3C7F"/>
    <w:rsid w:val="003B4258"/>
    <w:rsid w:val="003B4301"/>
    <w:rsid w:val="003C3274"/>
    <w:rsid w:val="003C52B8"/>
    <w:rsid w:val="003C6477"/>
    <w:rsid w:val="003D2D13"/>
    <w:rsid w:val="003D6A49"/>
    <w:rsid w:val="003F6507"/>
    <w:rsid w:val="00411312"/>
    <w:rsid w:val="004131AF"/>
    <w:rsid w:val="00421419"/>
    <w:rsid w:val="00425264"/>
    <w:rsid w:val="00425D3A"/>
    <w:rsid w:val="004269B4"/>
    <w:rsid w:val="00433EED"/>
    <w:rsid w:val="00435D0E"/>
    <w:rsid w:val="00443880"/>
    <w:rsid w:val="00443BF8"/>
    <w:rsid w:val="00444529"/>
    <w:rsid w:val="004516A7"/>
    <w:rsid w:val="004516EC"/>
    <w:rsid w:val="00453B54"/>
    <w:rsid w:val="00461112"/>
    <w:rsid w:val="00467636"/>
    <w:rsid w:val="00483862"/>
    <w:rsid w:val="00484548"/>
    <w:rsid w:val="00485A9D"/>
    <w:rsid w:val="004933EF"/>
    <w:rsid w:val="00494315"/>
    <w:rsid w:val="004A3722"/>
    <w:rsid w:val="004B2F22"/>
    <w:rsid w:val="004B66F4"/>
    <w:rsid w:val="004D3CDB"/>
    <w:rsid w:val="00505D9A"/>
    <w:rsid w:val="0050684B"/>
    <w:rsid w:val="00520EAA"/>
    <w:rsid w:val="00521D71"/>
    <w:rsid w:val="00524FD8"/>
    <w:rsid w:val="00525941"/>
    <w:rsid w:val="00527458"/>
    <w:rsid w:val="00541AF5"/>
    <w:rsid w:val="00541BEC"/>
    <w:rsid w:val="00542960"/>
    <w:rsid w:val="00542C46"/>
    <w:rsid w:val="00543B96"/>
    <w:rsid w:val="00554D61"/>
    <w:rsid w:val="00561A1E"/>
    <w:rsid w:val="005763D9"/>
    <w:rsid w:val="005816F4"/>
    <w:rsid w:val="00582384"/>
    <w:rsid w:val="005827D6"/>
    <w:rsid w:val="005979F0"/>
    <w:rsid w:val="005A4A8E"/>
    <w:rsid w:val="005B476C"/>
    <w:rsid w:val="005E1DFD"/>
    <w:rsid w:val="005E3E78"/>
    <w:rsid w:val="005F226E"/>
    <w:rsid w:val="005F6ACC"/>
    <w:rsid w:val="00601029"/>
    <w:rsid w:val="0060786E"/>
    <w:rsid w:val="006121AC"/>
    <w:rsid w:val="00614158"/>
    <w:rsid w:val="0061571E"/>
    <w:rsid w:val="00627B8E"/>
    <w:rsid w:val="006334A6"/>
    <w:rsid w:val="006367AF"/>
    <w:rsid w:val="0064224F"/>
    <w:rsid w:val="0065311E"/>
    <w:rsid w:val="0065360C"/>
    <w:rsid w:val="00660BA5"/>
    <w:rsid w:val="00663325"/>
    <w:rsid w:val="00664918"/>
    <w:rsid w:val="0067231D"/>
    <w:rsid w:val="00682BAA"/>
    <w:rsid w:val="00683F8D"/>
    <w:rsid w:val="006938D1"/>
    <w:rsid w:val="006940F4"/>
    <w:rsid w:val="00697CED"/>
    <w:rsid w:val="006B40DC"/>
    <w:rsid w:val="006C0226"/>
    <w:rsid w:val="006C16F6"/>
    <w:rsid w:val="006D48D2"/>
    <w:rsid w:val="006E473A"/>
    <w:rsid w:val="006E479F"/>
    <w:rsid w:val="006E51D9"/>
    <w:rsid w:val="006E7057"/>
    <w:rsid w:val="006F2129"/>
    <w:rsid w:val="006F747F"/>
    <w:rsid w:val="00711422"/>
    <w:rsid w:val="007224DA"/>
    <w:rsid w:val="007237D7"/>
    <w:rsid w:val="00741C08"/>
    <w:rsid w:val="00743A3D"/>
    <w:rsid w:val="00752330"/>
    <w:rsid w:val="00755FC6"/>
    <w:rsid w:val="0077531A"/>
    <w:rsid w:val="00780D8F"/>
    <w:rsid w:val="00782A30"/>
    <w:rsid w:val="00785899"/>
    <w:rsid w:val="007872F2"/>
    <w:rsid w:val="00790A04"/>
    <w:rsid w:val="007A1B87"/>
    <w:rsid w:val="007A289B"/>
    <w:rsid w:val="007A7731"/>
    <w:rsid w:val="007B2954"/>
    <w:rsid w:val="007C286F"/>
    <w:rsid w:val="007D26DC"/>
    <w:rsid w:val="007D3661"/>
    <w:rsid w:val="007D4A71"/>
    <w:rsid w:val="007D698F"/>
    <w:rsid w:val="007D7274"/>
    <w:rsid w:val="007F3E76"/>
    <w:rsid w:val="008067F4"/>
    <w:rsid w:val="00817222"/>
    <w:rsid w:val="008215FB"/>
    <w:rsid w:val="008356DC"/>
    <w:rsid w:val="008402C9"/>
    <w:rsid w:val="00840AEB"/>
    <w:rsid w:val="00845F78"/>
    <w:rsid w:val="00850070"/>
    <w:rsid w:val="008545E1"/>
    <w:rsid w:val="00855338"/>
    <w:rsid w:val="0085608F"/>
    <w:rsid w:val="008707BC"/>
    <w:rsid w:val="0087383C"/>
    <w:rsid w:val="0089273F"/>
    <w:rsid w:val="00893F0D"/>
    <w:rsid w:val="0089433C"/>
    <w:rsid w:val="008B0142"/>
    <w:rsid w:val="008B3DD2"/>
    <w:rsid w:val="008B5903"/>
    <w:rsid w:val="008C0B17"/>
    <w:rsid w:val="008C0FD5"/>
    <w:rsid w:val="008C1CA7"/>
    <w:rsid w:val="008C230B"/>
    <w:rsid w:val="008C4BF6"/>
    <w:rsid w:val="008D1EEA"/>
    <w:rsid w:val="008D26E3"/>
    <w:rsid w:val="008D3597"/>
    <w:rsid w:val="008D385A"/>
    <w:rsid w:val="008F2D84"/>
    <w:rsid w:val="008F6CF0"/>
    <w:rsid w:val="009050A6"/>
    <w:rsid w:val="00907B78"/>
    <w:rsid w:val="00910DAE"/>
    <w:rsid w:val="00924687"/>
    <w:rsid w:val="00927D04"/>
    <w:rsid w:val="00937023"/>
    <w:rsid w:val="00941DD7"/>
    <w:rsid w:val="009447BE"/>
    <w:rsid w:val="0094669E"/>
    <w:rsid w:val="00952B44"/>
    <w:rsid w:val="0096572E"/>
    <w:rsid w:val="0097161E"/>
    <w:rsid w:val="00974D6C"/>
    <w:rsid w:val="009A4CAF"/>
    <w:rsid w:val="009B5A8A"/>
    <w:rsid w:val="009C532F"/>
    <w:rsid w:val="009C6E99"/>
    <w:rsid w:val="009D1658"/>
    <w:rsid w:val="009D1EB7"/>
    <w:rsid w:val="009D2746"/>
    <w:rsid w:val="009D4BD1"/>
    <w:rsid w:val="009F152D"/>
    <w:rsid w:val="009F2F1A"/>
    <w:rsid w:val="009F4E4E"/>
    <w:rsid w:val="00A00DB9"/>
    <w:rsid w:val="00A01174"/>
    <w:rsid w:val="00A03945"/>
    <w:rsid w:val="00A1002E"/>
    <w:rsid w:val="00A16576"/>
    <w:rsid w:val="00A21C0B"/>
    <w:rsid w:val="00A23ED3"/>
    <w:rsid w:val="00A24925"/>
    <w:rsid w:val="00A25279"/>
    <w:rsid w:val="00A25436"/>
    <w:rsid w:val="00A25444"/>
    <w:rsid w:val="00A27B75"/>
    <w:rsid w:val="00A34C97"/>
    <w:rsid w:val="00A42FC9"/>
    <w:rsid w:val="00A44872"/>
    <w:rsid w:val="00A538D0"/>
    <w:rsid w:val="00A61C45"/>
    <w:rsid w:val="00A63D3E"/>
    <w:rsid w:val="00A6614F"/>
    <w:rsid w:val="00A71F5B"/>
    <w:rsid w:val="00A75360"/>
    <w:rsid w:val="00A80EE0"/>
    <w:rsid w:val="00A85C92"/>
    <w:rsid w:val="00AA02A4"/>
    <w:rsid w:val="00AA084A"/>
    <w:rsid w:val="00AB00D1"/>
    <w:rsid w:val="00AB2484"/>
    <w:rsid w:val="00AB4709"/>
    <w:rsid w:val="00AB594F"/>
    <w:rsid w:val="00AC7800"/>
    <w:rsid w:val="00AD18D9"/>
    <w:rsid w:val="00AD3457"/>
    <w:rsid w:val="00AD609E"/>
    <w:rsid w:val="00AD774E"/>
    <w:rsid w:val="00AE3BF5"/>
    <w:rsid w:val="00AF06AD"/>
    <w:rsid w:val="00AF0D6F"/>
    <w:rsid w:val="00AF16A2"/>
    <w:rsid w:val="00B027E5"/>
    <w:rsid w:val="00B03F8C"/>
    <w:rsid w:val="00B04A5B"/>
    <w:rsid w:val="00B06A51"/>
    <w:rsid w:val="00B06E3F"/>
    <w:rsid w:val="00B32B5E"/>
    <w:rsid w:val="00B349F5"/>
    <w:rsid w:val="00B40BF3"/>
    <w:rsid w:val="00B41C60"/>
    <w:rsid w:val="00B4209D"/>
    <w:rsid w:val="00B47803"/>
    <w:rsid w:val="00B50CDA"/>
    <w:rsid w:val="00B55F95"/>
    <w:rsid w:val="00B636FB"/>
    <w:rsid w:val="00B67E7C"/>
    <w:rsid w:val="00B71457"/>
    <w:rsid w:val="00B73518"/>
    <w:rsid w:val="00B73864"/>
    <w:rsid w:val="00B749BC"/>
    <w:rsid w:val="00B7629C"/>
    <w:rsid w:val="00BA05D0"/>
    <w:rsid w:val="00BA4DA8"/>
    <w:rsid w:val="00BA6487"/>
    <w:rsid w:val="00BB40FF"/>
    <w:rsid w:val="00BC1A69"/>
    <w:rsid w:val="00BC3112"/>
    <w:rsid w:val="00BC401B"/>
    <w:rsid w:val="00BC5DD6"/>
    <w:rsid w:val="00BC74FF"/>
    <w:rsid w:val="00BD572F"/>
    <w:rsid w:val="00BE06AA"/>
    <w:rsid w:val="00BE7BAA"/>
    <w:rsid w:val="00C04FCA"/>
    <w:rsid w:val="00C13196"/>
    <w:rsid w:val="00C236CC"/>
    <w:rsid w:val="00C27AFD"/>
    <w:rsid w:val="00C3411B"/>
    <w:rsid w:val="00C35316"/>
    <w:rsid w:val="00C355FA"/>
    <w:rsid w:val="00C37D8F"/>
    <w:rsid w:val="00C403EF"/>
    <w:rsid w:val="00C40CFE"/>
    <w:rsid w:val="00C43712"/>
    <w:rsid w:val="00C4678F"/>
    <w:rsid w:val="00C51B4B"/>
    <w:rsid w:val="00C52AA9"/>
    <w:rsid w:val="00C531F1"/>
    <w:rsid w:val="00C53C68"/>
    <w:rsid w:val="00C6187B"/>
    <w:rsid w:val="00C646DA"/>
    <w:rsid w:val="00C752E5"/>
    <w:rsid w:val="00C841BE"/>
    <w:rsid w:val="00C85D72"/>
    <w:rsid w:val="00C86BDD"/>
    <w:rsid w:val="00C87529"/>
    <w:rsid w:val="00C9599D"/>
    <w:rsid w:val="00C95BEA"/>
    <w:rsid w:val="00C97151"/>
    <w:rsid w:val="00CA71DD"/>
    <w:rsid w:val="00CB4E9F"/>
    <w:rsid w:val="00CC074C"/>
    <w:rsid w:val="00CC44D8"/>
    <w:rsid w:val="00CD046B"/>
    <w:rsid w:val="00CD338D"/>
    <w:rsid w:val="00CF7A5F"/>
    <w:rsid w:val="00CF7C0B"/>
    <w:rsid w:val="00D01112"/>
    <w:rsid w:val="00D0276E"/>
    <w:rsid w:val="00D0464A"/>
    <w:rsid w:val="00D113B6"/>
    <w:rsid w:val="00D13265"/>
    <w:rsid w:val="00D20841"/>
    <w:rsid w:val="00D22417"/>
    <w:rsid w:val="00D65068"/>
    <w:rsid w:val="00D675C4"/>
    <w:rsid w:val="00D70AA9"/>
    <w:rsid w:val="00D71A9F"/>
    <w:rsid w:val="00D72108"/>
    <w:rsid w:val="00D72B20"/>
    <w:rsid w:val="00D741E0"/>
    <w:rsid w:val="00D810E6"/>
    <w:rsid w:val="00D87835"/>
    <w:rsid w:val="00D94375"/>
    <w:rsid w:val="00DA0570"/>
    <w:rsid w:val="00DA3202"/>
    <w:rsid w:val="00DA786B"/>
    <w:rsid w:val="00DC1A0B"/>
    <w:rsid w:val="00DC2FD9"/>
    <w:rsid w:val="00DC5307"/>
    <w:rsid w:val="00E132CB"/>
    <w:rsid w:val="00E22ED6"/>
    <w:rsid w:val="00E232B8"/>
    <w:rsid w:val="00E23889"/>
    <w:rsid w:val="00E254D8"/>
    <w:rsid w:val="00E33B64"/>
    <w:rsid w:val="00E356D8"/>
    <w:rsid w:val="00E43862"/>
    <w:rsid w:val="00E45BF3"/>
    <w:rsid w:val="00E463B3"/>
    <w:rsid w:val="00E50B14"/>
    <w:rsid w:val="00E538D4"/>
    <w:rsid w:val="00E54BC3"/>
    <w:rsid w:val="00E61757"/>
    <w:rsid w:val="00E6696D"/>
    <w:rsid w:val="00E679B3"/>
    <w:rsid w:val="00E70823"/>
    <w:rsid w:val="00E712EA"/>
    <w:rsid w:val="00E72E6C"/>
    <w:rsid w:val="00E7425F"/>
    <w:rsid w:val="00E75AD0"/>
    <w:rsid w:val="00E827F9"/>
    <w:rsid w:val="00E85265"/>
    <w:rsid w:val="00EB338F"/>
    <w:rsid w:val="00EC357D"/>
    <w:rsid w:val="00EC5099"/>
    <w:rsid w:val="00EC632D"/>
    <w:rsid w:val="00ED2634"/>
    <w:rsid w:val="00EE11C2"/>
    <w:rsid w:val="00EE2A6B"/>
    <w:rsid w:val="00EF31DC"/>
    <w:rsid w:val="00F006AD"/>
    <w:rsid w:val="00F17CB3"/>
    <w:rsid w:val="00F20481"/>
    <w:rsid w:val="00F3268B"/>
    <w:rsid w:val="00F374E3"/>
    <w:rsid w:val="00F41E74"/>
    <w:rsid w:val="00F41EF3"/>
    <w:rsid w:val="00F47332"/>
    <w:rsid w:val="00F523FF"/>
    <w:rsid w:val="00F55D7D"/>
    <w:rsid w:val="00FA3665"/>
    <w:rsid w:val="00FA4B73"/>
    <w:rsid w:val="00FB4BB5"/>
    <w:rsid w:val="00FC2D21"/>
    <w:rsid w:val="00FC399C"/>
    <w:rsid w:val="00FD49A7"/>
    <w:rsid w:val="00FE37FC"/>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A01E"/>
  <w15:chartTrackingRefBased/>
  <w15:docId w15:val="{C1BB89B4-0FA4-40A1-80B5-1EC9085D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9F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1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52D"/>
    <w:rPr>
      <w:sz w:val="20"/>
      <w:szCs w:val="20"/>
    </w:rPr>
  </w:style>
  <w:style w:type="character" w:styleId="FootnoteReference">
    <w:name w:val="footnote reference"/>
    <w:basedOn w:val="DefaultParagraphFont"/>
    <w:uiPriority w:val="99"/>
    <w:semiHidden/>
    <w:unhideWhenUsed/>
    <w:rsid w:val="009F152D"/>
    <w:rPr>
      <w:vertAlign w:val="superscript"/>
    </w:rPr>
  </w:style>
  <w:style w:type="character" w:styleId="Hyperlink">
    <w:name w:val="Hyperlink"/>
    <w:basedOn w:val="DefaultParagraphFont"/>
    <w:uiPriority w:val="99"/>
    <w:unhideWhenUsed/>
    <w:rsid w:val="009F152D"/>
    <w:rPr>
      <w:color w:val="0563C1" w:themeColor="hyperlink"/>
      <w:u w:val="single"/>
    </w:rPr>
  </w:style>
  <w:style w:type="character" w:customStyle="1" w:styleId="UnresolvedMention1">
    <w:name w:val="Unresolved Mention1"/>
    <w:basedOn w:val="DefaultParagraphFont"/>
    <w:uiPriority w:val="99"/>
    <w:semiHidden/>
    <w:unhideWhenUsed/>
    <w:rsid w:val="009F152D"/>
    <w:rPr>
      <w:color w:val="605E5C"/>
      <w:shd w:val="clear" w:color="auto" w:fill="E1DFDD"/>
    </w:rPr>
  </w:style>
  <w:style w:type="paragraph" w:styleId="Header">
    <w:name w:val="header"/>
    <w:basedOn w:val="Normal"/>
    <w:link w:val="HeaderChar"/>
    <w:uiPriority w:val="99"/>
    <w:unhideWhenUsed/>
    <w:rsid w:val="00D7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A9"/>
  </w:style>
  <w:style w:type="paragraph" w:styleId="Footer">
    <w:name w:val="footer"/>
    <w:basedOn w:val="Normal"/>
    <w:link w:val="FooterChar"/>
    <w:uiPriority w:val="99"/>
    <w:unhideWhenUsed/>
    <w:rsid w:val="00D7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A9"/>
  </w:style>
  <w:style w:type="paragraph" w:styleId="Revision">
    <w:name w:val="Revision"/>
    <w:hidden/>
    <w:uiPriority w:val="99"/>
    <w:semiHidden/>
    <w:rsid w:val="0007532B"/>
    <w:pPr>
      <w:spacing w:after="0" w:line="240" w:lineRule="auto"/>
    </w:pPr>
  </w:style>
  <w:style w:type="character" w:styleId="CommentReference">
    <w:name w:val="annotation reference"/>
    <w:basedOn w:val="DefaultParagraphFont"/>
    <w:uiPriority w:val="99"/>
    <w:semiHidden/>
    <w:unhideWhenUsed/>
    <w:rsid w:val="00DC1A0B"/>
    <w:rPr>
      <w:sz w:val="16"/>
      <w:szCs w:val="16"/>
    </w:rPr>
  </w:style>
  <w:style w:type="paragraph" w:styleId="CommentText">
    <w:name w:val="annotation text"/>
    <w:basedOn w:val="Normal"/>
    <w:link w:val="CommentTextChar"/>
    <w:uiPriority w:val="99"/>
    <w:semiHidden/>
    <w:unhideWhenUsed/>
    <w:rsid w:val="00DC1A0B"/>
    <w:pPr>
      <w:spacing w:line="240" w:lineRule="auto"/>
    </w:pPr>
    <w:rPr>
      <w:sz w:val="20"/>
      <w:szCs w:val="20"/>
    </w:rPr>
  </w:style>
  <w:style w:type="character" w:customStyle="1" w:styleId="CommentTextChar">
    <w:name w:val="Comment Text Char"/>
    <w:basedOn w:val="DefaultParagraphFont"/>
    <w:link w:val="CommentText"/>
    <w:uiPriority w:val="99"/>
    <w:semiHidden/>
    <w:rsid w:val="00DC1A0B"/>
    <w:rPr>
      <w:sz w:val="20"/>
      <w:szCs w:val="20"/>
    </w:rPr>
  </w:style>
  <w:style w:type="paragraph" w:styleId="CommentSubject">
    <w:name w:val="annotation subject"/>
    <w:basedOn w:val="CommentText"/>
    <w:next w:val="CommentText"/>
    <w:link w:val="CommentSubjectChar"/>
    <w:uiPriority w:val="99"/>
    <w:semiHidden/>
    <w:unhideWhenUsed/>
    <w:rsid w:val="00DC1A0B"/>
    <w:rPr>
      <w:b/>
      <w:bCs/>
    </w:rPr>
  </w:style>
  <w:style w:type="character" w:customStyle="1" w:styleId="CommentSubjectChar">
    <w:name w:val="Comment Subject Char"/>
    <w:basedOn w:val="CommentTextChar"/>
    <w:link w:val="CommentSubject"/>
    <w:uiPriority w:val="99"/>
    <w:semiHidden/>
    <w:rsid w:val="00DC1A0B"/>
    <w:rPr>
      <w:b/>
      <w:bCs/>
      <w:sz w:val="20"/>
      <w:szCs w:val="20"/>
    </w:rPr>
  </w:style>
  <w:style w:type="paragraph" w:styleId="ListParagraph">
    <w:name w:val="List Paragraph"/>
    <w:basedOn w:val="Normal"/>
    <w:uiPriority w:val="34"/>
    <w:qFormat/>
    <w:rsid w:val="00BC74FF"/>
    <w:pPr>
      <w:ind w:left="720"/>
      <w:contextualSpacing/>
    </w:pPr>
  </w:style>
  <w:style w:type="character" w:styleId="FollowedHyperlink">
    <w:name w:val="FollowedHyperlink"/>
    <w:basedOn w:val="DefaultParagraphFont"/>
    <w:uiPriority w:val="99"/>
    <w:semiHidden/>
    <w:unhideWhenUsed/>
    <w:rsid w:val="00C841BE"/>
    <w:rPr>
      <w:color w:val="954F72" w:themeColor="followedHyperlink"/>
      <w:u w:val="single"/>
    </w:rPr>
  </w:style>
  <w:style w:type="paragraph" w:styleId="Date">
    <w:name w:val="Date"/>
    <w:basedOn w:val="Normal"/>
    <w:next w:val="Normal"/>
    <w:link w:val="DateChar"/>
    <w:uiPriority w:val="99"/>
    <w:semiHidden/>
    <w:unhideWhenUsed/>
    <w:rsid w:val="00A25436"/>
  </w:style>
  <w:style w:type="character" w:customStyle="1" w:styleId="DateChar">
    <w:name w:val="Date Char"/>
    <w:basedOn w:val="DefaultParagraphFont"/>
    <w:link w:val="Date"/>
    <w:uiPriority w:val="99"/>
    <w:semiHidden/>
    <w:rsid w:val="00A25436"/>
  </w:style>
  <w:style w:type="character" w:styleId="PageNumber">
    <w:name w:val="page number"/>
    <w:basedOn w:val="DefaultParagraphFont"/>
    <w:uiPriority w:val="99"/>
    <w:semiHidden/>
    <w:unhideWhenUsed/>
    <w:rsid w:val="00163194"/>
  </w:style>
  <w:style w:type="paragraph" w:styleId="BalloonText">
    <w:name w:val="Balloon Text"/>
    <w:basedOn w:val="Normal"/>
    <w:link w:val="BalloonTextChar"/>
    <w:uiPriority w:val="99"/>
    <w:semiHidden/>
    <w:unhideWhenUsed/>
    <w:rsid w:val="000E4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EE"/>
    <w:rPr>
      <w:rFonts w:ascii="Segoe UI" w:hAnsi="Segoe UI" w:cs="Segoe UI"/>
      <w:sz w:val="18"/>
      <w:szCs w:val="18"/>
    </w:rPr>
  </w:style>
  <w:style w:type="character" w:customStyle="1" w:styleId="Heading1Char">
    <w:name w:val="Heading 1 Char"/>
    <w:basedOn w:val="DefaultParagraphFont"/>
    <w:link w:val="Heading1"/>
    <w:uiPriority w:val="9"/>
    <w:rsid w:val="00B349F5"/>
    <w:rPr>
      <w:rFonts w:ascii="Times New Roman" w:eastAsia="Times New Roman" w:hAnsi="Times New Roman" w:cs="Times New Roman"/>
      <w:b/>
      <w:bCs/>
      <w:kern w:val="36"/>
      <w:sz w:val="48"/>
      <w:szCs w:val="48"/>
      <w:lang w:val="en-US" w:eastAsia="ja-JP"/>
      <w14:ligatures w14:val="none"/>
    </w:rPr>
  </w:style>
  <w:style w:type="character" w:styleId="UnresolvedMention">
    <w:name w:val="Unresolved Mention"/>
    <w:basedOn w:val="DefaultParagraphFont"/>
    <w:uiPriority w:val="99"/>
    <w:semiHidden/>
    <w:unhideWhenUsed/>
    <w:rsid w:val="008C1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33596">
      <w:bodyDiv w:val="1"/>
      <w:marLeft w:val="0"/>
      <w:marRight w:val="0"/>
      <w:marTop w:val="0"/>
      <w:marBottom w:val="0"/>
      <w:divBdr>
        <w:top w:val="none" w:sz="0" w:space="0" w:color="auto"/>
        <w:left w:val="none" w:sz="0" w:space="0" w:color="auto"/>
        <w:bottom w:val="none" w:sz="0" w:space="0" w:color="auto"/>
        <w:right w:val="none" w:sz="0" w:space="0" w:color="auto"/>
      </w:divBdr>
    </w:div>
    <w:div w:id="1232160905">
      <w:bodyDiv w:val="1"/>
      <w:marLeft w:val="0"/>
      <w:marRight w:val="0"/>
      <w:marTop w:val="0"/>
      <w:marBottom w:val="0"/>
      <w:divBdr>
        <w:top w:val="none" w:sz="0" w:space="0" w:color="auto"/>
        <w:left w:val="none" w:sz="0" w:space="0" w:color="auto"/>
        <w:bottom w:val="none" w:sz="0" w:space="0" w:color="auto"/>
        <w:right w:val="none" w:sz="0" w:space="0" w:color="auto"/>
      </w:divBdr>
    </w:div>
    <w:div w:id="12929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t.nic.in/sites/default/files/proceedings_of_review/8237_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lfmediacell.com/" TargetMode="External"/><Relationship Id="rId4" Type="http://schemas.openxmlformats.org/officeDocument/2006/relationships/settings" Target="settings.xml"/><Relationship Id="rId9" Type="http://schemas.openxmlformats.org/officeDocument/2006/relationships/hyperlink" Target="https://thewire.in/communalism/siege-on-manipur-hindu-nationalists-war-for-ethnic-suprema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F4F9-3645-4503-8BD7-C14C71FD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JANGKHOLAM HAOKIP</dc:creator>
  <cp:keywords/>
  <dc:description/>
  <cp:lastModifiedBy>Nelson Jennings</cp:lastModifiedBy>
  <cp:revision>3</cp:revision>
  <dcterms:created xsi:type="dcterms:W3CDTF">2023-10-21T20:02:00Z</dcterms:created>
  <dcterms:modified xsi:type="dcterms:W3CDTF">2023-10-21T20:28:00Z</dcterms:modified>
</cp:coreProperties>
</file>