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AD15EB" w:rsidR="001849A6" w:rsidRPr="00A26163" w:rsidRDefault="00883A5A" w:rsidP="00A2616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A26163">
        <w:rPr>
          <w:rFonts w:ascii="Times New Roman" w:hAnsi="Times New Roman" w:cs="Times New Roman"/>
          <w:b/>
          <w:bCs/>
          <w:sz w:val="24"/>
          <w:szCs w:val="24"/>
        </w:rPr>
        <w:t>The Asbury Outpouring” of February 2023:</w:t>
      </w:r>
    </w:p>
    <w:p w14:paraId="00000003" w14:textId="6629B77A" w:rsidR="001849A6" w:rsidRPr="00A26163" w:rsidRDefault="00000000" w:rsidP="00A26163">
      <w:pPr>
        <w:spacing w:after="160" w:line="240" w:lineRule="auto"/>
        <w:jc w:val="center"/>
        <w:rPr>
          <w:rFonts w:ascii="Times New Roman" w:hAnsi="Times New Roman" w:cs="Times New Roman"/>
          <w:sz w:val="24"/>
          <w:szCs w:val="24"/>
        </w:rPr>
      </w:pPr>
      <w:r w:rsidRPr="00A26163">
        <w:rPr>
          <w:rFonts w:ascii="Times New Roman" w:hAnsi="Times New Roman" w:cs="Times New Roman"/>
          <w:b/>
          <w:bCs/>
          <w:sz w:val="24"/>
          <w:szCs w:val="24"/>
        </w:rPr>
        <w:t xml:space="preserve">A Follow-up </w:t>
      </w:r>
      <w:r w:rsidR="00D343F9">
        <w:rPr>
          <w:rFonts w:ascii="Times New Roman" w:hAnsi="Times New Roman" w:cs="Times New Roman"/>
          <w:b/>
          <w:bCs/>
          <w:sz w:val="24"/>
          <w:szCs w:val="24"/>
        </w:rPr>
        <w:t>Report</w:t>
      </w:r>
    </w:p>
    <w:p w14:paraId="00000005" w14:textId="44557190" w:rsidR="001849A6" w:rsidRPr="00A26163" w:rsidRDefault="00000000" w:rsidP="00A26163">
      <w:pPr>
        <w:spacing w:after="160" w:line="240" w:lineRule="auto"/>
        <w:jc w:val="center"/>
        <w:rPr>
          <w:rFonts w:ascii="Times New Roman" w:hAnsi="Times New Roman" w:cs="Times New Roman"/>
          <w:color w:val="000000" w:themeColor="text1"/>
          <w:sz w:val="24"/>
          <w:szCs w:val="24"/>
        </w:rPr>
      </w:pPr>
      <w:r w:rsidRPr="00A26163">
        <w:rPr>
          <w:rFonts w:ascii="Times New Roman" w:hAnsi="Times New Roman" w:cs="Times New Roman"/>
          <w:color w:val="000000" w:themeColor="text1"/>
          <w:sz w:val="24"/>
          <w:szCs w:val="24"/>
        </w:rPr>
        <w:t>J. Nelson Jennings</w:t>
      </w:r>
    </w:p>
    <w:p w14:paraId="0AF40F3C" w14:textId="1CF284BF" w:rsidR="00A26163" w:rsidRPr="00A26163" w:rsidRDefault="00A26163" w:rsidP="00A26163">
      <w:pPr>
        <w:spacing w:after="160" w:line="240" w:lineRule="auto"/>
        <w:jc w:val="center"/>
        <w:rPr>
          <w:rFonts w:ascii="Times New Roman" w:hAnsi="Times New Roman" w:cs="Times New Roman"/>
          <w:color w:val="000000" w:themeColor="text1"/>
          <w:sz w:val="24"/>
          <w:szCs w:val="24"/>
        </w:rPr>
      </w:pPr>
      <w:r w:rsidRPr="00A26163">
        <w:rPr>
          <w:rFonts w:ascii="Times New Roman" w:hAnsi="Times New Roman" w:cs="Times New Roman"/>
          <w:color w:val="000000" w:themeColor="text1"/>
          <w:sz w:val="24"/>
          <w:szCs w:val="24"/>
        </w:rPr>
        <w:t xml:space="preserve">Published in </w:t>
      </w:r>
      <w:r w:rsidRPr="00093FD8">
        <w:rPr>
          <w:rFonts w:ascii="Times New Roman" w:hAnsi="Times New Roman" w:cs="Times New Roman"/>
          <w:i/>
          <w:iCs/>
          <w:color w:val="000000" w:themeColor="text1"/>
          <w:sz w:val="24"/>
          <w:szCs w:val="24"/>
        </w:rPr>
        <w:t>Global Missiology</w:t>
      </w:r>
      <w:r w:rsidRPr="00A26163">
        <w:rPr>
          <w:rFonts w:ascii="Times New Roman" w:hAnsi="Times New Roman" w:cs="Times New Roman"/>
          <w:color w:val="000000" w:themeColor="text1"/>
          <w:sz w:val="24"/>
          <w:szCs w:val="24"/>
        </w:rPr>
        <w:t xml:space="preserve">, </w:t>
      </w:r>
      <w:hyperlink r:id="rId8" w:history="1">
        <w:r w:rsidRPr="00A26163">
          <w:rPr>
            <w:rStyle w:val="Hyperlink"/>
            <w:rFonts w:ascii="Times New Roman" w:hAnsi="Times New Roman" w:cs="Times New Roman"/>
            <w:color w:val="000000" w:themeColor="text1"/>
            <w:sz w:val="24"/>
            <w:szCs w:val="24"/>
          </w:rPr>
          <w:t>www.globalmissiology.org</w:t>
        </w:r>
      </w:hyperlink>
      <w:r w:rsidRPr="00A26163">
        <w:rPr>
          <w:rFonts w:ascii="Times New Roman" w:hAnsi="Times New Roman" w:cs="Times New Roman"/>
          <w:color w:val="000000" w:themeColor="text1"/>
          <w:sz w:val="24"/>
          <w:szCs w:val="24"/>
        </w:rPr>
        <w:t>, July 2024</w:t>
      </w:r>
    </w:p>
    <w:p w14:paraId="22D4CFE8" w14:textId="23D367AA" w:rsidR="00A26163" w:rsidRPr="00A26163" w:rsidRDefault="00A26163" w:rsidP="00A26163">
      <w:pPr>
        <w:spacing w:after="160" w:line="240" w:lineRule="auto"/>
        <w:jc w:val="both"/>
        <w:rPr>
          <w:rFonts w:ascii="Times New Roman" w:hAnsi="Times New Roman" w:cs="Times New Roman"/>
          <w:b/>
          <w:bCs/>
          <w:color w:val="000000" w:themeColor="text1"/>
          <w:sz w:val="24"/>
          <w:szCs w:val="24"/>
        </w:rPr>
      </w:pPr>
      <w:r w:rsidRPr="00A26163">
        <w:rPr>
          <w:rFonts w:ascii="Times New Roman" w:hAnsi="Times New Roman" w:cs="Times New Roman"/>
          <w:b/>
          <w:bCs/>
          <w:color w:val="000000" w:themeColor="text1"/>
          <w:sz w:val="24"/>
          <w:szCs w:val="24"/>
        </w:rPr>
        <w:t>Abstract</w:t>
      </w:r>
    </w:p>
    <w:p w14:paraId="5D70FB80" w14:textId="79316AAB" w:rsidR="00A26163" w:rsidRDefault="00883A5A" w:rsidP="00A013AC">
      <w:pPr>
        <w:pStyle w:val="Heading1"/>
        <w:shd w:val="clear" w:color="auto" w:fill="FFFFFF"/>
        <w:spacing w:before="0"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Now that over a year has passed, how might the February 2023 revival at Asbury University—what the school itself has termed “The Asbury Outpouring”—be understood and described? What are the ongoing effects of that undeniably landmark event? What steps has Asbury University intentionally taken to build on, steward, share, explain, commemorate, and otherwise follow-up? What sources can help answer these and other related questions? </w:t>
      </w:r>
      <w:r w:rsidR="00D343F9">
        <w:rPr>
          <w:rFonts w:ascii="Times New Roman" w:hAnsi="Times New Roman" w:cs="Times New Roman"/>
          <w:sz w:val="24"/>
          <w:szCs w:val="24"/>
        </w:rPr>
        <w:t>This article takes up</w:t>
      </w:r>
      <w:r w:rsidR="00F17BDF">
        <w:rPr>
          <w:rFonts w:ascii="Times New Roman" w:hAnsi="Times New Roman" w:cs="Times New Roman"/>
          <w:sz w:val="24"/>
          <w:szCs w:val="24"/>
        </w:rPr>
        <w:t>, in reverse order,</w:t>
      </w:r>
      <w:r w:rsidR="00D343F9">
        <w:rPr>
          <w:rFonts w:ascii="Times New Roman" w:hAnsi="Times New Roman" w:cs="Times New Roman"/>
          <w:sz w:val="24"/>
          <w:szCs w:val="24"/>
        </w:rPr>
        <w:t xml:space="preserve"> these </w:t>
      </w:r>
      <w:r w:rsidR="00F17BDF">
        <w:rPr>
          <w:rFonts w:ascii="Times New Roman" w:hAnsi="Times New Roman" w:cs="Times New Roman"/>
          <w:sz w:val="24"/>
          <w:szCs w:val="24"/>
        </w:rPr>
        <w:t xml:space="preserve">pressing </w:t>
      </w:r>
      <w:r w:rsidR="00D343F9">
        <w:rPr>
          <w:rFonts w:ascii="Times New Roman" w:hAnsi="Times New Roman" w:cs="Times New Roman"/>
          <w:sz w:val="24"/>
          <w:szCs w:val="24"/>
        </w:rPr>
        <w:t>questions.</w:t>
      </w:r>
    </w:p>
    <w:p w14:paraId="3F1C7152" w14:textId="0C09FF33" w:rsidR="00A26163" w:rsidRDefault="00A26163" w:rsidP="00A26163">
      <w:pPr>
        <w:spacing w:after="160" w:line="240" w:lineRule="auto"/>
        <w:jc w:val="both"/>
        <w:rPr>
          <w:rFonts w:ascii="Times New Roman" w:hAnsi="Times New Roman" w:cs="Times New Roman"/>
          <w:sz w:val="24"/>
          <w:szCs w:val="24"/>
        </w:rPr>
      </w:pPr>
      <w:r w:rsidRPr="00A26163">
        <w:rPr>
          <w:rFonts w:ascii="Times New Roman" w:hAnsi="Times New Roman" w:cs="Times New Roman"/>
          <w:b/>
          <w:bCs/>
          <w:sz w:val="24"/>
          <w:szCs w:val="24"/>
        </w:rPr>
        <w:t>Key Words:</w:t>
      </w:r>
      <w:r>
        <w:rPr>
          <w:rFonts w:ascii="Times New Roman" w:hAnsi="Times New Roman" w:cs="Times New Roman"/>
          <w:sz w:val="24"/>
          <w:szCs w:val="24"/>
        </w:rPr>
        <w:t xml:space="preserve"> </w:t>
      </w:r>
      <w:r w:rsidR="00F05BF4">
        <w:rPr>
          <w:rFonts w:ascii="Times New Roman" w:hAnsi="Times New Roman" w:cs="Times New Roman"/>
          <w:sz w:val="24"/>
          <w:szCs w:val="24"/>
        </w:rPr>
        <w:t xml:space="preserve">analysis, effects, follow-up, </w:t>
      </w:r>
      <w:r>
        <w:rPr>
          <w:rFonts w:ascii="Times New Roman" w:hAnsi="Times New Roman" w:cs="Times New Roman"/>
          <w:sz w:val="24"/>
          <w:szCs w:val="24"/>
        </w:rPr>
        <w:t xml:space="preserve">Gen Z, </w:t>
      </w:r>
      <w:r w:rsidR="00F05BF4">
        <w:rPr>
          <w:rFonts w:ascii="Times New Roman" w:hAnsi="Times New Roman" w:cs="Times New Roman"/>
          <w:sz w:val="24"/>
          <w:szCs w:val="24"/>
        </w:rPr>
        <w:t>sources</w:t>
      </w:r>
      <w:r>
        <w:rPr>
          <w:rFonts w:ascii="Times New Roman" w:hAnsi="Times New Roman" w:cs="Times New Roman"/>
          <w:sz w:val="24"/>
          <w:szCs w:val="24"/>
        </w:rPr>
        <w:t>, students</w:t>
      </w:r>
    </w:p>
    <w:p w14:paraId="001516E2" w14:textId="6F82AFA0" w:rsidR="00A013AC" w:rsidRPr="00883A5A" w:rsidRDefault="00883A5A" w:rsidP="00A26163">
      <w:pPr>
        <w:spacing w:after="160" w:line="240" w:lineRule="auto"/>
        <w:jc w:val="both"/>
        <w:rPr>
          <w:rFonts w:ascii="Times New Roman" w:hAnsi="Times New Roman" w:cs="Times New Roman"/>
          <w:b/>
          <w:bCs/>
          <w:sz w:val="24"/>
          <w:szCs w:val="24"/>
        </w:rPr>
      </w:pPr>
      <w:r w:rsidRPr="00883A5A">
        <w:rPr>
          <w:rFonts w:ascii="Times New Roman" w:hAnsi="Times New Roman" w:cs="Times New Roman"/>
          <w:b/>
          <w:bCs/>
          <w:sz w:val="24"/>
          <w:szCs w:val="24"/>
        </w:rPr>
        <w:t>Introduction</w:t>
      </w:r>
    </w:p>
    <w:p w14:paraId="0DA96A52" w14:textId="75BDA2B9" w:rsidR="00883A5A" w:rsidRDefault="00883A5A" w:rsidP="00A2616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In February 2023, a normally scheduled chapel service at Asbury University, located in the small town of Wilmore, Kentucky, USA, spontaneously extended into a transformative 16-day spiritual event. News of the ongoing worship, fellowship, and fervency among Asbury students spread widely through social media, and thousands from around the United States and beyond traveled to Wilmore to </w:t>
      </w:r>
      <w:r w:rsidR="00F17BDF">
        <w:rPr>
          <w:rFonts w:ascii="Times New Roman" w:hAnsi="Times New Roman" w:cs="Times New Roman"/>
          <w:sz w:val="24"/>
          <w:szCs w:val="24"/>
        </w:rPr>
        <w:t>see for themselves and take part</w:t>
      </w:r>
      <w:r>
        <w:rPr>
          <w:rFonts w:ascii="Times New Roman" w:hAnsi="Times New Roman" w:cs="Times New Roman"/>
          <w:sz w:val="24"/>
          <w:szCs w:val="24"/>
        </w:rPr>
        <w:t xml:space="preserve">. The editorial team of </w:t>
      </w:r>
      <w:r w:rsidRPr="00A013AC">
        <w:rPr>
          <w:rFonts w:ascii="Times New Roman" w:hAnsi="Times New Roman" w:cs="Times New Roman"/>
          <w:i/>
          <w:iCs/>
          <w:sz w:val="24"/>
          <w:szCs w:val="24"/>
        </w:rPr>
        <w:t>Global Missiology</w:t>
      </w:r>
      <w:r>
        <w:rPr>
          <w:rFonts w:ascii="Times New Roman" w:hAnsi="Times New Roman" w:cs="Times New Roman"/>
          <w:sz w:val="24"/>
          <w:szCs w:val="24"/>
        </w:rPr>
        <w:t xml:space="preserve"> decided to publish in our April 2023 issue a description</w:t>
      </w:r>
      <w:r w:rsidRPr="00883A5A">
        <w:rPr>
          <w:rFonts w:ascii="Times New Roman" w:hAnsi="Times New Roman" w:cs="Times New Roman"/>
          <w:sz w:val="24"/>
          <w:szCs w:val="24"/>
        </w:rPr>
        <w:t xml:space="preserve"> </w:t>
      </w:r>
      <w:r>
        <w:rPr>
          <w:rFonts w:ascii="Times New Roman" w:hAnsi="Times New Roman" w:cs="Times New Roman"/>
          <w:sz w:val="24"/>
          <w:szCs w:val="24"/>
        </w:rPr>
        <w:t>of the Asbury event—not a premature analysis or evaluation, but a description—through select e</w:t>
      </w:r>
      <w:r w:rsidRPr="00A013AC">
        <w:rPr>
          <w:rFonts w:ascii="Times New Roman" w:hAnsi="Times New Roman" w:cs="Times New Roman"/>
          <w:sz w:val="24"/>
          <w:szCs w:val="24"/>
        </w:rPr>
        <w:t xml:space="preserve">yewitness </w:t>
      </w:r>
      <w:r>
        <w:rPr>
          <w:rFonts w:ascii="Times New Roman" w:hAnsi="Times New Roman" w:cs="Times New Roman"/>
          <w:sz w:val="24"/>
          <w:szCs w:val="24"/>
        </w:rPr>
        <w:t>a</w:t>
      </w:r>
      <w:r w:rsidRPr="00A013AC">
        <w:rPr>
          <w:rFonts w:ascii="Times New Roman" w:hAnsi="Times New Roman" w:cs="Times New Roman"/>
          <w:sz w:val="24"/>
          <w:szCs w:val="24"/>
        </w:rPr>
        <w:t xml:space="preserve">ccounts </w:t>
      </w:r>
      <w:r>
        <w:rPr>
          <w:rFonts w:ascii="Times New Roman" w:hAnsi="Times New Roman" w:cs="Times New Roman"/>
          <w:sz w:val="24"/>
          <w:szCs w:val="24"/>
        </w:rPr>
        <w:t xml:space="preserve">(GME, Keener, &amp; </w:t>
      </w:r>
      <w:proofErr w:type="spellStart"/>
      <w:r>
        <w:rPr>
          <w:rFonts w:ascii="Times New Roman" w:hAnsi="Times New Roman" w:cs="Times New Roman"/>
          <w:sz w:val="24"/>
          <w:szCs w:val="24"/>
        </w:rPr>
        <w:t>Pachuau</w:t>
      </w:r>
      <w:proofErr w:type="spellEnd"/>
      <w:r>
        <w:rPr>
          <w:rFonts w:ascii="Times New Roman" w:hAnsi="Times New Roman" w:cs="Times New Roman"/>
          <w:sz w:val="24"/>
          <w:szCs w:val="24"/>
        </w:rPr>
        <w:t xml:space="preserve">, 2023). Our editorial team indicated at that time that we might carry some analyses later in order better to understand, with the added perspective of time, what had taken place. As one fulfillment of that expressed possibility, and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this </w:t>
      </w:r>
      <w:r w:rsidR="00C315F4">
        <w:rPr>
          <w:rFonts w:ascii="Times New Roman" w:hAnsi="Times New Roman" w:cs="Times New Roman"/>
          <w:sz w:val="24"/>
          <w:szCs w:val="24"/>
        </w:rPr>
        <w:t>current</w:t>
      </w:r>
      <w:r>
        <w:rPr>
          <w:rFonts w:ascii="Times New Roman" w:hAnsi="Times New Roman" w:cs="Times New Roman"/>
          <w:sz w:val="24"/>
          <w:szCs w:val="24"/>
        </w:rPr>
        <w:t xml:space="preserve"> issue’s focus on </w:t>
      </w:r>
      <w:r w:rsidRPr="00883A5A">
        <w:rPr>
          <w:rFonts w:ascii="Times New Roman" w:hAnsi="Times New Roman" w:cs="Times New Roman"/>
          <w:sz w:val="24"/>
          <w:szCs w:val="24"/>
        </w:rPr>
        <w:t>“Awakenings, Advances, and Revivals: Noteworthy Outpourings of God’s Spirit</w:t>
      </w:r>
      <w:r>
        <w:rPr>
          <w:rFonts w:ascii="Times New Roman" w:hAnsi="Times New Roman" w:cs="Times New Roman"/>
          <w:sz w:val="24"/>
          <w:szCs w:val="24"/>
        </w:rPr>
        <w:t>,</w:t>
      </w:r>
      <w:r w:rsidRPr="00883A5A">
        <w:rPr>
          <w:rFonts w:ascii="Times New Roman" w:hAnsi="Times New Roman" w:cs="Times New Roman"/>
          <w:sz w:val="24"/>
          <w:szCs w:val="24"/>
        </w:rPr>
        <w:t>”</w:t>
      </w:r>
      <w:r>
        <w:rPr>
          <w:rFonts w:ascii="Times New Roman" w:hAnsi="Times New Roman" w:cs="Times New Roman"/>
          <w:sz w:val="24"/>
          <w:szCs w:val="24"/>
        </w:rPr>
        <w:t xml:space="preserve"> as editor I have comp</w:t>
      </w:r>
      <w:r w:rsidR="00277011">
        <w:rPr>
          <w:rFonts w:ascii="Times New Roman" w:hAnsi="Times New Roman" w:cs="Times New Roman"/>
          <w:sz w:val="24"/>
          <w:szCs w:val="24"/>
        </w:rPr>
        <w:t>il</w:t>
      </w:r>
      <w:r>
        <w:rPr>
          <w:rFonts w:ascii="Times New Roman" w:hAnsi="Times New Roman" w:cs="Times New Roman"/>
          <w:sz w:val="24"/>
          <w:szCs w:val="24"/>
        </w:rPr>
        <w:t>ed this follow-up article on “The Asbury Outpouring.”</w:t>
      </w:r>
    </w:p>
    <w:p w14:paraId="75A673C3" w14:textId="7ED936B5" w:rsidR="00883A5A" w:rsidRPr="00D343F9" w:rsidRDefault="00D343F9" w:rsidP="00A26163">
      <w:pPr>
        <w:spacing w:after="160" w:line="240" w:lineRule="auto"/>
        <w:jc w:val="both"/>
        <w:rPr>
          <w:rFonts w:ascii="Times New Roman" w:hAnsi="Times New Roman" w:cs="Times New Roman"/>
          <w:b/>
          <w:bCs/>
          <w:sz w:val="24"/>
          <w:szCs w:val="24"/>
        </w:rPr>
      </w:pPr>
      <w:r w:rsidRPr="00D343F9">
        <w:rPr>
          <w:rFonts w:ascii="Times New Roman" w:hAnsi="Times New Roman" w:cs="Times New Roman"/>
          <w:b/>
          <w:bCs/>
          <w:sz w:val="24"/>
          <w:szCs w:val="24"/>
        </w:rPr>
        <w:t>Sources</w:t>
      </w:r>
    </w:p>
    <w:p w14:paraId="7400DE0C" w14:textId="6B3B68A3" w:rsidR="006941C4" w:rsidRDefault="00C315F4" w:rsidP="00A2616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Different p</w:t>
      </w:r>
      <w:r w:rsidR="006941C4">
        <w:rPr>
          <w:rFonts w:ascii="Times New Roman" w:hAnsi="Times New Roman" w:cs="Times New Roman"/>
          <w:sz w:val="24"/>
          <w:szCs w:val="24"/>
        </w:rPr>
        <w:t>eople</w:t>
      </w:r>
      <w:r w:rsidR="00F17BDF">
        <w:rPr>
          <w:rFonts w:ascii="Times New Roman" w:hAnsi="Times New Roman" w:cs="Times New Roman"/>
          <w:sz w:val="24"/>
          <w:szCs w:val="24"/>
        </w:rPr>
        <w:t xml:space="preserve"> have relied on various</w:t>
      </w:r>
      <w:r w:rsidR="006941C4">
        <w:rPr>
          <w:rFonts w:ascii="Times New Roman" w:hAnsi="Times New Roman" w:cs="Times New Roman"/>
          <w:sz w:val="24"/>
          <w:szCs w:val="24"/>
        </w:rPr>
        <w:t xml:space="preserve"> s</w:t>
      </w:r>
      <w:r w:rsidR="00C72FD3">
        <w:rPr>
          <w:rFonts w:ascii="Times New Roman" w:hAnsi="Times New Roman" w:cs="Times New Roman"/>
          <w:sz w:val="24"/>
          <w:szCs w:val="24"/>
        </w:rPr>
        <w:t>ources for understanding and describing what happened at Asbury University</w:t>
      </w:r>
      <w:r>
        <w:rPr>
          <w:rFonts w:ascii="Times New Roman" w:hAnsi="Times New Roman" w:cs="Times New Roman"/>
          <w:sz w:val="24"/>
          <w:szCs w:val="24"/>
        </w:rPr>
        <w:t xml:space="preserve"> </w:t>
      </w:r>
      <w:r w:rsidR="00F17BDF">
        <w:rPr>
          <w:rFonts w:ascii="Times New Roman" w:hAnsi="Times New Roman" w:cs="Times New Roman"/>
          <w:sz w:val="24"/>
          <w:szCs w:val="24"/>
        </w:rPr>
        <w:t xml:space="preserve">in </w:t>
      </w:r>
      <w:r>
        <w:rPr>
          <w:rFonts w:ascii="Times New Roman" w:hAnsi="Times New Roman" w:cs="Times New Roman"/>
          <w:sz w:val="24"/>
          <w:szCs w:val="24"/>
        </w:rPr>
        <w:t>February 2023</w:t>
      </w:r>
      <w:r w:rsidR="00F17BDF">
        <w:rPr>
          <w:rFonts w:ascii="Times New Roman" w:hAnsi="Times New Roman" w:cs="Times New Roman"/>
          <w:sz w:val="24"/>
          <w:szCs w:val="24"/>
        </w:rPr>
        <w:t xml:space="preserve"> as well as subsequently</w:t>
      </w:r>
      <w:r w:rsidR="00C72FD3">
        <w:rPr>
          <w:rFonts w:ascii="Times New Roman" w:hAnsi="Times New Roman" w:cs="Times New Roman"/>
          <w:sz w:val="24"/>
          <w:szCs w:val="24"/>
        </w:rPr>
        <w:t>. Those Asbury students, faculty, and staff who were either present when the Outpouring began</w:t>
      </w:r>
      <w:r w:rsidR="00F17BDF">
        <w:rPr>
          <w:rFonts w:ascii="Times New Roman" w:hAnsi="Times New Roman" w:cs="Times New Roman"/>
          <w:sz w:val="24"/>
          <w:szCs w:val="24"/>
        </w:rPr>
        <w:t>,</w:t>
      </w:r>
      <w:r w:rsidR="00C72FD3">
        <w:rPr>
          <w:rFonts w:ascii="Times New Roman" w:hAnsi="Times New Roman" w:cs="Times New Roman"/>
          <w:sz w:val="24"/>
          <w:szCs w:val="24"/>
        </w:rPr>
        <w:t xml:space="preserve"> or joined in soon thereafter</w:t>
      </w:r>
      <w:r w:rsidR="00F17BDF">
        <w:rPr>
          <w:rFonts w:ascii="Times New Roman" w:hAnsi="Times New Roman" w:cs="Times New Roman"/>
          <w:sz w:val="24"/>
          <w:szCs w:val="24"/>
        </w:rPr>
        <w:t>,</w:t>
      </w:r>
      <w:r w:rsidR="00C72FD3">
        <w:rPr>
          <w:rFonts w:ascii="Times New Roman" w:hAnsi="Times New Roman" w:cs="Times New Roman"/>
          <w:sz w:val="24"/>
          <w:szCs w:val="24"/>
        </w:rPr>
        <w:t xml:space="preserve"> </w:t>
      </w:r>
      <w:r w:rsidR="006941C4">
        <w:rPr>
          <w:rFonts w:ascii="Times New Roman" w:hAnsi="Times New Roman" w:cs="Times New Roman"/>
          <w:sz w:val="24"/>
          <w:szCs w:val="24"/>
        </w:rPr>
        <w:t xml:space="preserve">have </w:t>
      </w:r>
      <w:r w:rsidR="00C72FD3">
        <w:rPr>
          <w:rFonts w:ascii="Times New Roman" w:hAnsi="Times New Roman" w:cs="Times New Roman"/>
          <w:sz w:val="24"/>
          <w:szCs w:val="24"/>
        </w:rPr>
        <w:t>had their own</w:t>
      </w:r>
      <w:r w:rsidR="006941C4">
        <w:rPr>
          <w:rFonts w:ascii="Times New Roman" w:hAnsi="Times New Roman" w:cs="Times New Roman"/>
          <w:sz w:val="24"/>
          <w:szCs w:val="24"/>
        </w:rPr>
        <w:t>, as well as others’,</w:t>
      </w:r>
      <w:r w:rsidR="00C72FD3">
        <w:rPr>
          <w:rFonts w:ascii="Times New Roman" w:hAnsi="Times New Roman" w:cs="Times New Roman"/>
          <w:sz w:val="24"/>
          <w:szCs w:val="24"/>
        </w:rPr>
        <w:t xml:space="preserve"> direct experiences and observations on which to draw. </w:t>
      </w:r>
      <w:r w:rsidR="006941C4">
        <w:rPr>
          <w:rFonts w:ascii="Times New Roman" w:hAnsi="Times New Roman" w:cs="Times New Roman"/>
          <w:sz w:val="24"/>
          <w:szCs w:val="24"/>
        </w:rPr>
        <w:t xml:space="preserve">The </w:t>
      </w:r>
      <w:r w:rsidR="00277011">
        <w:rPr>
          <w:rFonts w:ascii="Times New Roman" w:hAnsi="Times New Roman" w:cs="Times New Roman"/>
          <w:sz w:val="24"/>
          <w:szCs w:val="24"/>
        </w:rPr>
        <w:t xml:space="preserve">tens of </w:t>
      </w:r>
      <w:r w:rsidR="006941C4">
        <w:rPr>
          <w:rFonts w:ascii="Times New Roman" w:hAnsi="Times New Roman" w:cs="Times New Roman"/>
          <w:sz w:val="24"/>
          <w:szCs w:val="24"/>
        </w:rPr>
        <w:t>thousands</w:t>
      </w:r>
      <w:r w:rsidR="00C72FD3">
        <w:rPr>
          <w:rFonts w:ascii="Times New Roman" w:hAnsi="Times New Roman" w:cs="Times New Roman"/>
          <w:sz w:val="24"/>
          <w:szCs w:val="24"/>
        </w:rPr>
        <w:t xml:space="preserve"> who </w:t>
      </w:r>
      <w:r w:rsidR="006941C4">
        <w:rPr>
          <w:rFonts w:ascii="Times New Roman" w:hAnsi="Times New Roman" w:cs="Times New Roman"/>
          <w:sz w:val="24"/>
          <w:szCs w:val="24"/>
        </w:rPr>
        <w:t xml:space="preserve">during the 16-day Outpouring </w:t>
      </w:r>
      <w:r w:rsidR="00C72FD3">
        <w:rPr>
          <w:rFonts w:ascii="Times New Roman" w:hAnsi="Times New Roman" w:cs="Times New Roman"/>
          <w:sz w:val="24"/>
          <w:szCs w:val="24"/>
        </w:rPr>
        <w:t xml:space="preserve">traveled to the campus to see and experience for themselves what was going on also have </w:t>
      </w:r>
      <w:r>
        <w:rPr>
          <w:rFonts w:ascii="Times New Roman" w:hAnsi="Times New Roman" w:cs="Times New Roman"/>
          <w:sz w:val="24"/>
          <w:szCs w:val="24"/>
        </w:rPr>
        <w:t xml:space="preserve">had </w:t>
      </w:r>
      <w:r w:rsidR="00C72FD3">
        <w:rPr>
          <w:rFonts w:ascii="Times New Roman" w:hAnsi="Times New Roman" w:cs="Times New Roman"/>
          <w:sz w:val="24"/>
          <w:szCs w:val="24"/>
        </w:rPr>
        <w:t xml:space="preserve">their own eyewitness accounts, be they as alumni, skeptics, sympathizers, media, or </w:t>
      </w:r>
      <w:r w:rsidR="00277011">
        <w:rPr>
          <w:rFonts w:ascii="Times New Roman" w:hAnsi="Times New Roman" w:cs="Times New Roman"/>
          <w:sz w:val="24"/>
          <w:szCs w:val="24"/>
        </w:rPr>
        <w:t xml:space="preserve">those holding </w:t>
      </w:r>
      <w:r w:rsidR="00C72FD3">
        <w:rPr>
          <w:rFonts w:ascii="Times New Roman" w:hAnsi="Times New Roman" w:cs="Times New Roman"/>
          <w:sz w:val="24"/>
          <w:szCs w:val="24"/>
        </w:rPr>
        <w:t>other</w:t>
      </w:r>
      <w:r>
        <w:rPr>
          <w:rFonts w:ascii="Times New Roman" w:hAnsi="Times New Roman" w:cs="Times New Roman"/>
          <w:sz w:val="24"/>
          <w:szCs w:val="24"/>
        </w:rPr>
        <w:t xml:space="preserve"> standpoint</w:t>
      </w:r>
      <w:r w:rsidR="00C72FD3">
        <w:rPr>
          <w:rFonts w:ascii="Times New Roman" w:hAnsi="Times New Roman" w:cs="Times New Roman"/>
          <w:sz w:val="24"/>
          <w:szCs w:val="24"/>
        </w:rPr>
        <w:t xml:space="preserve">s. </w:t>
      </w:r>
      <w:r w:rsidR="006941C4">
        <w:rPr>
          <w:rFonts w:ascii="Times New Roman" w:hAnsi="Times New Roman" w:cs="Times New Roman"/>
          <w:sz w:val="24"/>
          <w:szCs w:val="24"/>
        </w:rPr>
        <w:t xml:space="preserve">There are the newer Asbury students, faculty, and staff who have </w:t>
      </w:r>
      <w:r>
        <w:rPr>
          <w:rFonts w:ascii="Times New Roman" w:hAnsi="Times New Roman" w:cs="Times New Roman"/>
          <w:sz w:val="24"/>
          <w:szCs w:val="24"/>
        </w:rPr>
        <w:t>experienced</w:t>
      </w:r>
      <w:r w:rsidR="006941C4">
        <w:rPr>
          <w:rFonts w:ascii="Times New Roman" w:hAnsi="Times New Roman" w:cs="Times New Roman"/>
          <w:sz w:val="24"/>
          <w:szCs w:val="24"/>
        </w:rPr>
        <w:t xml:space="preserve"> the Asbury community in the Outpouring’s wake. Family members and friends of those who were present, and of those newer Asbury community members, have no doubt tapped into the</w:t>
      </w:r>
      <w:r>
        <w:rPr>
          <w:rFonts w:ascii="Times New Roman" w:hAnsi="Times New Roman" w:cs="Times New Roman"/>
          <w:sz w:val="24"/>
          <w:szCs w:val="24"/>
        </w:rPr>
        <w:t xml:space="preserve"> accounts given by their</w:t>
      </w:r>
      <w:r w:rsidR="006941C4">
        <w:rPr>
          <w:rFonts w:ascii="Times New Roman" w:hAnsi="Times New Roman" w:cs="Times New Roman"/>
          <w:sz w:val="24"/>
          <w:szCs w:val="24"/>
        </w:rPr>
        <w:t xml:space="preserve"> loved ones and friends.</w:t>
      </w:r>
    </w:p>
    <w:p w14:paraId="2D048EF6" w14:textId="6DD8671E" w:rsidR="00D343F9" w:rsidRDefault="006941C4" w:rsidP="00F17BDF">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What about those of us who</w:t>
      </w:r>
      <w:r w:rsidR="00C315F4">
        <w:rPr>
          <w:rFonts w:ascii="Times New Roman" w:hAnsi="Times New Roman" w:cs="Times New Roman"/>
          <w:sz w:val="24"/>
          <w:szCs w:val="24"/>
        </w:rPr>
        <w:t xml:space="preserve">, with various objectives and </w:t>
      </w:r>
      <w:r w:rsidR="00F17BDF">
        <w:rPr>
          <w:rFonts w:ascii="Times New Roman" w:hAnsi="Times New Roman" w:cs="Times New Roman"/>
          <w:sz w:val="24"/>
          <w:szCs w:val="24"/>
        </w:rPr>
        <w:t>level</w:t>
      </w:r>
      <w:r w:rsidR="00C315F4">
        <w:rPr>
          <w:rFonts w:ascii="Times New Roman" w:hAnsi="Times New Roman" w:cs="Times New Roman"/>
          <w:sz w:val="24"/>
          <w:szCs w:val="24"/>
        </w:rPr>
        <w:t>s of interest,</w:t>
      </w:r>
      <w:r>
        <w:rPr>
          <w:rFonts w:ascii="Times New Roman" w:hAnsi="Times New Roman" w:cs="Times New Roman"/>
          <w:sz w:val="24"/>
          <w:szCs w:val="24"/>
        </w:rPr>
        <w:t xml:space="preserve"> </w:t>
      </w:r>
      <w:r w:rsidR="00C315F4">
        <w:rPr>
          <w:rFonts w:ascii="Times New Roman" w:hAnsi="Times New Roman" w:cs="Times New Roman"/>
          <w:sz w:val="24"/>
          <w:szCs w:val="24"/>
        </w:rPr>
        <w:t xml:space="preserve">have </w:t>
      </w:r>
      <w:r>
        <w:rPr>
          <w:rFonts w:ascii="Times New Roman" w:hAnsi="Times New Roman" w:cs="Times New Roman"/>
          <w:sz w:val="24"/>
          <w:szCs w:val="24"/>
        </w:rPr>
        <w:t>observed from a distance?</w:t>
      </w:r>
      <w:r w:rsidR="00C315F4">
        <w:rPr>
          <w:rFonts w:ascii="Times New Roman" w:hAnsi="Times New Roman" w:cs="Times New Roman"/>
          <w:sz w:val="24"/>
          <w:szCs w:val="24"/>
        </w:rPr>
        <w:t xml:space="preserve"> While some of us may have contacted a few current Asbury acquaintances—all of whom were already overwhelmed by other requests for their accounts of the “revival” taking place—I dare say that for the most part our sources have come from the array of online testimonies, </w:t>
      </w:r>
      <w:r w:rsidR="00F17BDF">
        <w:rPr>
          <w:rFonts w:ascii="Times New Roman" w:hAnsi="Times New Roman" w:cs="Times New Roman"/>
          <w:sz w:val="24"/>
          <w:szCs w:val="24"/>
        </w:rPr>
        <w:t xml:space="preserve">videos, </w:t>
      </w:r>
      <w:r w:rsidR="00C315F4">
        <w:rPr>
          <w:rFonts w:ascii="Times New Roman" w:hAnsi="Times New Roman" w:cs="Times New Roman"/>
          <w:sz w:val="24"/>
          <w:szCs w:val="24"/>
        </w:rPr>
        <w:t xml:space="preserve">reports, and analyses that started appearing on social media and news outlets soon after the </w:t>
      </w:r>
      <w:r w:rsidR="00C315F4">
        <w:rPr>
          <w:rFonts w:ascii="Times New Roman" w:hAnsi="Times New Roman" w:cs="Times New Roman"/>
          <w:sz w:val="24"/>
          <w:szCs w:val="24"/>
        </w:rPr>
        <w:lastRenderedPageBreak/>
        <w:t>Outpouring began. According to my unscientific survey, both early on and ever since those reports in general have been favorable, with many enthusiastically celebrating the revival, some mix</w:t>
      </w:r>
      <w:r w:rsidR="00F17BDF">
        <w:rPr>
          <w:rFonts w:ascii="Times New Roman" w:hAnsi="Times New Roman" w:cs="Times New Roman"/>
          <w:sz w:val="24"/>
          <w:szCs w:val="24"/>
        </w:rPr>
        <w:t>ing in</w:t>
      </w:r>
      <w:r w:rsidR="00C315F4">
        <w:rPr>
          <w:rFonts w:ascii="Times New Roman" w:hAnsi="Times New Roman" w:cs="Times New Roman"/>
          <w:sz w:val="24"/>
          <w:szCs w:val="24"/>
        </w:rPr>
        <w:t xml:space="preserve"> caution, and a few crit</w:t>
      </w:r>
      <w:r w:rsidR="00F17BDF">
        <w:rPr>
          <w:rFonts w:ascii="Times New Roman" w:hAnsi="Times New Roman" w:cs="Times New Roman"/>
          <w:sz w:val="24"/>
          <w:szCs w:val="24"/>
        </w:rPr>
        <w:t>icizing</w:t>
      </w:r>
      <w:r w:rsidR="00C315F4">
        <w:rPr>
          <w:rFonts w:ascii="Times New Roman" w:hAnsi="Times New Roman" w:cs="Times New Roman"/>
          <w:sz w:val="24"/>
          <w:szCs w:val="24"/>
        </w:rPr>
        <w:t xml:space="preserve">. (It is also quite possible that some readers posted comments, blog entries, or even articles about what </w:t>
      </w:r>
      <w:r w:rsidR="00F17BDF">
        <w:rPr>
          <w:rFonts w:ascii="Times New Roman" w:hAnsi="Times New Roman" w:cs="Times New Roman"/>
          <w:sz w:val="24"/>
          <w:szCs w:val="24"/>
        </w:rPr>
        <w:t>h</w:t>
      </w:r>
      <w:r w:rsidR="00C315F4">
        <w:rPr>
          <w:rFonts w:ascii="Times New Roman" w:hAnsi="Times New Roman" w:cs="Times New Roman"/>
          <w:sz w:val="24"/>
          <w:szCs w:val="24"/>
        </w:rPr>
        <w:t xml:space="preserve">as commonly </w:t>
      </w:r>
      <w:r w:rsidR="00F17BDF">
        <w:rPr>
          <w:rFonts w:ascii="Times New Roman" w:hAnsi="Times New Roman" w:cs="Times New Roman"/>
          <w:sz w:val="24"/>
          <w:szCs w:val="24"/>
        </w:rPr>
        <w:t xml:space="preserve">been </w:t>
      </w:r>
      <w:r w:rsidR="00C315F4">
        <w:rPr>
          <w:rFonts w:ascii="Times New Roman" w:hAnsi="Times New Roman" w:cs="Times New Roman"/>
          <w:sz w:val="24"/>
          <w:szCs w:val="24"/>
        </w:rPr>
        <w:t>referred to as the “revival” at Asbury.</w:t>
      </w:r>
      <w:r w:rsidR="00F17BDF">
        <w:rPr>
          <w:rFonts w:ascii="Times New Roman" w:hAnsi="Times New Roman" w:cs="Times New Roman"/>
          <w:sz w:val="24"/>
          <w:szCs w:val="24"/>
        </w:rPr>
        <w:t>)</w:t>
      </w:r>
    </w:p>
    <w:p w14:paraId="0170FC36" w14:textId="6D329881" w:rsidR="00C315F4" w:rsidRDefault="00C315F4" w:rsidP="00F17BDF">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 with the April 2023 </w:t>
      </w:r>
      <w:r w:rsidRPr="00C315F4">
        <w:rPr>
          <w:rFonts w:ascii="Times New Roman" w:hAnsi="Times New Roman" w:cs="Times New Roman"/>
          <w:i/>
          <w:iCs/>
          <w:sz w:val="24"/>
          <w:szCs w:val="24"/>
        </w:rPr>
        <w:t>Global Missiology</w:t>
      </w:r>
      <w:r>
        <w:rPr>
          <w:rFonts w:ascii="Times New Roman" w:hAnsi="Times New Roman" w:cs="Times New Roman"/>
          <w:sz w:val="24"/>
          <w:szCs w:val="24"/>
        </w:rPr>
        <w:t xml:space="preserve"> piece that compiled select eyewitness accounts</w:t>
      </w:r>
      <w:r w:rsidR="00883A5A">
        <w:rPr>
          <w:rFonts w:ascii="Times New Roman" w:hAnsi="Times New Roman" w:cs="Times New Roman"/>
          <w:sz w:val="24"/>
          <w:szCs w:val="24"/>
        </w:rPr>
        <w:t xml:space="preserve">, </w:t>
      </w:r>
      <w:r>
        <w:rPr>
          <w:rFonts w:ascii="Times New Roman" w:hAnsi="Times New Roman" w:cs="Times New Roman"/>
          <w:sz w:val="24"/>
          <w:szCs w:val="24"/>
        </w:rPr>
        <w:t xml:space="preserve">this article </w:t>
      </w:r>
      <w:r w:rsidR="00F17BDF">
        <w:rPr>
          <w:rFonts w:ascii="Times New Roman" w:hAnsi="Times New Roman" w:cs="Times New Roman"/>
          <w:sz w:val="24"/>
          <w:szCs w:val="24"/>
        </w:rPr>
        <w:t xml:space="preserve">has chosen to </w:t>
      </w:r>
      <w:r w:rsidR="00883A5A">
        <w:rPr>
          <w:rFonts w:ascii="Times New Roman" w:hAnsi="Times New Roman" w:cs="Times New Roman"/>
          <w:sz w:val="24"/>
          <w:szCs w:val="24"/>
        </w:rPr>
        <w:t>rel</w:t>
      </w:r>
      <w:r w:rsidR="00F17BDF">
        <w:rPr>
          <w:rFonts w:ascii="Times New Roman" w:hAnsi="Times New Roman" w:cs="Times New Roman"/>
          <w:sz w:val="24"/>
          <w:szCs w:val="24"/>
        </w:rPr>
        <w:t>y</w:t>
      </w:r>
      <w:r>
        <w:rPr>
          <w:rFonts w:ascii="Times New Roman" w:hAnsi="Times New Roman" w:cs="Times New Roman"/>
          <w:sz w:val="24"/>
          <w:szCs w:val="24"/>
        </w:rPr>
        <w:t xml:space="preserve"> most heavily</w:t>
      </w:r>
      <w:r w:rsidR="00883A5A">
        <w:rPr>
          <w:rFonts w:ascii="Times New Roman" w:hAnsi="Times New Roman" w:cs="Times New Roman"/>
          <w:sz w:val="24"/>
          <w:szCs w:val="24"/>
        </w:rPr>
        <w:t xml:space="preserve"> on Asbury-connected descriptions of what took place and of what has transpired since</w:t>
      </w:r>
      <w:r>
        <w:rPr>
          <w:rFonts w:ascii="Times New Roman" w:hAnsi="Times New Roman" w:cs="Times New Roman"/>
          <w:sz w:val="24"/>
          <w:szCs w:val="24"/>
        </w:rPr>
        <w:t>. Specifically, I have especially relied on four sources that include accounts from different times along the way—from historically prior to February 2023 up to the present:</w:t>
      </w:r>
    </w:p>
    <w:p w14:paraId="63060AFE" w14:textId="002DB1B2" w:rsidR="00C315F4" w:rsidRDefault="00C315F4" w:rsidP="00C824E8">
      <w:pPr>
        <w:pStyle w:val="ListParagraph"/>
        <w:numPr>
          <w:ilvl w:val="0"/>
          <w:numId w:val="1"/>
        </w:numPr>
        <w:spacing w:after="160" w:line="240" w:lineRule="auto"/>
        <w:ind w:left="360" w:right="187" w:hanging="173"/>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Asbury Outpouring,” a </w:t>
      </w:r>
      <w:r w:rsidR="0042013C">
        <w:rPr>
          <w:rFonts w:ascii="Times New Roman" w:hAnsi="Times New Roman" w:cs="Times New Roman"/>
          <w:sz w:val="24"/>
          <w:szCs w:val="24"/>
        </w:rPr>
        <w:t>publicly accessible</w:t>
      </w:r>
      <w:r>
        <w:rPr>
          <w:rFonts w:ascii="Times New Roman" w:hAnsi="Times New Roman" w:cs="Times New Roman"/>
          <w:sz w:val="24"/>
          <w:szCs w:val="24"/>
        </w:rPr>
        <w:t xml:space="preserve"> section of the Asbury </w:t>
      </w:r>
      <w:r w:rsidR="0042013C">
        <w:rPr>
          <w:rFonts w:ascii="Times New Roman" w:hAnsi="Times New Roman" w:cs="Times New Roman"/>
          <w:sz w:val="24"/>
          <w:szCs w:val="24"/>
        </w:rPr>
        <w:t xml:space="preserve">University </w:t>
      </w:r>
      <w:r>
        <w:rPr>
          <w:rFonts w:ascii="Times New Roman" w:hAnsi="Times New Roman" w:cs="Times New Roman"/>
          <w:sz w:val="24"/>
          <w:szCs w:val="24"/>
        </w:rPr>
        <w:t>website devoted to photos, accounts, and other related information (Asbury University, 2024</w:t>
      </w:r>
      <w:r w:rsidR="001D0DD2">
        <w:rPr>
          <w:rFonts w:ascii="Times New Roman" w:hAnsi="Times New Roman" w:cs="Times New Roman"/>
          <w:sz w:val="24"/>
          <w:szCs w:val="24"/>
        </w:rPr>
        <w:t>a</w:t>
      </w:r>
      <w:r>
        <w:rPr>
          <w:rFonts w:ascii="Times New Roman" w:hAnsi="Times New Roman" w:cs="Times New Roman"/>
          <w:sz w:val="24"/>
          <w:szCs w:val="24"/>
        </w:rPr>
        <w:t>)</w:t>
      </w:r>
      <w:r w:rsidR="0042013C">
        <w:rPr>
          <w:rFonts w:ascii="Times New Roman" w:hAnsi="Times New Roman" w:cs="Times New Roman"/>
          <w:sz w:val="24"/>
          <w:szCs w:val="24"/>
        </w:rPr>
        <w:t>.</w:t>
      </w:r>
    </w:p>
    <w:p w14:paraId="530D31A5" w14:textId="25D5F775" w:rsidR="00C315F4" w:rsidRDefault="0042013C" w:rsidP="00C824E8">
      <w:pPr>
        <w:pStyle w:val="ListParagraph"/>
        <w:numPr>
          <w:ilvl w:val="0"/>
          <w:numId w:val="1"/>
        </w:numPr>
        <w:spacing w:after="160" w:line="240" w:lineRule="auto"/>
        <w:ind w:left="360" w:right="187" w:hanging="173"/>
        <w:contextualSpacing w:val="0"/>
        <w:jc w:val="both"/>
        <w:rPr>
          <w:rFonts w:ascii="Times New Roman" w:hAnsi="Times New Roman" w:cs="Times New Roman"/>
          <w:sz w:val="24"/>
          <w:szCs w:val="24"/>
        </w:rPr>
      </w:pPr>
      <w:r w:rsidRPr="0042013C">
        <w:rPr>
          <w:rFonts w:ascii="Times New Roman" w:hAnsi="Times New Roman" w:cs="Times New Roman"/>
          <w:i/>
          <w:iCs/>
          <w:sz w:val="24"/>
          <w:szCs w:val="24"/>
        </w:rPr>
        <w:t>Taken by Surprise: The Asbury Revival of 2023</w:t>
      </w:r>
      <w:r>
        <w:rPr>
          <w:rFonts w:ascii="Times New Roman" w:hAnsi="Times New Roman" w:cs="Times New Roman"/>
          <w:sz w:val="24"/>
          <w:szCs w:val="24"/>
        </w:rPr>
        <w:t>, a book published late last summer and written by historian, Asbury College alum</w:t>
      </w:r>
      <w:r w:rsidR="001774C3">
        <w:rPr>
          <w:rFonts w:ascii="Times New Roman" w:hAnsi="Times New Roman" w:cs="Times New Roman"/>
          <w:sz w:val="24"/>
          <w:szCs w:val="24"/>
        </w:rPr>
        <w:t>nus</w:t>
      </w:r>
      <w:r>
        <w:rPr>
          <w:rFonts w:ascii="Times New Roman" w:hAnsi="Times New Roman" w:cs="Times New Roman"/>
          <w:sz w:val="24"/>
          <w:szCs w:val="24"/>
        </w:rPr>
        <w:t>, and former Asbury College faculty member Mark Elliott (Elliott, 2023).</w:t>
      </w:r>
      <w:r w:rsidR="001D0DD2">
        <w:rPr>
          <w:rFonts w:ascii="Times New Roman" w:hAnsi="Times New Roman" w:cs="Times New Roman"/>
          <w:sz w:val="24"/>
          <w:szCs w:val="24"/>
        </w:rPr>
        <w:t xml:space="preserve"> </w:t>
      </w:r>
      <w:r w:rsidR="00F17BDF">
        <w:rPr>
          <w:rFonts w:ascii="Times New Roman" w:hAnsi="Times New Roman" w:cs="Times New Roman"/>
          <w:sz w:val="24"/>
          <w:szCs w:val="24"/>
        </w:rPr>
        <w:t>(</w:t>
      </w:r>
      <w:r w:rsidR="001D0DD2">
        <w:rPr>
          <w:rFonts w:ascii="Times New Roman" w:hAnsi="Times New Roman" w:cs="Times New Roman"/>
          <w:sz w:val="24"/>
          <w:szCs w:val="24"/>
        </w:rPr>
        <w:t xml:space="preserve">Note: </w:t>
      </w:r>
      <w:r w:rsidR="00E3461E">
        <w:rPr>
          <w:rFonts w:ascii="Times New Roman" w:hAnsi="Times New Roman" w:cs="Times New Roman"/>
          <w:sz w:val="24"/>
          <w:szCs w:val="24"/>
        </w:rPr>
        <w:t>“</w:t>
      </w:r>
      <w:r w:rsidR="001D0DD2">
        <w:rPr>
          <w:rFonts w:ascii="Times New Roman" w:hAnsi="Times New Roman" w:cs="Times New Roman"/>
          <w:sz w:val="24"/>
          <w:szCs w:val="24"/>
        </w:rPr>
        <w:t>Asbury College</w:t>
      </w:r>
      <w:r w:rsidR="001774C3">
        <w:rPr>
          <w:rFonts w:ascii="Times New Roman" w:hAnsi="Times New Roman" w:cs="Times New Roman"/>
          <w:sz w:val="24"/>
          <w:szCs w:val="24"/>
        </w:rPr>
        <w:t>,</w:t>
      </w:r>
      <w:r w:rsidR="00E3461E">
        <w:rPr>
          <w:rFonts w:ascii="Times New Roman" w:hAnsi="Times New Roman" w:cs="Times New Roman"/>
          <w:sz w:val="24"/>
          <w:szCs w:val="24"/>
        </w:rPr>
        <w:t>”</w:t>
      </w:r>
      <w:r w:rsidR="001774C3">
        <w:rPr>
          <w:rFonts w:ascii="Times New Roman" w:hAnsi="Times New Roman" w:cs="Times New Roman"/>
          <w:sz w:val="24"/>
          <w:szCs w:val="24"/>
        </w:rPr>
        <w:t xml:space="preserve"> from which Elliott graduated,</w:t>
      </w:r>
      <w:r w:rsidR="001D0DD2">
        <w:rPr>
          <w:rFonts w:ascii="Times New Roman" w:hAnsi="Times New Roman" w:cs="Times New Roman"/>
          <w:sz w:val="24"/>
          <w:szCs w:val="24"/>
        </w:rPr>
        <w:t xml:space="preserve"> was renamed </w:t>
      </w:r>
      <w:r w:rsidR="00E3461E">
        <w:rPr>
          <w:rFonts w:ascii="Times New Roman" w:hAnsi="Times New Roman" w:cs="Times New Roman"/>
          <w:sz w:val="24"/>
          <w:szCs w:val="24"/>
        </w:rPr>
        <w:t>“</w:t>
      </w:r>
      <w:r w:rsidR="001D0DD2">
        <w:rPr>
          <w:rFonts w:ascii="Times New Roman" w:hAnsi="Times New Roman" w:cs="Times New Roman"/>
          <w:sz w:val="24"/>
          <w:szCs w:val="24"/>
        </w:rPr>
        <w:t>Asbury University</w:t>
      </w:r>
      <w:r w:rsidR="00E3461E">
        <w:rPr>
          <w:rFonts w:ascii="Times New Roman" w:hAnsi="Times New Roman" w:cs="Times New Roman"/>
          <w:sz w:val="24"/>
          <w:szCs w:val="24"/>
        </w:rPr>
        <w:t>”</w:t>
      </w:r>
      <w:r w:rsidR="001D0DD2">
        <w:rPr>
          <w:rFonts w:ascii="Times New Roman" w:hAnsi="Times New Roman" w:cs="Times New Roman"/>
          <w:sz w:val="24"/>
          <w:szCs w:val="24"/>
        </w:rPr>
        <w:t xml:space="preserve"> in 2010 (Asbury University, 2024b).</w:t>
      </w:r>
      <w:r w:rsidR="00F17BDF">
        <w:rPr>
          <w:rFonts w:ascii="Times New Roman" w:hAnsi="Times New Roman" w:cs="Times New Roman"/>
          <w:sz w:val="24"/>
          <w:szCs w:val="24"/>
        </w:rPr>
        <w:t>)</w:t>
      </w:r>
    </w:p>
    <w:p w14:paraId="4BF22F21" w14:textId="1ABA1448" w:rsidR="0042013C" w:rsidRDefault="0042013C" w:rsidP="00C824E8">
      <w:pPr>
        <w:pStyle w:val="ListParagraph"/>
        <w:numPr>
          <w:ilvl w:val="0"/>
          <w:numId w:val="1"/>
        </w:numPr>
        <w:spacing w:after="160" w:line="240" w:lineRule="auto"/>
        <w:ind w:left="360" w:right="187" w:hanging="173"/>
        <w:contextualSpacing w:val="0"/>
        <w:jc w:val="both"/>
        <w:rPr>
          <w:rFonts w:ascii="Times New Roman" w:hAnsi="Times New Roman" w:cs="Times New Roman"/>
          <w:sz w:val="24"/>
          <w:szCs w:val="24"/>
        </w:rPr>
      </w:pPr>
      <w:r w:rsidRPr="0042013C">
        <w:rPr>
          <w:rFonts w:ascii="Times New Roman" w:hAnsi="Times New Roman" w:cs="Times New Roman"/>
          <w:i/>
          <w:iCs/>
          <w:sz w:val="24"/>
          <w:szCs w:val="24"/>
        </w:rPr>
        <w:t>Generation Awakened: An Eyewitness Account of the Powerful Outpouring of God a</w:t>
      </w:r>
      <w:r w:rsidR="00E3461E">
        <w:rPr>
          <w:rFonts w:ascii="Times New Roman" w:hAnsi="Times New Roman" w:cs="Times New Roman"/>
          <w:i/>
          <w:iCs/>
          <w:sz w:val="24"/>
          <w:szCs w:val="24"/>
        </w:rPr>
        <w:t>t</w:t>
      </w:r>
      <w:r w:rsidRPr="0042013C">
        <w:rPr>
          <w:rFonts w:ascii="Times New Roman" w:hAnsi="Times New Roman" w:cs="Times New Roman"/>
          <w:i/>
          <w:iCs/>
          <w:sz w:val="24"/>
          <w:szCs w:val="24"/>
        </w:rPr>
        <w:t xml:space="preserve"> Asbury</w:t>
      </w:r>
      <w:r>
        <w:rPr>
          <w:rFonts w:ascii="Times New Roman" w:hAnsi="Times New Roman" w:cs="Times New Roman"/>
          <w:sz w:val="24"/>
          <w:szCs w:val="24"/>
        </w:rPr>
        <w:t xml:space="preserve"> by</w:t>
      </w:r>
      <w:r w:rsidR="00F17BDF">
        <w:rPr>
          <w:rFonts w:ascii="Times New Roman" w:hAnsi="Times New Roman" w:cs="Times New Roman"/>
          <w:sz w:val="24"/>
          <w:szCs w:val="24"/>
        </w:rPr>
        <w:t xml:space="preserve"> </w:t>
      </w:r>
      <w:r>
        <w:rPr>
          <w:rFonts w:ascii="Times New Roman" w:hAnsi="Times New Roman" w:cs="Times New Roman"/>
          <w:sz w:val="24"/>
          <w:szCs w:val="24"/>
        </w:rPr>
        <w:t xml:space="preserve">Asbury’s </w:t>
      </w:r>
      <w:r w:rsidR="00F17BDF">
        <w:rPr>
          <w:rFonts w:ascii="Times New Roman" w:hAnsi="Times New Roman" w:cs="Times New Roman"/>
          <w:sz w:val="24"/>
          <w:szCs w:val="24"/>
        </w:rPr>
        <w:t xml:space="preserve">centrally involved </w:t>
      </w:r>
      <w:r>
        <w:rPr>
          <w:rFonts w:ascii="Times New Roman" w:hAnsi="Times New Roman" w:cs="Times New Roman"/>
          <w:sz w:val="24"/>
          <w:szCs w:val="24"/>
        </w:rPr>
        <w:t>Vice President for Student Life Sarah Baldwin</w:t>
      </w:r>
      <w:r w:rsidR="00F17BDF">
        <w:rPr>
          <w:rFonts w:ascii="Times New Roman" w:hAnsi="Times New Roman" w:cs="Times New Roman"/>
          <w:sz w:val="24"/>
          <w:szCs w:val="24"/>
        </w:rPr>
        <w:t>,</w:t>
      </w:r>
      <w:r>
        <w:rPr>
          <w:rFonts w:ascii="Times New Roman" w:hAnsi="Times New Roman" w:cs="Times New Roman"/>
          <w:sz w:val="24"/>
          <w:szCs w:val="24"/>
        </w:rPr>
        <w:t xml:space="preserve"> just published in May (Baldwin, 2024).</w:t>
      </w:r>
    </w:p>
    <w:p w14:paraId="22063CC4" w14:textId="636E3024" w:rsidR="0042013C" w:rsidRPr="0042013C" w:rsidRDefault="0042013C" w:rsidP="00C315F4">
      <w:pPr>
        <w:pStyle w:val="ListParagraph"/>
        <w:numPr>
          <w:ilvl w:val="0"/>
          <w:numId w:val="1"/>
        </w:numPr>
        <w:spacing w:after="160" w:line="240" w:lineRule="auto"/>
        <w:ind w:left="360" w:right="187" w:hanging="173"/>
        <w:jc w:val="both"/>
        <w:rPr>
          <w:rFonts w:ascii="Times New Roman" w:hAnsi="Times New Roman" w:cs="Times New Roman"/>
          <w:sz w:val="24"/>
          <w:szCs w:val="24"/>
        </w:rPr>
      </w:pPr>
      <w:r>
        <w:rPr>
          <w:rFonts w:ascii="Times New Roman" w:hAnsi="Times New Roman" w:cs="Times New Roman"/>
          <w:sz w:val="24"/>
          <w:szCs w:val="24"/>
        </w:rPr>
        <w:t>A</w:t>
      </w:r>
      <w:r w:rsidR="00F17BDF">
        <w:rPr>
          <w:rFonts w:ascii="Times New Roman" w:hAnsi="Times New Roman" w:cs="Times New Roman"/>
          <w:sz w:val="24"/>
          <w:szCs w:val="24"/>
        </w:rPr>
        <w:t>n even more</w:t>
      </w:r>
      <w:r>
        <w:rPr>
          <w:rFonts w:ascii="Times New Roman" w:hAnsi="Times New Roman" w:cs="Times New Roman"/>
          <w:sz w:val="24"/>
          <w:szCs w:val="24"/>
        </w:rPr>
        <w:t xml:space="preserve"> recent (May 23) phone interview w</w:t>
      </w:r>
      <w:r w:rsidRPr="0042013C">
        <w:rPr>
          <w:rFonts w:ascii="Times New Roman" w:hAnsi="Times New Roman" w:cs="Times New Roman"/>
          <w:sz w:val="24"/>
          <w:szCs w:val="24"/>
        </w:rPr>
        <w:t xml:space="preserve">ith </w:t>
      </w:r>
      <w:r w:rsidRPr="0042013C">
        <w:rPr>
          <w:rFonts w:ascii="Times New Roman" w:hAnsi="Times New Roman" w:cs="Times New Roman"/>
          <w:color w:val="1F1F1F"/>
          <w:sz w:val="24"/>
          <w:szCs w:val="24"/>
          <w:shd w:val="clear" w:color="auto" w:fill="FFFFFF"/>
        </w:rPr>
        <w:t>Bridgette Campbell</w:t>
      </w:r>
      <w:r>
        <w:rPr>
          <w:rFonts w:ascii="Times New Roman" w:hAnsi="Times New Roman" w:cs="Times New Roman"/>
          <w:color w:val="1F1F1F"/>
          <w:sz w:val="24"/>
          <w:szCs w:val="24"/>
          <w:shd w:val="clear" w:color="auto" w:fill="FFFFFF"/>
        </w:rPr>
        <w:t xml:space="preserve">, </w:t>
      </w:r>
      <w:r w:rsidRPr="0042013C">
        <w:rPr>
          <w:rFonts w:ascii="Times New Roman" w:hAnsi="Times New Roman" w:cs="Times New Roman"/>
          <w:color w:val="1F1F1F"/>
          <w:sz w:val="24"/>
          <w:szCs w:val="24"/>
          <w:shd w:val="clear" w:color="auto" w:fill="FFFFFF"/>
        </w:rPr>
        <w:t xml:space="preserve">Asbury’s </w:t>
      </w:r>
      <w:r>
        <w:rPr>
          <w:rFonts w:ascii="Times New Roman" w:hAnsi="Times New Roman" w:cs="Times New Roman"/>
          <w:color w:val="1F1F1F"/>
          <w:sz w:val="24"/>
          <w:szCs w:val="24"/>
          <w:shd w:val="clear" w:color="auto" w:fill="FFFFFF"/>
        </w:rPr>
        <w:t xml:space="preserve">newly created </w:t>
      </w:r>
      <w:r w:rsidRPr="0042013C">
        <w:rPr>
          <w:rFonts w:ascii="Times New Roman" w:hAnsi="Times New Roman" w:cs="Times New Roman"/>
          <w:color w:val="000000"/>
          <w:sz w:val="24"/>
          <w:szCs w:val="24"/>
          <w:shd w:val="clear" w:color="auto" w:fill="FFFFFF"/>
        </w:rPr>
        <w:t>Coordinator of Outreach Ministry Teams</w:t>
      </w:r>
      <w:r>
        <w:rPr>
          <w:rFonts w:ascii="Times New Roman" w:hAnsi="Times New Roman" w:cs="Times New Roman"/>
          <w:color w:val="000000"/>
          <w:sz w:val="24"/>
          <w:szCs w:val="24"/>
          <w:shd w:val="clear" w:color="auto" w:fill="FFFFFF"/>
        </w:rPr>
        <w:t xml:space="preserve"> (Campbell, 2024).</w:t>
      </w:r>
    </w:p>
    <w:p w14:paraId="6EE1F16D" w14:textId="162618AC" w:rsidR="00D343F9" w:rsidRDefault="00C315F4" w:rsidP="001D0DD2">
      <w:pPr>
        <w:spacing w:after="160" w:line="240" w:lineRule="auto"/>
        <w:ind w:firstLine="360"/>
        <w:jc w:val="both"/>
        <w:rPr>
          <w:rFonts w:ascii="Times New Roman" w:hAnsi="Times New Roman" w:cs="Times New Roman"/>
          <w:sz w:val="24"/>
          <w:szCs w:val="24"/>
        </w:rPr>
      </w:pPr>
      <w:r w:rsidRPr="0042013C">
        <w:rPr>
          <w:rFonts w:ascii="Times New Roman" w:hAnsi="Times New Roman" w:cs="Times New Roman"/>
          <w:sz w:val="24"/>
          <w:szCs w:val="24"/>
        </w:rPr>
        <w:t>It is important to no</w:t>
      </w:r>
      <w:r>
        <w:rPr>
          <w:rFonts w:ascii="Times New Roman" w:hAnsi="Times New Roman" w:cs="Times New Roman"/>
          <w:sz w:val="24"/>
          <w:szCs w:val="24"/>
        </w:rPr>
        <w:t xml:space="preserve">te that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sources acknowledge questions, doubts, and critiques of the revival and, as appropriate, offer replies to them.</w:t>
      </w:r>
      <w:r w:rsidR="001D0DD2">
        <w:rPr>
          <w:rFonts w:ascii="Times New Roman" w:hAnsi="Times New Roman" w:cs="Times New Roman"/>
          <w:sz w:val="24"/>
          <w:szCs w:val="24"/>
        </w:rPr>
        <w:t xml:space="preserve"> </w:t>
      </w:r>
      <w:r w:rsidR="00277011">
        <w:rPr>
          <w:rFonts w:ascii="Times New Roman" w:hAnsi="Times New Roman" w:cs="Times New Roman"/>
          <w:sz w:val="24"/>
          <w:szCs w:val="24"/>
        </w:rPr>
        <w:t xml:space="preserve">Forthcoming sources that are already being </w:t>
      </w:r>
      <w:r w:rsidR="005D46AF">
        <w:rPr>
          <w:rFonts w:ascii="Times New Roman" w:hAnsi="Times New Roman" w:cs="Times New Roman"/>
          <w:sz w:val="24"/>
          <w:szCs w:val="24"/>
        </w:rPr>
        <w:t>forecast</w:t>
      </w:r>
      <w:r w:rsidR="00277011">
        <w:rPr>
          <w:rFonts w:ascii="Times New Roman" w:hAnsi="Times New Roman" w:cs="Times New Roman"/>
          <w:sz w:val="24"/>
          <w:szCs w:val="24"/>
        </w:rPr>
        <w:t xml:space="preserve"> will no doubt do the same. </w:t>
      </w:r>
      <w:r w:rsidR="001D0DD2">
        <w:rPr>
          <w:rFonts w:ascii="Times New Roman" w:hAnsi="Times New Roman" w:cs="Times New Roman"/>
          <w:sz w:val="24"/>
          <w:szCs w:val="24"/>
        </w:rPr>
        <w:t xml:space="preserve">Also, what happened in February 2023 was centered in Asbury </w:t>
      </w:r>
      <w:r w:rsidR="001D0DD2" w:rsidRPr="001D0DD2">
        <w:rPr>
          <w:rFonts w:ascii="Times New Roman" w:hAnsi="Times New Roman" w:cs="Times New Roman"/>
          <w:i/>
          <w:iCs/>
          <w:sz w:val="24"/>
          <w:szCs w:val="24"/>
        </w:rPr>
        <w:t>University</w:t>
      </w:r>
      <w:r w:rsidR="001D0DD2">
        <w:rPr>
          <w:rFonts w:ascii="Times New Roman" w:hAnsi="Times New Roman" w:cs="Times New Roman"/>
          <w:sz w:val="24"/>
          <w:szCs w:val="24"/>
        </w:rPr>
        <w:t xml:space="preserve"> (specifically Hughes Auditorium), not Asbury Theological </w:t>
      </w:r>
      <w:r w:rsidR="001D0DD2" w:rsidRPr="001D0DD2">
        <w:rPr>
          <w:rFonts w:ascii="Times New Roman" w:hAnsi="Times New Roman" w:cs="Times New Roman"/>
          <w:i/>
          <w:iCs/>
          <w:sz w:val="24"/>
          <w:szCs w:val="24"/>
        </w:rPr>
        <w:t>Seminary</w:t>
      </w:r>
      <w:r w:rsidR="001D0DD2">
        <w:rPr>
          <w:rFonts w:ascii="Times New Roman" w:hAnsi="Times New Roman" w:cs="Times New Roman"/>
          <w:sz w:val="24"/>
          <w:szCs w:val="24"/>
        </w:rPr>
        <w:t xml:space="preserve"> located across the street (although the seminary</w:t>
      </w:r>
      <w:r w:rsidR="00F17BDF">
        <w:rPr>
          <w:rFonts w:ascii="Times New Roman" w:hAnsi="Times New Roman" w:cs="Times New Roman"/>
          <w:sz w:val="24"/>
          <w:szCs w:val="24"/>
        </w:rPr>
        <w:t xml:space="preserve"> community</w:t>
      </w:r>
      <w:r w:rsidR="001D0DD2">
        <w:rPr>
          <w:rFonts w:ascii="Times New Roman" w:hAnsi="Times New Roman" w:cs="Times New Roman"/>
          <w:sz w:val="24"/>
          <w:szCs w:val="24"/>
        </w:rPr>
        <w:t xml:space="preserve"> was also affected, helped host overflow services, and </w:t>
      </w:r>
      <w:r w:rsidR="00F17BDF">
        <w:rPr>
          <w:rFonts w:ascii="Times New Roman" w:hAnsi="Times New Roman" w:cs="Times New Roman"/>
          <w:sz w:val="24"/>
          <w:szCs w:val="24"/>
        </w:rPr>
        <w:t xml:space="preserve">was </w:t>
      </w:r>
      <w:r w:rsidR="001D0DD2">
        <w:rPr>
          <w:rFonts w:ascii="Times New Roman" w:hAnsi="Times New Roman" w:cs="Times New Roman"/>
          <w:sz w:val="24"/>
          <w:szCs w:val="24"/>
        </w:rPr>
        <w:t>otherwise connected). Finally, while “revival” has been a common label for what occurred, this article will use “The Asbury Outpouring</w:t>
      </w:r>
      <w:r w:rsidR="00F17BDF">
        <w:rPr>
          <w:rFonts w:ascii="Times New Roman" w:hAnsi="Times New Roman" w:cs="Times New Roman"/>
          <w:sz w:val="24"/>
          <w:szCs w:val="24"/>
        </w:rPr>
        <w:t>,</w:t>
      </w:r>
      <w:r w:rsidR="001D0DD2">
        <w:rPr>
          <w:rFonts w:ascii="Times New Roman" w:hAnsi="Times New Roman" w:cs="Times New Roman"/>
          <w:sz w:val="24"/>
          <w:szCs w:val="24"/>
        </w:rPr>
        <w:t>”</w:t>
      </w:r>
      <w:r w:rsidR="00F17BDF">
        <w:rPr>
          <w:rFonts w:ascii="Times New Roman" w:hAnsi="Times New Roman" w:cs="Times New Roman"/>
          <w:sz w:val="24"/>
          <w:szCs w:val="24"/>
        </w:rPr>
        <w:t xml:space="preserve"> </w:t>
      </w:r>
      <w:r w:rsidR="001D0DD2">
        <w:rPr>
          <w:rFonts w:ascii="Times New Roman" w:hAnsi="Times New Roman" w:cs="Times New Roman"/>
          <w:sz w:val="24"/>
          <w:szCs w:val="24"/>
        </w:rPr>
        <w:t xml:space="preserve">the label that Asbury University settled on after the descriptor “outpouring” arose among school administrators amidst the flurry of nurturing the spontaneously bourgeoning event (Baldwin, 2024, </w:t>
      </w:r>
      <w:r w:rsidR="001774C3">
        <w:rPr>
          <w:rFonts w:ascii="Times New Roman" w:hAnsi="Times New Roman" w:cs="Times New Roman"/>
          <w:sz w:val="24"/>
          <w:szCs w:val="24"/>
        </w:rPr>
        <w:t>p. 80</w:t>
      </w:r>
      <w:r w:rsidR="001D0DD2">
        <w:rPr>
          <w:rFonts w:ascii="Times New Roman" w:hAnsi="Times New Roman" w:cs="Times New Roman"/>
          <w:sz w:val="24"/>
          <w:szCs w:val="24"/>
        </w:rPr>
        <w:t>).</w:t>
      </w:r>
    </w:p>
    <w:p w14:paraId="78A8938D" w14:textId="79302C31" w:rsidR="00D343F9" w:rsidRPr="00D343F9" w:rsidRDefault="00D343F9" w:rsidP="00A26163">
      <w:pPr>
        <w:spacing w:after="160" w:line="240" w:lineRule="auto"/>
        <w:jc w:val="both"/>
        <w:rPr>
          <w:rFonts w:ascii="Times New Roman" w:hAnsi="Times New Roman" w:cs="Times New Roman"/>
          <w:b/>
          <w:bCs/>
          <w:sz w:val="24"/>
          <w:szCs w:val="24"/>
        </w:rPr>
      </w:pPr>
      <w:r w:rsidRPr="00D343F9">
        <w:rPr>
          <w:rFonts w:ascii="Times New Roman" w:hAnsi="Times New Roman" w:cs="Times New Roman"/>
          <w:b/>
          <w:bCs/>
          <w:sz w:val="24"/>
          <w:szCs w:val="24"/>
        </w:rPr>
        <w:t>Asbury’s Follow-up</w:t>
      </w:r>
    </w:p>
    <w:p w14:paraId="2CFF4EFC" w14:textId="5A9DB0BE" w:rsidR="00D343F9" w:rsidRDefault="00835C6B" w:rsidP="00A2616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Eight days after the Outpouring began on February 8, Asbury University President Kevin Brown </w:t>
      </w:r>
      <w:r w:rsidR="00774308">
        <w:rPr>
          <w:rFonts w:ascii="Times New Roman" w:hAnsi="Times New Roman" w:cs="Times New Roman"/>
          <w:sz w:val="24"/>
          <w:szCs w:val="24"/>
        </w:rPr>
        <w:t xml:space="preserve">made the difficult decision to </w:t>
      </w:r>
      <w:r>
        <w:rPr>
          <w:rFonts w:ascii="Times New Roman" w:hAnsi="Times New Roman" w:cs="Times New Roman"/>
          <w:sz w:val="24"/>
          <w:szCs w:val="24"/>
        </w:rPr>
        <w:t xml:space="preserve">announce on February 16 that the </w:t>
      </w:r>
      <w:r w:rsidR="001774C3">
        <w:rPr>
          <w:rFonts w:ascii="Times New Roman" w:hAnsi="Times New Roman" w:cs="Times New Roman"/>
          <w:sz w:val="24"/>
          <w:szCs w:val="24"/>
        </w:rPr>
        <w:t xml:space="preserve">Outpouring’s </w:t>
      </w:r>
      <w:r>
        <w:rPr>
          <w:rFonts w:ascii="Times New Roman" w:hAnsi="Times New Roman" w:cs="Times New Roman"/>
          <w:sz w:val="24"/>
          <w:szCs w:val="24"/>
        </w:rPr>
        <w:t xml:space="preserve">final </w:t>
      </w:r>
      <w:r w:rsidR="001774C3">
        <w:rPr>
          <w:rFonts w:ascii="Times New Roman" w:hAnsi="Times New Roman" w:cs="Times New Roman"/>
          <w:sz w:val="24"/>
          <w:szCs w:val="24"/>
        </w:rPr>
        <w:t xml:space="preserve">public worship </w:t>
      </w:r>
      <w:r>
        <w:rPr>
          <w:rFonts w:ascii="Times New Roman" w:hAnsi="Times New Roman" w:cs="Times New Roman"/>
          <w:sz w:val="24"/>
          <w:szCs w:val="24"/>
        </w:rPr>
        <w:t xml:space="preserve">would be the previously </w:t>
      </w:r>
      <w:r w:rsidR="007A0F39">
        <w:rPr>
          <w:rFonts w:ascii="Times New Roman" w:hAnsi="Times New Roman" w:cs="Times New Roman"/>
          <w:sz w:val="24"/>
          <w:szCs w:val="24"/>
        </w:rPr>
        <w:t>plann</w:t>
      </w:r>
      <w:r>
        <w:rPr>
          <w:rFonts w:ascii="Times New Roman" w:hAnsi="Times New Roman" w:cs="Times New Roman"/>
          <w:sz w:val="24"/>
          <w:szCs w:val="24"/>
        </w:rPr>
        <w:t xml:space="preserve">ed </w:t>
      </w:r>
      <w:r w:rsidR="007A0F39">
        <w:rPr>
          <w:rFonts w:ascii="Times New Roman" w:hAnsi="Times New Roman" w:cs="Times New Roman"/>
          <w:sz w:val="24"/>
          <w:szCs w:val="24"/>
        </w:rPr>
        <w:t xml:space="preserve">Collegiate Day of Prayer service on February 23 (Baldwin, 2024, </w:t>
      </w:r>
      <w:r w:rsidR="001774C3">
        <w:rPr>
          <w:rFonts w:ascii="Times New Roman" w:hAnsi="Times New Roman" w:cs="Times New Roman"/>
          <w:sz w:val="24"/>
          <w:szCs w:val="24"/>
        </w:rPr>
        <w:t xml:space="preserve">pp. </w:t>
      </w:r>
      <w:r w:rsidR="007A0F39">
        <w:rPr>
          <w:rFonts w:ascii="Times New Roman" w:hAnsi="Times New Roman" w:cs="Times New Roman"/>
          <w:sz w:val="24"/>
          <w:szCs w:val="24"/>
        </w:rPr>
        <w:t>102, 108</w:t>
      </w:r>
      <w:r w:rsidR="001774C3">
        <w:rPr>
          <w:rFonts w:ascii="Times New Roman" w:hAnsi="Times New Roman" w:cs="Times New Roman"/>
          <w:sz w:val="24"/>
          <w:szCs w:val="24"/>
        </w:rPr>
        <w:t>). In response to criticisms of Asbury thereby “quenching the Spirit” or “stopping the revival,” Brown noted, “We cannot stop something we did not start.”</w:t>
      </w:r>
      <w:r w:rsidR="00774308">
        <w:rPr>
          <w:rFonts w:ascii="Times New Roman" w:hAnsi="Times New Roman" w:cs="Times New Roman"/>
          <w:sz w:val="24"/>
          <w:szCs w:val="24"/>
        </w:rPr>
        <w:t xml:space="preserve"> </w:t>
      </w:r>
      <w:r w:rsidR="00064A97">
        <w:rPr>
          <w:rFonts w:ascii="Times New Roman" w:hAnsi="Times New Roman" w:cs="Times New Roman"/>
          <w:sz w:val="24"/>
          <w:szCs w:val="24"/>
        </w:rPr>
        <w:t>Moreover</w:t>
      </w:r>
      <w:r w:rsidR="00774308">
        <w:rPr>
          <w:rFonts w:ascii="Times New Roman" w:hAnsi="Times New Roman" w:cs="Times New Roman"/>
          <w:sz w:val="24"/>
          <w:szCs w:val="24"/>
        </w:rPr>
        <w:t xml:space="preserve">, along with stewarding the Spirit’s surprising work the university was also </w:t>
      </w:r>
      <w:r w:rsidR="00064A97">
        <w:rPr>
          <w:rFonts w:ascii="Times New Roman" w:hAnsi="Times New Roman" w:cs="Times New Roman"/>
          <w:sz w:val="24"/>
          <w:szCs w:val="24"/>
        </w:rPr>
        <w:t xml:space="preserve">fulfilling its </w:t>
      </w:r>
      <w:r w:rsidR="00774308">
        <w:rPr>
          <w:rFonts w:ascii="Times New Roman" w:hAnsi="Times New Roman" w:cs="Times New Roman"/>
          <w:sz w:val="24"/>
          <w:szCs w:val="24"/>
        </w:rPr>
        <w:t>oblig</w:t>
      </w:r>
      <w:r w:rsidR="00064A97">
        <w:rPr>
          <w:rFonts w:ascii="Times New Roman" w:hAnsi="Times New Roman" w:cs="Times New Roman"/>
          <w:sz w:val="24"/>
          <w:szCs w:val="24"/>
        </w:rPr>
        <w:t>ations</w:t>
      </w:r>
      <w:r w:rsidR="00774308">
        <w:rPr>
          <w:rFonts w:ascii="Times New Roman" w:hAnsi="Times New Roman" w:cs="Times New Roman"/>
          <w:sz w:val="24"/>
          <w:szCs w:val="24"/>
        </w:rPr>
        <w:t xml:space="preserve"> to meet student’s educational needs and to protect the overtaxed university staff and town of Wilmore (</w:t>
      </w:r>
      <w:r w:rsidR="001774C3">
        <w:rPr>
          <w:rFonts w:ascii="Times New Roman" w:hAnsi="Times New Roman" w:cs="Times New Roman"/>
          <w:sz w:val="24"/>
          <w:szCs w:val="24"/>
        </w:rPr>
        <w:t xml:space="preserve">Elliott, 2023, </w:t>
      </w:r>
      <w:r w:rsidR="00064A97">
        <w:rPr>
          <w:rFonts w:ascii="Times New Roman" w:hAnsi="Times New Roman" w:cs="Times New Roman"/>
          <w:sz w:val="24"/>
          <w:szCs w:val="24"/>
        </w:rPr>
        <w:t>locs. 1080-1102</w:t>
      </w:r>
      <w:r w:rsidR="007A0F39">
        <w:rPr>
          <w:rFonts w:ascii="Times New Roman" w:hAnsi="Times New Roman" w:cs="Times New Roman"/>
          <w:sz w:val="24"/>
          <w:szCs w:val="24"/>
        </w:rPr>
        <w:t>).</w:t>
      </w:r>
      <w:r w:rsidR="00064A97">
        <w:rPr>
          <w:rFonts w:ascii="Times New Roman" w:hAnsi="Times New Roman" w:cs="Times New Roman"/>
          <w:sz w:val="24"/>
          <w:szCs w:val="24"/>
        </w:rPr>
        <w:t xml:space="preserve"> Asbury’s Outpouring follow-up, </w:t>
      </w:r>
      <w:r w:rsidR="00A67CD4">
        <w:rPr>
          <w:rFonts w:ascii="Times New Roman" w:hAnsi="Times New Roman" w:cs="Times New Roman"/>
          <w:sz w:val="24"/>
          <w:szCs w:val="24"/>
        </w:rPr>
        <w:t xml:space="preserve">necessarily </w:t>
      </w:r>
      <w:r w:rsidR="00064A97">
        <w:rPr>
          <w:rFonts w:ascii="Times New Roman" w:hAnsi="Times New Roman" w:cs="Times New Roman"/>
          <w:sz w:val="24"/>
          <w:szCs w:val="24"/>
        </w:rPr>
        <w:t>un</w:t>
      </w:r>
      <w:r w:rsidR="00A67CD4">
        <w:rPr>
          <w:rFonts w:ascii="Times New Roman" w:hAnsi="Times New Roman" w:cs="Times New Roman"/>
          <w:sz w:val="24"/>
          <w:szCs w:val="24"/>
        </w:rPr>
        <w:t>clear and unplanned</w:t>
      </w:r>
      <w:r w:rsidR="00064A97">
        <w:rPr>
          <w:rFonts w:ascii="Times New Roman" w:hAnsi="Times New Roman" w:cs="Times New Roman"/>
          <w:sz w:val="24"/>
          <w:szCs w:val="24"/>
        </w:rPr>
        <w:t xml:space="preserve"> as it </w:t>
      </w:r>
      <w:r w:rsidR="00A67CD4">
        <w:rPr>
          <w:rFonts w:ascii="Times New Roman" w:hAnsi="Times New Roman" w:cs="Times New Roman"/>
          <w:sz w:val="24"/>
          <w:szCs w:val="24"/>
        </w:rPr>
        <w:t>was</w:t>
      </w:r>
      <w:r w:rsidR="00064A97">
        <w:rPr>
          <w:rFonts w:ascii="Times New Roman" w:hAnsi="Times New Roman" w:cs="Times New Roman"/>
          <w:sz w:val="24"/>
          <w:szCs w:val="24"/>
        </w:rPr>
        <w:t xml:space="preserve"> at the time, thus was set in motion by the decision to </w:t>
      </w:r>
      <w:r w:rsidR="004A2E2A">
        <w:rPr>
          <w:rFonts w:ascii="Times New Roman" w:hAnsi="Times New Roman" w:cs="Times New Roman"/>
          <w:sz w:val="24"/>
          <w:szCs w:val="24"/>
        </w:rPr>
        <w:t xml:space="preserve">encourage all students to </w:t>
      </w:r>
      <w:r w:rsidR="00064A97">
        <w:rPr>
          <w:rFonts w:ascii="Times New Roman" w:hAnsi="Times New Roman" w:cs="Times New Roman"/>
          <w:sz w:val="24"/>
          <w:szCs w:val="24"/>
        </w:rPr>
        <w:t>r</w:t>
      </w:r>
      <w:r w:rsidR="00A67CD4">
        <w:rPr>
          <w:rFonts w:ascii="Times New Roman" w:hAnsi="Times New Roman" w:cs="Times New Roman"/>
          <w:sz w:val="24"/>
          <w:szCs w:val="24"/>
        </w:rPr>
        <w:t xml:space="preserve">esume </w:t>
      </w:r>
      <w:r w:rsidR="004A2E2A">
        <w:rPr>
          <w:rFonts w:ascii="Times New Roman" w:hAnsi="Times New Roman" w:cs="Times New Roman"/>
          <w:sz w:val="24"/>
          <w:szCs w:val="24"/>
        </w:rPr>
        <w:t>their</w:t>
      </w:r>
      <w:r w:rsidR="00A67CD4">
        <w:rPr>
          <w:rFonts w:ascii="Times New Roman" w:hAnsi="Times New Roman" w:cs="Times New Roman"/>
          <w:sz w:val="24"/>
          <w:szCs w:val="24"/>
        </w:rPr>
        <w:t xml:space="preserve"> regular schedule of classes, chapel services, and other activities.</w:t>
      </w:r>
    </w:p>
    <w:p w14:paraId="69975EE5" w14:textId="21877D1D" w:rsidR="009C2B3C" w:rsidRDefault="00D02A4C" w:rsidP="00DC184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return</w:t>
      </w:r>
      <w:r w:rsidR="004A2E2A">
        <w:rPr>
          <w:rFonts w:ascii="Times New Roman" w:hAnsi="Times New Roman" w:cs="Times New Roman"/>
          <w:sz w:val="24"/>
          <w:szCs w:val="24"/>
        </w:rPr>
        <w:t xml:space="preserve"> to </w:t>
      </w:r>
      <w:r>
        <w:rPr>
          <w:rFonts w:ascii="Times New Roman" w:hAnsi="Times New Roman" w:cs="Times New Roman"/>
          <w:sz w:val="24"/>
          <w:szCs w:val="24"/>
        </w:rPr>
        <w:t xml:space="preserve">regularly scheduled programming </w:t>
      </w:r>
      <w:r w:rsidR="00333FDE">
        <w:rPr>
          <w:rFonts w:ascii="Times New Roman" w:hAnsi="Times New Roman" w:cs="Times New Roman"/>
          <w:sz w:val="24"/>
          <w:szCs w:val="24"/>
        </w:rPr>
        <w:t xml:space="preserve">(which officially had never been suspended) </w:t>
      </w:r>
      <w:r w:rsidR="00F65D06">
        <w:rPr>
          <w:rFonts w:ascii="Times New Roman" w:hAnsi="Times New Roman" w:cs="Times New Roman"/>
          <w:sz w:val="24"/>
          <w:szCs w:val="24"/>
        </w:rPr>
        <w:t>was reportedly both tinged with fatigue from the Outpouring’s intensity and enthused by students debriefing and testifying to their life-changing encounters with the Spirit (Baldwin, 2024, p. 173).</w:t>
      </w:r>
      <w:r w:rsidR="000217DF">
        <w:rPr>
          <w:rFonts w:ascii="Times New Roman" w:hAnsi="Times New Roman" w:cs="Times New Roman"/>
          <w:sz w:val="24"/>
          <w:szCs w:val="24"/>
        </w:rPr>
        <w:t xml:space="preserve"> </w:t>
      </w:r>
      <w:r w:rsidR="009C2B3C">
        <w:rPr>
          <w:rFonts w:ascii="Times New Roman" w:hAnsi="Times New Roman" w:cs="Times New Roman"/>
          <w:sz w:val="24"/>
          <w:szCs w:val="24"/>
        </w:rPr>
        <w:t>To help students process what had taken place and “navigate life,” the university sought to connect students with mentors and small groups (Flynn, 2023).</w:t>
      </w:r>
      <w:r w:rsidR="004A2E2A">
        <w:rPr>
          <w:rFonts w:ascii="Times New Roman" w:hAnsi="Times New Roman" w:cs="Times New Roman"/>
          <w:sz w:val="24"/>
          <w:szCs w:val="24"/>
        </w:rPr>
        <w:t xml:space="preserve"> There were varieties of experiences among the students, </w:t>
      </w:r>
      <w:r w:rsidR="00DF6445">
        <w:rPr>
          <w:rFonts w:ascii="Times New Roman" w:hAnsi="Times New Roman" w:cs="Times New Roman"/>
          <w:sz w:val="24"/>
          <w:szCs w:val="24"/>
        </w:rPr>
        <w:t>including some that, unlike the many who deeply encountered God during the Outpouring, have been characterized by one university administrator as “not so positive” (</w:t>
      </w:r>
      <w:proofErr w:type="spellStart"/>
      <w:r w:rsidR="00DF6445">
        <w:rPr>
          <w:rFonts w:ascii="Times New Roman" w:hAnsi="Times New Roman" w:cs="Times New Roman"/>
          <w:sz w:val="24"/>
          <w:szCs w:val="24"/>
        </w:rPr>
        <w:t>Zonio</w:t>
      </w:r>
      <w:proofErr w:type="spellEnd"/>
      <w:r w:rsidR="00DF6445" w:rsidRPr="00333FDE">
        <w:rPr>
          <w:rFonts w:ascii="Times New Roman" w:hAnsi="Times New Roman" w:cs="Times New Roman"/>
          <w:color w:val="000000" w:themeColor="text1"/>
          <w:sz w:val="24"/>
          <w:szCs w:val="24"/>
        </w:rPr>
        <w:t>, 2024).</w:t>
      </w:r>
      <w:r w:rsidR="00333FDE" w:rsidRPr="00333FDE">
        <w:rPr>
          <w:rFonts w:ascii="Times New Roman" w:hAnsi="Times New Roman" w:cs="Times New Roman"/>
          <w:color w:val="000000" w:themeColor="text1"/>
          <w:sz w:val="24"/>
          <w:szCs w:val="24"/>
        </w:rPr>
        <w:t xml:space="preserve"> Some students, for example, eschewed the </w:t>
      </w:r>
      <w:r w:rsidR="00333FDE">
        <w:rPr>
          <w:rFonts w:ascii="Times New Roman" w:hAnsi="Times New Roman" w:cs="Times New Roman"/>
          <w:color w:val="000000" w:themeColor="text1"/>
          <w:sz w:val="24"/>
          <w:szCs w:val="24"/>
        </w:rPr>
        <w:t>continuous</w:t>
      </w:r>
      <w:r w:rsidR="00333FDE" w:rsidRPr="00333FDE">
        <w:rPr>
          <w:rFonts w:ascii="Times New Roman" w:hAnsi="Times New Roman" w:cs="Times New Roman"/>
          <w:color w:val="000000" w:themeColor="text1"/>
          <w:sz w:val="24"/>
          <w:szCs w:val="24"/>
        </w:rPr>
        <w:t xml:space="preserve"> worship gatherings and “</w:t>
      </w:r>
      <w:r w:rsidR="00333FDE" w:rsidRPr="00333FDE">
        <w:rPr>
          <w:rFonts w:ascii="Times New Roman" w:hAnsi="Times New Roman" w:cs="Times New Roman"/>
          <w:color w:val="000000" w:themeColor="text1"/>
          <w:sz w:val="24"/>
          <w:szCs w:val="24"/>
          <w:shd w:val="clear" w:color="auto" w:fill="FFFFFF"/>
        </w:rPr>
        <w:t>stayed in their dorms trying to block out the 2 a.m. shouts from outside their window” (</w:t>
      </w:r>
      <w:r w:rsidR="00333FDE" w:rsidRPr="00333FDE">
        <w:rPr>
          <w:rFonts w:ascii="Times New Roman" w:hAnsi="Times New Roman" w:cs="Times New Roman"/>
          <w:color w:val="000000" w:themeColor="text1"/>
          <w:sz w:val="24"/>
          <w:szCs w:val="24"/>
        </w:rPr>
        <w:t>McCracken, 2024).</w:t>
      </w:r>
    </w:p>
    <w:p w14:paraId="1C717BF6" w14:textId="32222A36" w:rsidR="00DC1849" w:rsidRPr="00DC1849" w:rsidRDefault="000217DF" w:rsidP="00DC184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During March and April</w:t>
      </w:r>
      <w:r w:rsidR="00333FDE">
        <w:rPr>
          <w:rFonts w:ascii="Times New Roman" w:hAnsi="Times New Roman" w:cs="Times New Roman"/>
          <w:sz w:val="24"/>
          <w:szCs w:val="24"/>
        </w:rPr>
        <w:t>,</w:t>
      </w:r>
      <w:r w:rsidR="009C2B3C">
        <w:rPr>
          <w:rFonts w:ascii="Times New Roman" w:hAnsi="Times New Roman" w:cs="Times New Roman"/>
          <w:sz w:val="24"/>
          <w:szCs w:val="24"/>
        </w:rPr>
        <w:t xml:space="preserve"> </w:t>
      </w:r>
      <w:r w:rsidR="00333FDE">
        <w:rPr>
          <w:rFonts w:ascii="Times New Roman" w:hAnsi="Times New Roman" w:cs="Times New Roman"/>
          <w:sz w:val="24"/>
          <w:szCs w:val="24"/>
        </w:rPr>
        <w:t>soon</w:t>
      </w:r>
      <w:r w:rsidR="009C2B3C">
        <w:rPr>
          <w:rFonts w:ascii="Times New Roman" w:hAnsi="Times New Roman" w:cs="Times New Roman"/>
          <w:sz w:val="24"/>
          <w:szCs w:val="24"/>
        </w:rPr>
        <w:t xml:space="preserve"> after the Outpouring</w:t>
      </w:r>
      <w:r w:rsidR="00E016F5">
        <w:rPr>
          <w:rFonts w:ascii="Times New Roman" w:hAnsi="Times New Roman" w:cs="Times New Roman"/>
          <w:sz w:val="24"/>
          <w:szCs w:val="24"/>
        </w:rPr>
        <w:t>,</w:t>
      </w:r>
      <w:r>
        <w:rPr>
          <w:rFonts w:ascii="Times New Roman" w:hAnsi="Times New Roman" w:cs="Times New Roman"/>
          <w:sz w:val="24"/>
          <w:szCs w:val="24"/>
        </w:rPr>
        <w:t xml:space="preserve"> </w:t>
      </w:r>
      <w:r w:rsidR="00333FDE">
        <w:rPr>
          <w:rFonts w:ascii="Times New Roman" w:hAnsi="Times New Roman" w:cs="Times New Roman"/>
          <w:sz w:val="24"/>
          <w:szCs w:val="24"/>
        </w:rPr>
        <w:t xml:space="preserve">Asbury </w:t>
      </w:r>
      <w:r>
        <w:rPr>
          <w:rFonts w:ascii="Times New Roman" w:hAnsi="Times New Roman" w:cs="Times New Roman"/>
          <w:sz w:val="24"/>
          <w:szCs w:val="24"/>
        </w:rPr>
        <w:t>students</w:t>
      </w:r>
      <w:r w:rsidR="00E016F5" w:rsidRPr="00E016F5">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on their own initiative</w:t>
      </w:r>
      <w:r w:rsidR="00E016F5" w:rsidRPr="00E016F5">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 xml:space="preserve">traveled to colleges and churches to witness and share </w:t>
      </w:r>
      <w:r w:rsidR="00D42817">
        <w:rPr>
          <w:rFonts w:ascii="Times New Roman" w:hAnsi="Times New Roman" w:cs="Times New Roman"/>
          <w:sz w:val="24"/>
          <w:szCs w:val="24"/>
        </w:rPr>
        <w:t xml:space="preserve">with others </w:t>
      </w:r>
      <w:r>
        <w:rPr>
          <w:rFonts w:ascii="Times New Roman" w:hAnsi="Times New Roman" w:cs="Times New Roman"/>
          <w:sz w:val="24"/>
          <w:szCs w:val="24"/>
        </w:rPr>
        <w:t>God’s special work among them (Elliott, 2023, loc. 2029).</w:t>
      </w:r>
      <w:r w:rsidR="00D42817">
        <w:rPr>
          <w:rFonts w:ascii="Times New Roman" w:hAnsi="Times New Roman" w:cs="Times New Roman"/>
          <w:sz w:val="24"/>
          <w:szCs w:val="24"/>
        </w:rPr>
        <w:t xml:space="preserve"> Following the students’ lead and </w:t>
      </w:r>
      <w:r w:rsidR="00C23963">
        <w:rPr>
          <w:rFonts w:ascii="Times New Roman" w:hAnsi="Times New Roman" w:cs="Times New Roman"/>
          <w:sz w:val="24"/>
          <w:szCs w:val="24"/>
        </w:rPr>
        <w:t>in</w:t>
      </w:r>
      <w:r w:rsidR="00D42817">
        <w:rPr>
          <w:rFonts w:ascii="Times New Roman" w:hAnsi="Times New Roman" w:cs="Times New Roman"/>
          <w:sz w:val="24"/>
          <w:szCs w:val="24"/>
        </w:rPr>
        <w:t xml:space="preserve"> </w:t>
      </w:r>
      <w:r w:rsidR="00DC1849">
        <w:rPr>
          <w:rFonts w:ascii="Times New Roman" w:hAnsi="Times New Roman" w:cs="Times New Roman"/>
          <w:sz w:val="24"/>
          <w:szCs w:val="24"/>
        </w:rPr>
        <w:t>respon</w:t>
      </w:r>
      <w:r w:rsidR="00C23963">
        <w:rPr>
          <w:rFonts w:ascii="Times New Roman" w:hAnsi="Times New Roman" w:cs="Times New Roman"/>
          <w:sz w:val="24"/>
          <w:szCs w:val="24"/>
        </w:rPr>
        <w:t>se</w:t>
      </w:r>
      <w:r w:rsidR="00DC1849">
        <w:rPr>
          <w:rFonts w:ascii="Times New Roman" w:hAnsi="Times New Roman" w:cs="Times New Roman"/>
          <w:sz w:val="24"/>
          <w:szCs w:val="24"/>
        </w:rPr>
        <w:t xml:space="preserve"> to</w:t>
      </w:r>
      <w:r w:rsidR="00D42817">
        <w:rPr>
          <w:rFonts w:ascii="Times New Roman" w:hAnsi="Times New Roman" w:cs="Times New Roman"/>
          <w:sz w:val="24"/>
          <w:szCs w:val="24"/>
        </w:rPr>
        <w:t xml:space="preserve"> the </w:t>
      </w:r>
      <w:r w:rsidR="00DC1849">
        <w:rPr>
          <w:rFonts w:ascii="Times New Roman" w:hAnsi="Times New Roman" w:cs="Times New Roman"/>
          <w:sz w:val="24"/>
          <w:szCs w:val="24"/>
        </w:rPr>
        <w:t>numerous</w:t>
      </w:r>
      <w:r w:rsidR="00D42817">
        <w:rPr>
          <w:rFonts w:ascii="Times New Roman" w:hAnsi="Times New Roman" w:cs="Times New Roman"/>
          <w:sz w:val="24"/>
          <w:szCs w:val="24"/>
        </w:rPr>
        <w:t xml:space="preserve"> requests for</w:t>
      </w:r>
      <w:r w:rsidR="00DC1849">
        <w:rPr>
          <w:rFonts w:ascii="Times New Roman" w:hAnsi="Times New Roman" w:cs="Times New Roman"/>
          <w:sz w:val="24"/>
          <w:szCs w:val="24"/>
        </w:rPr>
        <w:t xml:space="preserve"> students to come and speak, </w:t>
      </w:r>
      <w:r w:rsidR="00E016F5">
        <w:rPr>
          <w:rFonts w:ascii="Times New Roman" w:hAnsi="Times New Roman" w:cs="Times New Roman"/>
          <w:sz w:val="24"/>
          <w:szCs w:val="24"/>
        </w:rPr>
        <w:t xml:space="preserve">the </w:t>
      </w:r>
      <w:r w:rsidR="009C2B3C">
        <w:rPr>
          <w:rFonts w:ascii="Times New Roman" w:hAnsi="Times New Roman" w:cs="Times New Roman"/>
          <w:sz w:val="24"/>
          <w:szCs w:val="24"/>
        </w:rPr>
        <w:t>u</w:t>
      </w:r>
      <w:r w:rsidR="00E016F5">
        <w:rPr>
          <w:rFonts w:ascii="Times New Roman" w:hAnsi="Times New Roman" w:cs="Times New Roman"/>
          <w:sz w:val="24"/>
          <w:szCs w:val="24"/>
        </w:rPr>
        <w:t>niversity</w:t>
      </w:r>
      <w:r w:rsidR="00DC1849">
        <w:rPr>
          <w:rFonts w:ascii="Times New Roman" w:hAnsi="Times New Roman" w:cs="Times New Roman"/>
          <w:sz w:val="24"/>
          <w:szCs w:val="24"/>
        </w:rPr>
        <w:t xml:space="preserve"> brought on extra staff to arrange for “Outpouring Witness Teams” to travel, as of January </w:t>
      </w:r>
      <w:r w:rsidR="00DC1849" w:rsidRPr="00DC1849">
        <w:rPr>
          <w:rFonts w:ascii="Times New Roman" w:hAnsi="Times New Roman" w:cs="Times New Roman"/>
          <w:sz w:val="24"/>
          <w:szCs w:val="24"/>
        </w:rPr>
        <w:t>2024</w:t>
      </w:r>
      <w:r w:rsidR="00DC1849">
        <w:rPr>
          <w:rFonts w:ascii="Times New Roman" w:hAnsi="Times New Roman" w:cs="Times New Roman"/>
          <w:sz w:val="24"/>
          <w:szCs w:val="24"/>
        </w:rPr>
        <w:t>,</w:t>
      </w:r>
      <w:r w:rsidR="00DC1849" w:rsidRPr="00DC1849">
        <w:rPr>
          <w:rFonts w:ascii="Times New Roman" w:hAnsi="Times New Roman" w:cs="Times New Roman"/>
          <w:sz w:val="24"/>
          <w:szCs w:val="24"/>
        </w:rPr>
        <w:t xml:space="preserve"> “to over 50 different venues in 16 states and 8 countries” (</w:t>
      </w:r>
      <w:r w:rsidR="00E016F5">
        <w:rPr>
          <w:rFonts w:ascii="Times New Roman" w:hAnsi="Times New Roman" w:cs="Times New Roman"/>
          <w:sz w:val="24"/>
          <w:szCs w:val="24"/>
        </w:rPr>
        <w:t xml:space="preserve">Campbell, 2024; </w:t>
      </w:r>
      <w:r w:rsidR="00DC1849" w:rsidRPr="00DC1849">
        <w:rPr>
          <w:rFonts w:ascii="Times New Roman" w:hAnsi="Times New Roman" w:cs="Times New Roman"/>
          <w:sz w:val="24"/>
          <w:szCs w:val="24"/>
        </w:rPr>
        <w:t>Asbury University, 2024c).</w:t>
      </w:r>
    </w:p>
    <w:p w14:paraId="123BC9CB" w14:textId="738EF45E" w:rsidR="00DC1849" w:rsidRDefault="00E016F5" w:rsidP="00DC184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In line with the central role</w:t>
      </w:r>
      <w:r w:rsidR="004043CF">
        <w:rPr>
          <w:rFonts w:ascii="Times New Roman" w:hAnsi="Times New Roman" w:cs="Times New Roman"/>
          <w:sz w:val="24"/>
          <w:szCs w:val="24"/>
        </w:rPr>
        <w:t>s</w:t>
      </w:r>
      <w:r>
        <w:rPr>
          <w:rFonts w:ascii="Times New Roman" w:hAnsi="Times New Roman" w:cs="Times New Roman"/>
          <w:sz w:val="24"/>
          <w:szCs w:val="24"/>
        </w:rPr>
        <w:t xml:space="preserve"> that </w:t>
      </w:r>
      <w:r w:rsidR="004043CF">
        <w:rPr>
          <w:rFonts w:ascii="Times New Roman" w:hAnsi="Times New Roman" w:cs="Times New Roman"/>
          <w:sz w:val="24"/>
          <w:szCs w:val="24"/>
        </w:rPr>
        <w:t>electronic</w:t>
      </w:r>
      <w:r>
        <w:rPr>
          <w:rFonts w:ascii="Times New Roman" w:hAnsi="Times New Roman" w:cs="Times New Roman"/>
          <w:sz w:val="24"/>
          <w:szCs w:val="24"/>
        </w:rPr>
        <w:t xml:space="preserve"> media </w:t>
      </w:r>
      <w:r w:rsidR="004043CF">
        <w:rPr>
          <w:rFonts w:ascii="Times New Roman" w:hAnsi="Times New Roman" w:cs="Times New Roman"/>
          <w:sz w:val="24"/>
          <w:szCs w:val="24"/>
        </w:rPr>
        <w:t xml:space="preserve">played </w:t>
      </w:r>
      <w:r>
        <w:rPr>
          <w:rFonts w:ascii="Times New Roman" w:hAnsi="Times New Roman" w:cs="Times New Roman"/>
          <w:sz w:val="24"/>
          <w:szCs w:val="24"/>
        </w:rPr>
        <w:t xml:space="preserve">in spreading news about the Outpouring, </w:t>
      </w:r>
      <w:r w:rsidR="004043CF">
        <w:rPr>
          <w:rFonts w:ascii="Times New Roman" w:hAnsi="Times New Roman" w:cs="Times New Roman"/>
          <w:sz w:val="24"/>
          <w:szCs w:val="24"/>
        </w:rPr>
        <w:t xml:space="preserve">the </w:t>
      </w:r>
      <w:r w:rsidR="009C2B3C">
        <w:rPr>
          <w:rFonts w:ascii="Times New Roman" w:hAnsi="Times New Roman" w:cs="Times New Roman"/>
          <w:sz w:val="24"/>
          <w:szCs w:val="24"/>
        </w:rPr>
        <w:t>u</w:t>
      </w:r>
      <w:r w:rsidR="004043CF">
        <w:rPr>
          <w:rFonts w:ascii="Times New Roman" w:hAnsi="Times New Roman" w:cs="Times New Roman"/>
          <w:sz w:val="24"/>
          <w:szCs w:val="24"/>
        </w:rPr>
        <w:t>niversity</w:t>
      </w:r>
      <w:r w:rsidR="00DF6445">
        <w:rPr>
          <w:rFonts w:ascii="Times New Roman" w:hAnsi="Times New Roman" w:cs="Times New Roman"/>
          <w:sz w:val="24"/>
          <w:szCs w:val="24"/>
        </w:rPr>
        <w:t xml:space="preserve"> created a new section of its website devoted to “The Asbury Outpouring” (Asbury University, 2024a).</w:t>
      </w:r>
      <w:r w:rsidR="00CD2789">
        <w:rPr>
          <w:rFonts w:ascii="Times New Roman" w:hAnsi="Times New Roman" w:cs="Times New Roman"/>
          <w:sz w:val="24"/>
          <w:szCs w:val="24"/>
        </w:rPr>
        <w:t xml:space="preserve"> Th</w:t>
      </w:r>
      <w:r w:rsidR="00333FDE">
        <w:rPr>
          <w:rFonts w:ascii="Times New Roman" w:hAnsi="Times New Roman" w:cs="Times New Roman"/>
          <w:sz w:val="24"/>
          <w:szCs w:val="24"/>
        </w:rPr>
        <w:t>at</w:t>
      </w:r>
      <w:r w:rsidR="00CD2789">
        <w:rPr>
          <w:rFonts w:ascii="Times New Roman" w:hAnsi="Times New Roman" w:cs="Times New Roman"/>
          <w:sz w:val="24"/>
          <w:szCs w:val="24"/>
        </w:rPr>
        <w:t xml:space="preserve"> section </w:t>
      </w:r>
      <w:r w:rsidR="00C23963">
        <w:rPr>
          <w:rFonts w:ascii="Times New Roman" w:hAnsi="Times New Roman" w:cs="Times New Roman"/>
          <w:sz w:val="24"/>
          <w:szCs w:val="24"/>
        </w:rPr>
        <w:t xml:space="preserve">currently </w:t>
      </w:r>
      <w:r w:rsidR="00CD2789">
        <w:rPr>
          <w:rFonts w:ascii="Times New Roman" w:hAnsi="Times New Roman" w:cs="Times New Roman"/>
          <w:sz w:val="24"/>
          <w:szCs w:val="24"/>
        </w:rPr>
        <w:t>has numerous links to recordings of Hughes Chapel worship from February 19-22, photos taken by various individuals during the Outpouring, select testimonies, summaries of “Witness Team” trips, media reports, recordings of one</w:t>
      </w:r>
      <w:r w:rsidR="00EB3B39">
        <w:rPr>
          <w:rFonts w:ascii="Times New Roman" w:hAnsi="Times New Roman" w:cs="Times New Roman"/>
          <w:sz w:val="24"/>
          <w:szCs w:val="24"/>
        </w:rPr>
        <w:t>-</w:t>
      </w:r>
      <w:r w:rsidR="00CD2789">
        <w:rPr>
          <w:rFonts w:ascii="Times New Roman" w:hAnsi="Times New Roman" w:cs="Times New Roman"/>
          <w:sz w:val="24"/>
          <w:szCs w:val="24"/>
        </w:rPr>
        <w:t>year commemorations, and much more.</w:t>
      </w:r>
      <w:r w:rsidR="00EB3B39">
        <w:rPr>
          <w:rFonts w:ascii="Times New Roman" w:hAnsi="Times New Roman" w:cs="Times New Roman"/>
          <w:sz w:val="24"/>
          <w:szCs w:val="24"/>
        </w:rPr>
        <w:t xml:space="preserve"> The site also enables anyone to submit their own “testimony from the Outpouring” (Asbury University, 2024d).</w:t>
      </w:r>
    </w:p>
    <w:p w14:paraId="4C991F1F" w14:textId="6C7BDE4C" w:rsidR="00EB3B39" w:rsidRDefault="00EB3B39" w:rsidP="00DC184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Select attempts by Asbury University administrators, faculty, staff, and students to interpret and explain various aspects of the Outpouring are scattered on the internet for those wishing to explore further nuances of how Asbury has followed up on the events of February 2023 (</w:t>
      </w:r>
      <w:r w:rsidR="00EE5E25">
        <w:rPr>
          <w:rFonts w:ascii="Times New Roman" w:hAnsi="Times New Roman" w:cs="Times New Roman"/>
          <w:sz w:val="24"/>
          <w:szCs w:val="24"/>
        </w:rPr>
        <w:t>for two also linked on Asbury’s “Outpouring” web page, see</w:t>
      </w:r>
      <w:r>
        <w:rPr>
          <w:rFonts w:ascii="Times New Roman" w:hAnsi="Times New Roman" w:cs="Times New Roman"/>
          <w:sz w:val="24"/>
          <w:szCs w:val="24"/>
        </w:rPr>
        <w:t xml:space="preserve"> Brown, 2024</w:t>
      </w:r>
      <w:r w:rsidR="00EE5E25">
        <w:rPr>
          <w:rFonts w:ascii="Times New Roman" w:hAnsi="Times New Roman" w:cs="Times New Roman"/>
          <w:sz w:val="24"/>
          <w:szCs w:val="24"/>
        </w:rPr>
        <w:t xml:space="preserve"> and </w:t>
      </w:r>
      <w:r w:rsidR="00EE5E25">
        <w:rPr>
          <w:rFonts w:ascii="Times New Roman" w:hAnsi="Times New Roman" w:cs="Times New Roman"/>
          <w:color w:val="000000" w:themeColor="text1"/>
          <w:sz w:val="24"/>
          <w:szCs w:val="24"/>
        </w:rPr>
        <w:t>McCracken, K. 2024).</w:t>
      </w:r>
    </w:p>
    <w:p w14:paraId="39D9CA03" w14:textId="48AD58A5" w:rsidR="00A013AC" w:rsidRPr="00D343F9" w:rsidRDefault="00D343F9" w:rsidP="00DC1849">
      <w:pPr>
        <w:spacing w:after="160" w:line="240" w:lineRule="auto"/>
        <w:jc w:val="both"/>
        <w:rPr>
          <w:rFonts w:ascii="Times New Roman" w:hAnsi="Times New Roman" w:cs="Times New Roman"/>
          <w:b/>
          <w:bCs/>
          <w:sz w:val="24"/>
          <w:szCs w:val="24"/>
        </w:rPr>
      </w:pPr>
      <w:r w:rsidRPr="00D343F9">
        <w:rPr>
          <w:rFonts w:ascii="Times New Roman" w:hAnsi="Times New Roman" w:cs="Times New Roman"/>
          <w:b/>
          <w:bCs/>
          <w:sz w:val="24"/>
          <w:szCs w:val="24"/>
        </w:rPr>
        <w:t>Effects</w:t>
      </w:r>
    </w:p>
    <w:p w14:paraId="0BDFCB33" w14:textId="7D37FCD3" w:rsidR="00652A0D" w:rsidRDefault="001C3372" w:rsidP="001C3372">
      <w:pPr>
        <w:spacing w:after="160" w:line="240" w:lineRule="auto"/>
        <w:jc w:val="both"/>
        <w:rPr>
          <w:rFonts w:ascii="Times New Roman" w:hAnsi="Times New Roman" w:cs="Times New Roman"/>
          <w:color w:val="000000"/>
          <w:sz w:val="24"/>
          <w:szCs w:val="24"/>
        </w:rPr>
      </w:pPr>
      <w:r w:rsidRPr="001C3372">
        <w:rPr>
          <w:rFonts w:ascii="Times New Roman" w:hAnsi="Times New Roman" w:cs="Times New Roman"/>
          <w:color w:val="000000" w:themeColor="text1"/>
          <w:sz w:val="24"/>
          <w:szCs w:val="24"/>
        </w:rPr>
        <w:t xml:space="preserve">One year after the Outpouring, many Asbury-related leaders were still sorting through the </w:t>
      </w:r>
      <w:r w:rsidR="00A64B7F" w:rsidRPr="001C3372">
        <w:rPr>
          <w:rFonts w:ascii="Times New Roman" w:hAnsi="Times New Roman" w:cs="Times New Roman"/>
          <w:color w:val="000000" w:themeColor="text1"/>
          <w:sz w:val="24"/>
          <w:szCs w:val="24"/>
        </w:rPr>
        <w:t>longer-term</w:t>
      </w:r>
      <w:r w:rsidRPr="001C3372">
        <w:rPr>
          <w:rFonts w:ascii="Times New Roman" w:hAnsi="Times New Roman" w:cs="Times New Roman"/>
          <w:color w:val="000000" w:themeColor="text1"/>
          <w:sz w:val="24"/>
          <w:szCs w:val="24"/>
        </w:rPr>
        <w:t xml:space="preserve"> effects</w:t>
      </w:r>
      <w:r>
        <w:rPr>
          <w:rFonts w:ascii="Times New Roman" w:hAnsi="Times New Roman" w:cs="Times New Roman"/>
          <w:color w:val="000000" w:themeColor="text1"/>
          <w:sz w:val="24"/>
          <w:szCs w:val="24"/>
        </w:rPr>
        <w:t>.</w:t>
      </w:r>
      <w:r w:rsidRPr="001C3372">
        <w:rPr>
          <w:rFonts w:ascii="Times New Roman" w:hAnsi="Times New Roman" w:cs="Times New Roman"/>
          <w:color w:val="000000" w:themeColor="text1"/>
          <w:sz w:val="24"/>
          <w:szCs w:val="24"/>
        </w:rPr>
        <w:t xml:space="preserve"> “</w:t>
      </w:r>
      <w:r w:rsidRPr="001C3372">
        <w:rPr>
          <w:rFonts w:ascii="Times New Roman" w:hAnsi="Times New Roman" w:cs="Times New Roman"/>
          <w:color w:val="000000" w:themeColor="text1"/>
          <w:sz w:val="24"/>
          <w:szCs w:val="24"/>
          <w:shd w:val="clear" w:color="auto" w:fill="FEFEFE"/>
        </w:rPr>
        <w:t>A year after those events, it is still challenging for me to distill the ways in which our community—and I—have been affected</w:t>
      </w:r>
      <w:r>
        <w:rPr>
          <w:rFonts w:ascii="Times New Roman" w:hAnsi="Times New Roman" w:cs="Times New Roman"/>
          <w:color w:val="000000" w:themeColor="text1"/>
          <w:sz w:val="24"/>
          <w:szCs w:val="24"/>
          <w:shd w:val="clear" w:color="auto" w:fill="FEFEFE"/>
        </w:rPr>
        <w:t>” (</w:t>
      </w:r>
      <w:proofErr w:type="spellStart"/>
      <w:r>
        <w:rPr>
          <w:rFonts w:ascii="Times New Roman" w:hAnsi="Times New Roman" w:cs="Times New Roman"/>
          <w:color w:val="000000" w:themeColor="text1"/>
          <w:sz w:val="24"/>
          <w:szCs w:val="24"/>
          <w:shd w:val="clear" w:color="auto" w:fill="FEFEFE"/>
        </w:rPr>
        <w:t>Zonio</w:t>
      </w:r>
      <w:proofErr w:type="spellEnd"/>
      <w:r>
        <w:rPr>
          <w:rFonts w:ascii="Times New Roman" w:hAnsi="Times New Roman" w:cs="Times New Roman"/>
          <w:color w:val="000000" w:themeColor="text1"/>
          <w:sz w:val="24"/>
          <w:szCs w:val="24"/>
          <w:shd w:val="clear" w:color="auto" w:fill="FEFEFE"/>
        </w:rPr>
        <w:t>, 2024</w:t>
      </w:r>
      <w:r w:rsidRPr="001C3372">
        <w:rPr>
          <w:rFonts w:ascii="Times New Roman" w:hAnsi="Times New Roman" w:cs="Times New Roman"/>
          <w:color w:val="000000" w:themeColor="text1"/>
          <w:sz w:val="24"/>
          <w:szCs w:val="24"/>
          <w:shd w:val="clear" w:color="auto" w:fill="FEFEFE"/>
        </w:rPr>
        <w:t>)</w:t>
      </w:r>
      <w:r>
        <w:rPr>
          <w:rFonts w:ascii="Times New Roman" w:hAnsi="Times New Roman" w:cs="Times New Roman"/>
          <w:color w:val="000000" w:themeColor="text1"/>
          <w:sz w:val="24"/>
          <w:szCs w:val="24"/>
          <w:shd w:val="clear" w:color="auto" w:fill="FEFEFE"/>
        </w:rPr>
        <w:t>.</w:t>
      </w:r>
      <w:r w:rsidRPr="001C3372">
        <w:rPr>
          <w:rFonts w:ascii="Times New Roman" w:hAnsi="Times New Roman" w:cs="Times New Roman"/>
          <w:color w:val="000000" w:themeColor="text1"/>
          <w:sz w:val="24"/>
          <w:szCs w:val="24"/>
          <w:shd w:val="clear" w:color="auto" w:fill="FEFEFE"/>
        </w:rPr>
        <w:t xml:space="preserve"> </w:t>
      </w:r>
      <w:r w:rsidRPr="001C3372">
        <w:rPr>
          <w:rFonts w:ascii="Times New Roman" w:hAnsi="Times New Roman" w:cs="Times New Roman"/>
          <w:color w:val="000000" w:themeColor="text1"/>
          <w:sz w:val="24"/>
          <w:szCs w:val="24"/>
          <w:shd w:val="clear" w:color="auto" w:fill="FFFFFF"/>
        </w:rPr>
        <w:t>“It is a story that we are all still learning, and it is a story that is still being written”</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McCracken, 2024</w:t>
      </w:r>
      <w:r w:rsidRPr="00B969B8">
        <w:rPr>
          <w:rFonts w:ascii="Times New Roman" w:hAnsi="Times New Roman" w:cs="Times New Roman"/>
          <w:color w:val="000000" w:themeColor="text1"/>
          <w:sz w:val="24"/>
          <w:szCs w:val="24"/>
        </w:rPr>
        <w:t>).</w:t>
      </w:r>
      <w:r w:rsidR="00B969B8" w:rsidRPr="00B969B8">
        <w:rPr>
          <w:rFonts w:ascii="Times New Roman" w:hAnsi="Times New Roman" w:cs="Times New Roman"/>
          <w:color w:val="000000" w:themeColor="text1"/>
          <w:sz w:val="24"/>
          <w:szCs w:val="24"/>
        </w:rPr>
        <w:t xml:space="preserve"> “</w:t>
      </w:r>
      <w:r w:rsidR="00B969B8" w:rsidRPr="00B969B8">
        <w:rPr>
          <w:rFonts w:ascii="Times New Roman" w:hAnsi="Times New Roman" w:cs="Times New Roman"/>
          <w:color w:val="000000"/>
          <w:sz w:val="24"/>
          <w:szCs w:val="24"/>
        </w:rPr>
        <w:t>The outpouring raised a great deal of questions for me, many of which cannot be answered now” (Brown, 2024).</w:t>
      </w:r>
      <w:r w:rsidR="000773CC">
        <w:rPr>
          <w:rFonts w:ascii="Times New Roman" w:hAnsi="Times New Roman" w:cs="Times New Roman"/>
          <w:color w:val="000000"/>
          <w:sz w:val="24"/>
          <w:szCs w:val="24"/>
        </w:rPr>
        <w:t xml:space="preserve"> Far be it</w:t>
      </w:r>
      <w:r w:rsidR="006969F3">
        <w:rPr>
          <w:rFonts w:ascii="Times New Roman" w:hAnsi="Times New Roman" w:cs="Times New Roman"/>
          <w:color w:val="000000"/>
          <w:sz w:val="24"/>
          <w:szCs w:val="24"/>
        </w:rPr>
        <w:t>, therefore,</w:t>
      </w:r>
      <w:r w:rsidR="000773CC">
        <w:rPr>
          <w:rFonts w:ascii="Times New Roman" w:hAnsi="Times New Roman" w:cs="Times New Roman"/>
          <w:color w:val="000000"/>
          <w:sz w:val="24"/>
          <w:szCs w:val="24"/>
        </w:rPr>
        <w:t xml:space="preserve"> from this distant follow-up report to attempt any sort of definitive</w:t>
      </w:r>
      <w:r w:rsidR="00525054">
        <w:rPr>
          <w:rFonts w:ascii="Times New Roman" w:hAnsi="Times New Roman" w:cs="Times New Roman"/>
          <w:color w:val="000000"/>
          <w:sz w:val="24"/>
          <w:szCs w:val="24"/>
        </w:rPr>
        <w:t xml:space="preserve">, much less comprehensive, description of what has resulted or changed from the February 2023 episode centered in </w:t>
      </w:r>
      <w:r w:rsidR="00C000DC">
        <w:rPr>
          <w:rFonts w:ascii="Times New Roman" w:hAnsi="Times New Roman" w:cs="Times New Roman"/>
          <w:color w:val="000000"/>
          <w:sz w:val="24"/>
          <w:szCs w:val="24"/>
        </w:rPr>
        <w:t xml:space="preserve">Asbury’s </w:t>
      </w:r>
      <w:r w:rsidR="00525054">
        <w:rPr>
          <w:rFonts w:ascii="Times New Roman" w:hAnsi="Times New Roman" w:cs="Times New Roman"/>
          <w:color w:val="000000"/>
          <w:sz w:val="24"/>
          <w:szCs w:val="24"/>
        </w:rPr>
        <w:t>Hughes Auditorium.</w:t>
      </w:r>
    </w:p>
    <w:p w14:paraId="24174593" w14:textId="7913BD3A" w:rsidR="00525054" w:rsidRDefault="00525054" w:rsidP="00525054">
      <w:pPr>
        <w:spacing w:after="16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Even so, there are reliable quantitative and qualitative measurements</w:t>
      </w:r>
      <w:r w:rsidR="00EA5A70">
        <w:rPr>
          <w:rFonts w:ascii="Times New Roman" w:hAnsi="Times New Roman" w:cs="Times New Roman"/>
          <w:color w:val="000000"/>
          <w:sz w:val="24"/>
          <w:szCs w:val="24"/>
        </w:rPr>
        <w:t xml:space="preserve"> that suggest the extent of the effects, particularly beyond Asbury and Wilmore</w:t>
      </w:r>
      <w:r>
        <w:rPr>
          <w:rFonts w:ascii="Times New Roman" w:hAnsi="Times New Roman" w:cs="Times New Roman"/>
          <w:color w:val="000000"/>
          <w:sz w:val="24"/>
          <w:szCs w:val="24"/>
        </w:rPr>
        <w:t xml:space="preserve">. </w:t>
      </w:r>
      <w:r w:rsidR="00504087">
        <w:rPr>
          <w:rFonts w:ascii="Times New Roman" w:hAnsi="Times New Roman" w:cs="Times New Roman"/>
          <w:color w:val="000000"/>
          <w:sz w:val="24"/>
          <w:szCs w:val="24"/>
        </w:rPr>
        <w:t>Conservative estimates are that at least 50,000 (with some accounts suggesting as many as 70,000</w:t>
      </w:r>
      <w:r w:rsidR="00333FDE">
        <w:rPr>
          <w:rFonts w:ascii="Times New Roman" w:hAnsi="Times New Roman" w:cs="Times New Roman"/>
          <w:color w:val="000000"/>
          <w:sz w:val="24"/>
          <w:szCs w:val="24"/>
        </w:rPr>
        <w:t>, or even 100,000</w:t>
      </w:r>
      <w:r w:rsidR="00504087">
        <w:rPr>
          <w:rFonts w:ascii="Times New Roman" w:hAnsi="Times New Roman" w:cs="Times New Roman"/>
          <w:color w:val="000000"/>
          <w:sz w:val="24"/>
          <w:szCs w:val="24"/>
        </w:rPr>
        <w:t>) outside visitors came to the campus during the 16-day Outpouring (Brown, 2024; Tooley, 2024)</w:t>
      </w:r>
      <w:r w:rsidR="0070590F">
        <w:rPr>
          <w:rFonts w:ascii="Times New Roman" w:hAnsi="Times New Roman" w:cs="Times New Roman"/>
          <w:color w:val="000000"/>
          <w:sz w:val="24"/>
          <w:szCs w:val="24"/>
        </w:rPr>
        <w:t xml:space="preserve"> and then returned to their own communities</w:t>
      </w:r>
      <w:r w:rsidR="00504087">
        <w:rPr>
          <w:rFonts w:ascii="Times New Roman" w:hAnsi="Times New Roman" w:cs="Times New Roman"/>
          <w:color w:val="000000"/>
          <w:sz w:val="24"/>
          <w:szCs w:val="24"/>
        </w:rPr>
        <w:t>.</w:t>
      </w:r>
      <w:r w:rsidR="00EA5A70">
        <w:rPr>
          <w:rFonts w:ascii="Times New Roman" w:hAnsi="Times New Roman" w:cs="Times New Roman"/>
          <w:color w:val="000000"/>
          <w:sz w:val="24"/>
          <w:szCs w:val="24"/>
        </w:rPr>
        <w:t xml:space="preserve"> These visitors represented a wide range of ecclesiastical traditions, including Catholics and nondenominational churches, and they came from at least 40 US states and at least 40 countries </w:t>
      </w:r>
      <w:r w:rsidR="00EA5A70" w:rsidRPr="00E25ED4">
        <w:rPr>
          <w:rFonts w:ascii="Times New Roman" w:hAnsi="Times New Roman" w:cs="Times New Roman"/>
          <w:sz w:val="24"/>
          <w:szCs w:val="24"/>
        </w:rPr>
        <w:t>(Elliott, 2023,</w:t>
      </w:r>
      <w:r w:rsidR="00EA5A70">
        <w:rPr>
          <w:rFonts w:ascii="Times New Roman" w:hAnsi="Times New Roman" w:cs="Times New Roman"/>
          <w:sz w:val="24"/>
          <w:szCs w:val="24"/>
        </w:rPr>
        <w:t xml:space="preserve"> loc. 1994). Students from over 280 colleges and universities </w:t>
      </w:r>
      <w:r w:rsidR="0070590F">
        <w:rPr>
          <w:rFonts w:ascii="Times New Roman" w:hAnsi="Times New Roman" w:cs="Times New Roman"/>
          <w:sz w:val="24"/>
          <w:szCs w:val="24"/>
        </w:rPr>
        <w:t xml:space="preserve">were among the visitors, exemplifying the “Gen Z” focus of what transpired </w:t>
      </w:r>
      <w:r w:rsidR="00EA5A70">
        <w:rPr>
          <w:rFonts w:ascii="Times New Roman" w:hAnsi="Times New Roman" w:cs="Times New Roman"/>
          <w:sz w:val="24"/>
          <w:szCs w:val="24"/>
        </w:rPr>
        <w:t xml:space="preserve">(Brown, 2024). </w:t>
      </w:r>
      <w:r w:rsidR="00EA5A70">
        <w:rPr>
          <w:rFonts w:ascii="Times New Roman" w:hAnsi="Times New Roman" w:cs="Times New Roman"/>
          <w:sz w:val="24"/>
          <w:szCs w:val="24"/>
        </w:rPr>
        <w:lastRenderedPageBreak/>
        <w:t xml:space="preserve">Together with </w:t>
      </w:r>
      <w:r w:rsidR="0070590F">
        <w:rPr>
          <w:rFonts w:ascii="Times New Roman" w:hAnsi="Times New Roman" w:cs="Times New Roman"/>
          <w:sz w:val="24"/>
          <w:szCs w:val="24"/>
        </w:rPr>
        <w:t xml:space="preserve">thousands of hearers of Asbury’s Witness Teams that have gone out, the extent of people who were affected by first-hand, eyewitness accounts </w:t>
      </w:r>
      <w:r w:rsidR="00636917">
        <w:rPr>
          <w:rFonts w:ascii="Times New Roman" w:hAnsi="Times New Roman" w:cs="Times New Roman"/>
          <w:sz w:val="24"/>
          <w:szCs w:val="24"/>
        </w:rPr>
        <w:t>are</w:t>
      </w:r>
      <w:r w:rsidR="0070590F">
        <w:rPr>
          <w:rFonts w:ascii="Times New Roman" w:hAnsi="Times New Roman" w:cs="Times New Roman"/>
          <w:sz w:val="24"/>
          <w:szCs w:val="24"/>
        </w:rPr>
        <w:t xml:space="preserve"> difficult to </w:t>
      </w:r>
      <w:r w:rsidR="00636917">
        <w:rPr>
          <w:rFonts w:ascii="Times New Roman" w:hAnsi="Times New Roman" w:cs="Times New Roman"/>
          <w:sz w:val="24"/>
          <w:szCs w:val="24"/>
        </w:rPr>
        <w:t>comprehend</w:t>
      </w:r>
      <w:r w:rsidR="0070590F">
        <w:rPr>
          <w:rFonts w:ascii="Times New Roman" w:hAnsi="Times New Roman" w:cs="Times New Roman"/>
          <w:sz w:val="24"/>
          <w:szCs w:val="24"/>
        </w:rPr>
        <w:t>.</w:t>
      </w:r>
    </w:p>
    <w:p w14:paraId="276CAD08" w14:textId="2BFFAB89" w:rsidR="00636917" w:rsidRDefault="0070590F" w:rsidP="00525054">
      <w:pPr>
        <w:spacing w:after="160" w:line="240" w:lineRule="auto"/>
        <w:ind w:firstLine="360"/>
        <w:jc w:val="both"/>
        <w:rPr>
          <w:rFonts w:ascii="Times New Roman" w:hAnsi="Times New Roman" w:cs="Times New Roman"/>
          <w:color w:val="000000"/>
          <w:sz w:val="24"/>
          <w:szCs w:val="24"/>
        </w:rPr>
      </w:pPr>
      <w:r>
        <w:rPr>
          <w:rFonts w:ascii="Times New Roman" w:hAnsi="Times New Roman" w:cs="Times New Roman"/>
          <w:sz w:val="24"/>
          <w:szCs w:val="24"/>
        </w:rPr>
        <w:t xml:space="preserve">Media reports of the Outpouring were far-reaching as well and included some of the most widely known and accessed </w:t>
      </w:r>
      <w:r w:rsidR="00636917">
        <w:rPr>
          <w:rFonts w:ascii="Times New Roman" w:hAnsi="Times New Roman" w:cs="Times New Roman"/>
          <w:sz w:val="24"/>
          <w:szCs w:val="24"/>
        </w:rPr>
        <w:t>outlet</w:t>
      </w:r>
      <w:r>
        <w:rPr>
          <w:rFonts w:ascii="Times New Roman" w:hAnsi="Times New Roman" w:cs="Times New Roman"/>
          <w:sz w:val="24"/>
          <w:szCs w:val="24"/>
        </w:rPr>
        <w:t>s</w:t>
      </w:r>
      <w:r w:rsidR="00636917">
        <w:rPr>
          <w:rFonts w:ascii="Times New Roman" w:hAnsi="Times New Roman" w:cs="Times New Roman"/>
          <w:sz w:val="24"/>
          <w:szCs w:val="24"/>
        </w:rPr>
        <w:t xml:space="preserve">, e.g., </w:t>
      </w:r>
      <w:r w:rsidR="00636917" w:rsidRPr="00636917">
        <w:rPr>
          <w:rFonts w:ascii="Times New Roman" w:hAnsi="Times New Roman" w:cs="Times New Roman"/>
          <w:i/>
          <w:iCs/>
          <w:sz w:val="24"/>
          <w:szCs w:val="24"/>
        </w:rPr>
        <w:t>The New York Times</w:t>
      </w:r>
      <w:r w:rsidR="00636917">
        <w:rPr>
          <w:rFonts w:ascii="Times New Roman" w:hAnsi="Times New Roman" w:cs="Times New Roman"/>
          <w:sz w:val="24"/>
          <w:szCs w:val="24"/>
        </w:rPr>
        <w:t xml:space="preserve"> and CNN (Asbury University, 2024a). Moreover, “</w:t>
      </w:r>
      <w:r w:rsidR="00636917" w:rsidRPr="00636917">
        <w:rPr>
          <w:rFonts w:ascii="Times New Roman" w:hAnsi="Times New Roman" w:cs="Times New Roman"/>
          <w:color w:val="000000"/>
          <w:sz w:val="24"/>
          <w:szCs w:val="24"/>
        </w:rPr>
        <w:t>Asbury has identified over 250 podcasts, 1,000 articles, and dozens of sermons and conference sessions addressing what happened. More than 100 local, national, and international media outlets visited our campus. There have been approximately 250 million social media posts related to #AsburyRevival or #AsburyRevival2023</w:t>
      </w:r>
      <w:r w:rsidR="00636917">
        <w:rPr>
          <w:rFonts w:ascii="Times New Roman" w:hAnsi="Times New Roman" w:cs="Times New Roman"/>
          <w:color w:val="000000"/>
          <w:sz w:val="24"/>
          <w:szCs w:val="24"/>
        </w:rPr>
        <w:t>” (Brown, 2024)</w:t>
      </w:r>
      <w:r w:rsidR="00636917" w:rsidRPr="00636917">
        <w:rPr>
          <w:rFonts w:ascii="Times New Roman" w:hAnsi="Times New Roman" w:cs="Times New Roman"/>
          <w:color w:val="000000"/>
          <w:sz w:val="24"/>
          <w:szCs w:val="24"/>
        </w:rPr>
        <w:t>.</w:t>
      </w:r>
      <w:r w:rsidR="00436C27">
        <w:rPr>
          <w:rFonts w:ascii="Times New Roman" w:hAnsi="Times New Roman" w:cs="Times New Roman"/>
          <w:color w:val="000000"/>
          <w:sz w:val="24"/>
          <w:szCs w:val="24"/>
        </w:rPr>
        <w:t xml:space="preserve"> Add in the unimaginable number of </w:t>
      </w:r>
      <w:r w:rsidR="006969F3">
        <w:rPr>
          <w:rFonts w:ascii="Times New Roman" w:hAnsi="Times New Roman" w:cs="Times New Roman"/>
          <w:color w:val="000000"/>
          <w:sz w:val="24"/>
          <w:szCs w:val="24"/>
        </w:rPr>
        <w:t xml:space="preserve">various </w:t>
      </w:r>
      <w:r w:rsidR="00436C27">
        <w:rPr>
          <w:rFonts w:ascii="Times New Roman" w:hAnsi="Times New Roman" w:cs="Times New Roman"/>
          <w:color w:val="000000"/>
          <w:sz w:val="24"/>
          <w:szCs w:val="24"/>
        </w:rPr>
        <w:t>other electronic messages, videos, photos, and posts about the Outpouring, and God only knows the effects resulting from electronic communications.</w:t>
      </w:r>
    </w:p>
    <w:p w14:paraId="7F3E22DC" w14:textId="77777777" w:rsidR="0055395D" w:rsidRDefault="00436C27" w:rsidP="00F150A5">
      <w:pPr>
        <w:spacing w:after="16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There have been credible reports of revivals subsequently occurring on several other US campuses (Brown, 2024)</w:t>
      </w:r>
      <w:r w:rsidR="00060500">
        <w:rPr>
          <w:rFonts w:ascii="Times New Roman" w:hAnsi="Times New Roman" w:cs="Times New Roman"/>
          <w:color w:val="000000"/>
          <w:sz w:val="24"/>
          <w:szCs w:val="24"/>
        </w:rPr>
        <w:t>, as well as in Europe—part of what one analyst has termed “</w:t>
      </w:r>
      <w:r w:rsidR="00E25ED4" w:rsidRPr="00B969B8">
        <w:rPr>
          <w:rFonts w:ascii="Times New Roman" w:hAnsi="Times New Roman" w:cs="Times New Roman"/>
          <w:sz w:val="24"/>
          <w:szCs w:val="24"/>
        </w:rPr>
        <w:t>The Asbury</w:t>
      </w:r>
      <w:r w:rsidR="00E403E2">
        <w:rPr>
          <w:rFonts w:ascii="Times New Roman" w:hAnsi="Times New Roman" w:cs="Times New Roman"/>
          <w:sz w:val="24"/>
          <w:szCs w:val="24"/>
        </w:rPr>
        <w:t xml:space="preserve"> Popcorn</w:t>
      </w:r>
      <w:r w:rsidR="00E25ED4" w:rsidRPr="00B969B8">
        <w:rPr>
          <w:rFonts w:ascii="Times New Roman" w:hAnsi="Times New Roman" w:cs="Times New Roman"/>
          <w:sz w:val="24"/>
          <w:szCs w:val="24"/>
        </w:rPr>
        <w:t xml:space="preserve"> Effect” (</w:t>
      </w:r>
      <w:r w:rsidR="00E403E2">
        <w:rPr>
          <w:rFonts w:ascii="Times New Roman" w:hAnsi="Times New Roman" w:cs="Times New Roman"/>
          <w:sz w:val="24"/>
          <w:szCs w:val="24"/>
        </w:rPr>
        <w:t>Greig, 2023a, 2023b</w:t>
      </w:r>
      <w:r w:rsidR="00E46E01">
        <w:rPr>
          <w:rFonts w:ascii="Times New Roman" w:hAnsi="Times New Roman" w:cs="Times New Roman"/>
          <w:sz w:val="24"/>
          <w:szCs w:val="24"/>
        </w:rPr>
        <w:t xml:space="preserve">; </w:t>
      </w:r>
      <w:r w:rsidR="00E46E01" w:rsidRPr="00E25ED4">
        <w:rPr>
          <w:rFonts w:ascii="Times New Roman" w:hAnsi="Times New Roman" w:cs="Times New Roman"/>
          <w:sz w:val="24"/>
          <w:szCs w:val="24"/>
        </w:rPr>
        <w:t>Elliott, 2023, locs. 1972-19</w:t>
      </w:r>
      <w:r w:rsidR="00E46E01">
        <w:rPr>
          <w:rFonts w:ascii="Times New Roman" w:hAnsi="Times New Roman" w:cs="Times New Roman"/>
          <w:sz w:val="24"/>
          <w:szCs w:val="24"/>
        </w:rPr>
        <w:t>80</w:t>
      </w:r>
      <w:r w:rsidR="00E403E2">
        <w:rPr>
          <w:rFonts w:ascii="Times New Roman" w:hAnsi="Times New Roman" w:cs="Times New Roman"/>
          <w:sz w:val="24"/>
          <w:szCs w:val="24"/>
        </w:rPr>
        <w:t>).</w:t>
      </w:r>
      <w:r w:rsidR="00F150A5">
        <w:rPr>
          <w:rFonts w:ascii="Times New Roman" w:hAnsi="Times New Roman" w:cs="Times New Roman"/>
          <w:sz w:val="24"/>
          <w:szCs w:val="24"/>
        </w:rPr>
        <w:t xml:space="preserve"> </w:t>
      </w:r>
      <w:r w:rsidR="006969F3">
        <w:rPr>
          <w:rFonts w:ascii="Times New Roman" w:hAnsi="Times New Roman" w:cs="Times New Roman"/>
          <w:sz w:val="24"/>
          <w:szCs w:val="24"/>
        </w:rPr>
        <w:t>Continual text messages to Asbury University administration from around the world have conveyed w</w:t>
      </w:r>
      <w:r w:rsidR="00F150A5">
        <w:rPr>
          <w:rFonts w:ascii="Times New Roman" w:hAnsi="Times New Roman" w:cs="Times New Roman"/>
          <w:sz w:val="24"/>
          <w:szCs w:val="24"/>
        </w:rPr>
        <w:t xml:space="preserve">ider interest and testimonies </w:t>
      </w:r>
      <w:r w:rsidR="006969F3">
        <w:rPr>
          <w:rFonts w:ascii="Times New Roman" w:hAnsi="Times New Roman" w:cs="Times New Roman"/>
          <w:sz w:val="24"/>
          <w:szCs w:val="24"/>
        </w:rPr>
        <w:t>connected to the Outpouring</w:t>
      </w:r>
      <w:r w:rsidR="00F150A5">
        <w:rPr>
          <w:rFonts w:ascii="Times New Roman" w:hAnsi="Times New Roman" w:cs="Times New Roman"/>
          <w:sz w:val="24"/>
          <w:szCs w:val="24"/>
        </w:rPr>
        <w:t xml:space="preserve"> </w:t>
      </w:r>
      <w:r w:rsidR="00B969B8">
        <w:rPr>
          <w:rFonts w:ascii="Times New Roman" w:hAnsi="Times New Roman" w:cs="Times New Roman"/>
          <w:color w:val="000000"/>
          <w:sz w:val="24"/>
          <w:szCs w:val="24"/>
        </w:rPr>
        <w:t>(Baldwin, 2024, p</w:t>
      </w:r>
      <w:r w:rsidR="006969F3">
        <w:rPr>
          <w:rFonts w:ascii="Times New Roman" w:hAnsi="Times New Roman" w:cs="Times New Roman"/>
          <w:color w:val="000000"/>
          <w:sz w:val="24"/>
          <w:szCs w:val="24"/>
        </w:rPr>
        <w:t>p</w:t>
      </w:r>
      <w:r w:rsidR="00B969B8">
        <w:rPr>
          <w:rFonts w:ascii="Times New Roman" w:hAnsi="Times New Roman" w:cs="Times New Roman"/>
          <w:color w:val="000000"/>
          <w:sz w:val="24"/>
          <w:szCs w:val="24"/>
        </w:rPr>
        <w:t>. 173</w:t>
      </w:r>
      <w:r w:rsidR="006969F3">
        <w:rPr>
          <w:rFonts w:ascii="Times New Roman" w:hAnsi="Times New Roman" w:cs="Times New Roman"/>
          <w:color w:val="000000"/>
          <w:sz w:val="24"/>
          <w:szCs w:val="24"/>
        </w:rPr>
        <w:t>-174</w:t>
      </w:r>
      <w:r w:rsidR="00B969B8">
        <w:rPr>
          <w:rFonts w:ascii="Times New Roman" w:hAnsi="Times New Roman" w:cs="Times New Roman"/>
          <w:color w:val="000000"/>
          <w:sz w:val="24"/>
          <w:szCs w:val="24"/>
        </w:rPr>
        <w:t>)</w:t>
      </w:r>
      <w:r w:rsidR="00F150A5">
        <w:rPr>
          <w:rFonts w:ascii="Times New Roman" w:hAnsi="Times New Roman" w:cs="Times New Roman"/>
          <w:color w:val="000000"/>
          <w:sz w:val="24"/>
          <w:szCs w:val="24"/>
        </w:rPr>
        <w:t>.</w:t>
      </w:r>
      <w:r w:rsidR="006969F3">
        <w:rPr>
          <w:rFonts w:ascii="Times New Roman" w:hAnsi="Times New Roman" w:cs="Times New Roman"/>
          <w:color w:val="000000"/>
          <w:sz w:val="24"/>
          <w:szCs w:val="24"/>
        </w:rPr>
        <w:t xml:space="preserve"> </w:t>
      </w:r>
      <w:r w:rsidR="008B609A">
        <w:rPr>
          <w:rFonts w:ascii="Times New Roman" w:hAnsi="Times New Roman" w:cs="Times New Roman"/>
          <w:color w:val="000000"/>
          <w:sz w:val="24"/>
          <w:szCs w:val="24"/>
        </w:rPr>
        <w:t>As for life</w:t>
      </w:r>
      <w:r w:rsidR="006969F3">
        <w:rPr>
          <w:rFonts w:ascii="Times New Roman" w:hAnsi="Times New Roman" w:cs="Times New Roman"/>
          <w:color w:val="000000"/>
          <w:sz w:val="24"/>
          <w:szCs w:val="24"/>
        </w:rPr>
        <w:t xml:space="preserve"> on Asbury’s campus itself, </w:t>
      </w:r>
      <w:r w:rsidR="008B609A">
        <w:rPr>
          <w:rFonts w:ascii="Times New Roman" w:hAnsi="Times New Roman" w:cs="Times New Roman"/>
          <w:color w:val="000000"/>
          <w:sz w:val="24"/>
          <w:szCs w:val="24"/>
        </w:rPr>
        <w:t xml:space="preserve">testimonies abound about “freedom,” a “lighter” feeling, a sense of </w:t>
      </w:r>
      <w:r w:rsidR="008B609A">
        <w:rPr>
          <w:rFonts w:ascii="Times New Roman" w:hAnsi="Times New Roman" w:cs="Times New Roman"/>
          <w:color w:val="000000"/>
          <w:sz w:val="24"/>
          <w:szCs w:val="24"/>
        </w:rPr>
        <w:br/>
        <w:t xml:space="preserve">“surrender,” increased spontaneity in worship and prayer, as well as “new commitments to Jesus and baptisms [that] are part of the life of our community.” Student anxiety, depression, and emotional struggles </w:t>
      </w:r>
      <w:r w:rsidR="0055395D">
        <w:rPr>
          <w:rFonts w:ascii="Times New Roman" w:hAnsi="Times New Roman" w:cs="Times New Roman"/>
          <w:color w:val="000000"/>
          <w:sz w:val="24"/>
          <w:szCs w:val="24"/>
        </w:rPr>
        <w:t xml:space="preserve">also </w:t>
      </w:r>
      <w:r w:rsidR="008B609A">
        <w:rPr>
          <w:rFonts w:ascii="Times New Roman" w:hAnsi="Times New Roman" w:cs="Times New Roman"/>
          <w:color w:val="000000"/>
          <w:sz w:val="24"/>
          <w:szCs w:val="24"/>
        </w:rPr>
        <w:t>persist</w:t>
      </w:r>
      <w:r w:rsidR="0055395D">
        <w:rPr>
          <w:rFonts w:ascii="Times New Roman" w:hAnsi="Times New Roman" w:cs="Times New Roman"/>
          <w:color w:val="000000"/>
          <w:sz w:val="24"/>
          <w:szCs w:val="24"/>
        </w:rPr>
        <w:t>, but the overarching testimony is that “a renewed call to prayer, fresh faith, and revived surrender abides with us”</w:t>
      </w:r>
      <w:r w:rsidR="008B609A">
        <w:rPr>
          <w:rFonts w:ascii="Times New Roman" w:hAnsi="Times New Roman" w:cs="Times New Roman"/>
          <w:color w:val="000000"/>
          <w:sz w:val="24"/>
          <w:szCs w:val="24"/>
        </w:rPr>
        <w:t xml:space="preserve"> (Baldwin, 2024, pp. 181-182).</w:t>
      </w:r>
    </w:p>
    <w:p w14:paraId="25F18238" w14:textId="0F1F4419" w:rsidR="0055395D" w:rsidRDefault="0055395D" w:rsidP="00F150A5">
      <w:pPr>
        <w:spacing w:after="160" w:line="240" w:lineRule="auto"/>
        <w:ind w:firstLine="360"/>
        <w:jc w:val="both"/>
        <w:rPr>
          <w:rFonts w:ascii="Times New Roman" w:hAnsi="Times New Roman" w:cs="Times New Roman"/>
          <w:color w:val="000000" w:themeColor="text1"/>
          <w:sz w:val="24"/>
          <w:szCs w:val="24"/>
        </w:rPr>
      </w:pPr>
      <w:r w:rsidRPr="0055395D">
        <w:rPr>
          <w:rFonts w:ascii="Times New Roman" w:hAnsi="Times New Roman" w:cs="Times New Roman"/>
          <w:color w:val="000000" w:themeColor="text1"/>
          <w:sz w:val="24"/>
          <w:szCs w:val="24"/>
        </w:rPr>
        <w:t>Here are just a couple of the many student testimonies</w:t>
      </w:r>
      <w:r>
        <w:rPr>
          <w:rFonts w:ascii="Times New Roman" w:hAnsi="Times New Roman" w:cs="Times New Roman"/>
          <w:color w:val="000000" w:themeColor="text1"/>
          <w:sz w:val="24"/>
          <w:szCs w:val="24"/>
        </w:rPr>
        <w:t xml:space="preserve"> </w:t>
      </w:r>
      <w:r w:rsidR="00C824E8">
        <w:rPr>
          <w:rFonts w:ascii="Times New Roman" w:hAnsi="Times New Roman" w:cs="Times New Roman"/>
          <w:color w:val="000000" w:themeColor="text1"/>
          <w:sz w:val="24"/>
          <w:szCs w:val="24"/>
        </w:rPr>
        <w:t>(Asbury University, 2024a)</w:t>
      </w:r>
      <w:r w:rsidRPr="0055395D">
        <w:rPr>
          <w:rFonts w:ascii="Times New Roman" w:hAnsi="Times New Roman" w:cs="Times New Roman"/>
          <w:color w:val="000000" w:themeColor="text1"/>
          <w:sz w:val="24"/>
          <w:szCs w:val="24"/>
        </w:rPr>
        <w:t xml:space="preserve"> about the ongoing </w:t>
      </w:r>
      <w:r w:rsidR="00C000DC">
        <w:rPr>
          <w:rFonts w:ascii="Times New Roman" w:hAnsi="Times New Roman" w:cs="Times New Roman"/>
          <w:color w:val="000000" w:themeColor="text1"/>
          <w:sz w:val="24"/>
          <w:szCs w:val="24"/>
        </w:rPr>
        <w:t xml:space="preserve">personal </w:t>
      </w:r>
      <w:r w:rsidRPr="0055395D">
        <w:rPr>
          <w:rFonts w:ascii="Times New Roman" w:hAnsi="Times New Roman" w:cs="Times New Roman"/>
          <w:color w:val="000000" w:themeColor="text1"/>
          <w:sz w:val="24"/>
          <w:szCs w:val="24"/>
        </w:rPr>
        <w:t>effect</w:t>
      </w:r>
      <w:r w:rsidR="00C000DC">
        <w:rPr>
          <w:rFonts w:ascii="Times New Roman" w:hAnsi="Times New Roman" w:cs="Times New Roman"/>
          <w:color w:val="000000" w:themeColor="text1"/>
          <w:sz w:val="24"/>
          <w:szCs w:val="24"/>
        </w:rPr>
        <w:t>s</w:t>
      </w:r>
      <w:r w:rsidRPr="0055395D">
        <w:rPr>
          <w:rFonts w:ascii="Times New Roman" w:hAnsi="Times New Roman" w:cs="Times New Roman"/>
          <w:color w:val="000000" w:themeColor="text1"/>
          <w:sz w:val="24"/>
          <w:szCs w:val="24"/>
        </w:rPr>
        <w:t xml:space="preserve"> of what transpired back in </w:t>
      </w:r>
      <w:r w:rsidR="00C824E8" w:rsidRPr="0055395D">
        <w:rPr>
          <w:rFonts w:ascii="Times New Roman" w:hAnsi="Times New Roman" w:cs="Times New Roman"/>
          <w:color w:val="000000" w:themeColor="text1"/>
          <w:sz w:val="24"/>
          <w:szCs w:val="24"/>
        </w:rPr>
        <w:t>February</w:t>
      </w:r>
      <w:r w:rsidRPr="0055395D">
        <w:rPr>
          <w:rFonts w:ascii="Times New Roman" w:hAnsi="Times New Roman" w:cs="Times New Roman"/>
          <w:color w:val="000000" w:themeColor="text1"/>
          <w:sz w:val="24"/>
          <w:szCs w:val="24"/>
        </w:rPr>
        <w:t xml:space="preserve"> 2023:</w:t>
      </w:r>
    </w:p>
    <w:p w14:paraId="4390D5E4" w14:textId="77777777" w:rsidR="0055395D" w:rsidRPr="00C824E8" w:rsidRDefault="0055395D" w:rsidP="00C824E8">
      <w:pPr>
        <w:spacing w:after="160" w:line="240" w:lineRule="auto"/>
        <w:ind w:left="360" w:right="360"/>
        <w:jc w:val="both"/>
        <w:rPr>
          <w:rFonts w:ascii="Times New Roman" w:hAnsi="Times New Roman" w:cs="Times New Roman"/>
          <w:color w:val="000000" w:themeColor="text1"/>
          <w:sz w:val="24"/>
          <w:szCs w:val="24"/>
        </w:rPr>
      </w:pPr>
      <w:r w:rsidRPr="00C824E8">
        <w:rPr>
          <w:rFonts w:ascii="Times New Roman" w:hAnsi="Times New Roman" w:cs="Times New Roman"/>
          <w:color w:val="000000" w:themeColor="text1"/>
          <w:sz w:val="24"/>
          <w:szCs w:val="24"/>
        </w:rPr>
        <w:t>“</w:t>
      </w:r>
      <w:r w:rsidRPr="00C824E8">
        <w:rPr>
          <w:rFonts w:ascii="Times New Roman" w:hAnsi="Times New Roman" w:cs="Times New Roman"/>
          <w:color w:val="000000" w:themeColor="text1"/>
          <w:sz w:val="24"/>
          <w:szCs w:val="24"/>
          <w:shd w:val="clear" w:color="auto" w:fill="FFFFFF"/>
        </w:rPr>
        <w:t>My prayer life has been reignited and I depend on His Spirit even more day to day. Jesus has brought me deep-seated joy and peace by reminding me of how good He is.”</w:t>
      </w:r>
    </w:p>
    <w:p w14:paraId="53860996" w14:textId="1E6CA361" w:rsidR="00D343F9" w:rsidRPr="00C824E8" w:rsidRDefault="0055395D" w:rsidP="00C824E8">
      <w:pPr>
        <w:spacing w:after="160" w:line="240" w:lineRule="auto"/>
        <w:ind w:left="360" w:right="360"/>
        <w:jc w:val="both"/>
        <w:rPr>
          <w:rFonts w:ascii="Times New Roman" w:hAnsi="Times New Roman" w:cs="Times New Roman"/>
          <w:sz w:val="24"/>
          <w:szCs w:val="24"/>
        </w:rPr>
      </w:pPr>
      <w:r w:rsidRPr="00C824E8">
        <w:rPr>
          <w:rFonts w:ascii="Times New Roman" w:hAnsi="Times New Roman" w:cs="Times New Roman"/>
          <w:color w:val="000000" w:themeColor="text1"/>
          <w:sz w:val="24"/>
          <w:szCs w:val="24"/>
          <w:shd w:val="clear" w:color="auto" w:fill="FFFFFF"/>
        </w:rPr>
        <w:t>“God completely changed my life through the Outpouring of His Spirit. He has placed new callings on my heart. Now, I know my job is to go and spread the fire that He released here.”</w:t>
      </w:r>
    </w:p>
    <w:p w14:paraId="7914B7D6" w14:textId="49449A0D" w:rsidR="00D343F9" w:rsidRPr="00D343F9" w:rsidRDefault="00D343F9" w:rsidP="00A26163">
      <w:pPr>
        <w:spacing w:after="160" w:line="240" w:lineRule="auto"/>
        <w:jc w:val="both"/>
        <w:rPr>
          <w:rFonts w:ascii="Times New Roman" w:hAnsi="Times New Roman" w:cs="Times New Roman"/>
          <w:b/>
          <w:bCs/>
          <w:sz w:val="24"/>
          <w:szCs w:val="24"/>
        </w:rPr>
      </w:pPr>
      <w:r w:rsidRPr="00D343F9">
        <w:rPr>
          <w:rFonts w:ascii="Times New Roman" w:hAnsi="Times New Roman" w:cs="Times New Roman"/>
          <w:b/>
          <w:bCs/>
          <w:sz w:val="24"/>
          <w:szCs w:val="24"/>
        </w:rPr>
        <w:t>Analysis</w:t>
      </w:r>
    </w:p>
    <w:p w14:paraId="34568C1D" w14:textId="1FD39131" w:rsidR="00D343F9" w:rsidRPr="00EB4FEE" w:rsidRDefault="00C824E8" w:rsidP="00A26163">
      <w:pPr>
        <w:spacing w:after="16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So how might the Outpouring be understood? Per the summaries above of </w:t>
      </w:r>
      <w:r w:rsidR="003C401F">
        <w:rPr>
          <w:rFonts w:ascii="Times New Roman" w:hAnsi="Times New Roman" w:cs="Times New Roman"/>
          <w:sz w:val="24"/>
          <w:szCs w:val="24"/>
        </w:rPr>
        <w:t xml:space="preserve">select </w:t>
      </w:r>
      <w:r>
        <w:rPr>
          <w:rFonts w:ascii="Times New Roman" w:hAnsi="Times New Roman" w:cs="Times New Roman"/>
          <w:sz w:val="24"/>
          <w:szCs w:val="24"/>
        </w:rPr>
        <w:t xml:space="preserve">Asbury-related sources, </w:t>
      </w:r>
      <w:r w:rsidR="003C401F">
        <w:rPr>
          <w:rFonts w:ascii="Times New Roman" w:hAnsi="Times New Roman" w:cs="Times New Roman"/>
          <w:sz w:val="24"/>
          <w:szCs w:val="24"/>
        </w:rPr>
        <w:t xml:space="preserve">of </w:t>
      </w:r>
      <w:r>
        <w:rPr>
          <w:rFonts w:ascii="Times New Roman" w:hAnsi="Times New Roman" w:cs="Times New Roman"/>
          <w:sz w:val="24"/>
          <w:szCs w:val="24"/>
        </w:rPr>
        <w:t xml:space="preserve">university follow-up, and </w:t>
      </w:r>
      <w:r w:rsidR="003C401F">
        <w:rPr>
          <w:rFonts w:ascii="Times New Roman" w:hAnsi="Times New Roman" w:cs="Times New Roman"/>
          <w:sz w:val="24"/>
          <w:szCs w:val="24"/>
        </w:rPr>
        <w:t xml:space="preserve">of </w:t>
      </w:r>
      <w:r>
        <w:rPr>
          <w:rFonts w:ascii="Times New Roman" w:hAnsi="Times New Roman" w:cs="Times New Roman"/>
          <w:sz w:val="24"/>
          <w:szCs w:val="24"/>
        </w:rPr>
        <w:t xml:space="preserve">ongoing effects, </w:t>
      </w:r>
      <w:r w:rsidR="00B378E2">
        <w:rPr>
          <w:rFonts w:ascii="Times New Roman" w:hAnsi="Times New Roman" w:cs="Times New Roman"/>
          <w:sz w:val="24"/>
          <w:szCs w:val="24"/>
        </w:rPr>
        <w:t xml:space="preserve">there </w:t>
      </w:r>
      <w:r w:rsidR="00EB4FEE">
        <w:rPr>
          <w:rFonts w:ascii="Times New Roman" w:hAnsi="Times New Roman" w:cs="Times New Roman"/>
          <w:sz w:val="24"/>
          <w:szCs w:val="24"/>
        </w:rPr>
        <w:t>continue</w:t>
      </w:r>
      <w:r w:rsidR="00B378E2">
        <w:rPr>
          <w:rFonts w:ascii="Times New Roman" w:hAnsi="Times New Roman" w:cs="Times New Roman"/>
          <w:sz w:val="24"/>
          <w:szCs w:val="24"/>
        </w:rPr>
        <w:t>s</w:t>
      </w:r>
      <w:r w:rsidR="00EB4FEE">
        <w:rPr>
          <w:rFonts w:ascii="Times New Roman" w:hAnsi="Times New Roman" w:cs="Times New Roman"/>
          <w:sz w:val="24"/>
          <w:szCs w:val="24"/>
        </w:rPr>
        <w:t xml:space="preserve"> to be</w:t>
      </w:r>
      <w:r w:rsidR="00B378E2">
        <w:rPr>
          <w:rFonts w:ascii="Times New Roman" w:hAnsi="Times New Roman" w:cs="Times New Roman"/>
          <w:sz w:val="24"/>
          <w:szCs w:val="24"/>
        </w:rPr>
        <w:t xml:space="preserve"> a widespread sense of amazement and awe at what transpired. At bare minimum, everyone agrees that “something happened,” as one student put it </w:t>
      </w:r>
      <w:r w:rsidR="00C23963">
        <w:rPr>
          <w:rFonts w:ascii="Times New Roman" w:hAnsi="Times New Roman" w:cs="Times New Roman"/>
          <w:sz w:val="24"/>
          <w:szCs w:val="24"/>
        </w:rPr>
        <w:t xml:space="preserve">a year later </w:t>
      </w:r>
      <w:r w:rsidR="00B378E2">
        <w:rPr>
          <w:rFonts w:ascii="Times New Roman" w:hAnsi="Times New Roman" w:cs="Times New Roman"/>
          <w:sz w:val="24"/>
          <w:szCs w:val="24"/>
        </w:rPr>
        <w:t>(</w:t>
      </w:r>
      <w:r w:rsidR="00B378E2" w:rsidRPr="00060500">
        <w:rPr>
          <w:rFonts w:ascii="Times New Roman" w:hAnsi="Times New Roman" w:cs="Times New Roman"/>
          <w:color w:val="000000" w:themeColor="text1"/>
          <w:sz w:val="24"/>
          <w:szCs w:val="24"/>
        </w:rPr>
        <w:t>McCracken,</w:t>
      </w:r>
      <w:r w:rsidR="00B378E2">
        <w:rPr>
          <w:rFonts w:ascii="Times New Roman" w:hAnsi="Times New Roman" w:cs="Times New Roman"/>
          <w:color w:val="000000" w:themeColor="text1"/>
          <w:sz w:val="24"/>
          <w:szCs w:val="24"/>
        </w:rPr>
        <w:t xml:space="preserve"> 2024). </w:t>
      </w:r>
      <w:proofErr w:type="gramStart"/>
      <w:r w:rsidR="00EB4FEE">
        <w:rPr>
          <w:rFonts w:ascii="Times New Roman" w:hAnsi="Times New Roman" w:cs="Times New Roman"/>
          <w:color w:val="000000" w:themeColor="text1"/>
          <w:sz w:val="24"/>
          <w:szCs w:val="24"/>
        </w:rPr>
        <w:t>The vast majority of</w:t>
      </w:r>
      <w:proofErr w:type="gramEnd"/>
      <w:r w:rsidR="00B378E2">
        <w:rPr>
          <w:rFonts w:ascii="Times New Roman" w:hAnsi="Times New Roman" w:cs="Times New Roman"/>
          <w:color w:val="000000" w:themeColor="text1"/>
          <w:sz w:val="24"/>
          <w:szCs w:val="24"/>
        </w:rPr>
        <w:t xml:space="preserve"> participants and observers wholeheartedly testify that God moved in a special way that</w:t>
      </w:r>
      <w:r w:rsidR="00EB4FEE">
        <w:rPr>
          <w:rFonts w:ascii="Times New Roman" w:hAnsi="Times New Roman" w:cs="Times New Roman"/>
          <w:color w:val="000000"/>
          <w:sz w:val="24"/>
          <w:szCs w:val="24"/>
        </w:rPr>
        <w:t>—</w:t>
      </w:r>
      <w:r w:rsidR="00B378E2">
        <w:rPr>
          <w:rFonts w:ascii="Times New Roman" w:hAnsi="Times New Roman" w:cs="Times New Roman"/>
          <w:color w:val="000000" w:themeColor="text1"/>
          <w:sz w:val="24"/>
          <w:szCs w:val="24"/>
        </w:rPr>
        <w:t>whether or not historians end up including February 2023 at Asbury in their list</w:t>
      </w:r>
      <w:r w:rsidR="00EB4FEE">
        <w:rPr>
          <w:rFonts w:ascii="Times New Roman" w:hAnsi="Times New Roman" w:cs="Times New Roman"/>
          <w:color w:val="000000" w:themeColor="text1"/>
          <w:sz w:val="24"/>
          <w:szCs w:val="24"/>
        </w:rPr>
        <w:t>s</w:t>
      </w:r>
      <w:r w:rsidR="00B378E2">
        <w:rPr>
          <w:rFonts w:ascii="Times New Roman" w:hAnsi="Times New Roman" w:cs="Times New Roman"/>
          <w:color w:val="000000" w:themeColor="text1"/>
          <w:sz w:val="24"/>
          <w:szCs w:val="24"/>
        </w:rPr>
        <w:t xml:space="preserve"> of significant “revivals”</w:t>
      </w:r>
      <w:r w:rsidR="00EB4FEE">
        <w:rPr>
          <w:rFonts w:ascii="Times New Roman" w:hAnsi="Times New Roman" w:cs="Times New Roman"/>
          <w:color w:val="000000"/>
          <w:sz w:val="24"/>
          <w:szCs w:val="24"/>
        </w:rPr>
        <w:t>—</w:t>
      </w:r>
      <w:r w:rsidR="00B378E2">
        <w:rPr>
          <w:rFonts w:ascii="Times New Roman" w:hAnsi="Times New Roman" w:cs="Times New Roman"/>
          <w:color w:val="000000" w:themeColor="text1"/>
          <w:sz w:val="24"/>
          <w:szCs w:val="24"/>
        </w:rPr>
        <w:t>fit</w:t>
      </w:r>
      <w:r w:rsidR="00EB4FEE">
        <w:rPr>
          <w:rFonts w:ascii="Times New Roman" w:hAnsi="Times New Roman" w:cs="Times New Roman"/>
          <w:color w:val="000000" w:themeColor="text1"/>
          <w:sz w:val="24"/>
          <w:szCs w:val="24"/>
        </w:rPr>
        <w:t>s</w:t>
      </w:r>
      <w:r w:rsidR="00B378E2">
        <w:rPr>
          <w:rFonts w:ascii="Times New Roman" w:hAnsi="Times New Roman" w:cs="Times New Roman"/>
          <w:color w:val="000000" w:themeColor="text1"/>
          <w:sz w:val="24"/>
          <w:szCs w:val="24"/>
        </w:rPr>
        <w:t xml:space="preserve"> the simple description of one Asbury </w:t>
      </w:r>
      <w:r w:rsidR="00B378E2" w:rsidRPr="00EB4FEE">
        <w:rPr>
          <w:rFonts w:ascii="Times New Roman" w:hAnsi="Times New Roman" w:cs="Times New Roman"/>
          <w:color w:val="000000" w:themeColor="text1"/>
          <w:sz w:val="24"/>
          <w:szCs w:val="24"/>
        </w:rPr>
        <w:t>administrator: “</w:t>
      </w:r>
      <w:r w:rsidR="00B378E2" w:rsidRPr="00EB4FEE">
        <w:rPr>
          <w:rFonts w:ascii="Times New Roman" w:hAnsi="Times New Roman" w:cs="Times New Roman"/>
          <w:color w:val="000000" w:themeColor="text1"/>
          <w:sz w:val="24"/>
          <w:szCs w:val="24"/>
          <w:shd w:val="clear" w:color="auto" w:fill="FFFFFF"/>
        </w:rPr>
        <w:t>The Outpouring was a spontaneous work of God filled with many examples of His grace</w:t>
      </w:r>
      <w:r w:rsidR="00EB4FEE" w:rsidRPr="00EB4FEE">
        <w:rPr>
          <w:rFonts w:ascii="Times New Roman" w:hAnsi="Times New Roman" w:cs="Times New Roman"/>
          <w:color w:val="000000" w:themeColor="text1"/>
          <w:sz w:val="24"/>
          <w:szCs w:val="24"/>
          <w:shd w:val="clear" w:color="auto" w:fill="FFFFFF"/>
        </w:rPr>
        <w:t>” (Asbury University, 2024a).</w:t>
      </w:r>
      <w:r w:rsidR="00EB4FEE">
        <w:rPr>
          <w:rFonts w:ascii="Times New Roman" w:hAnsi="Times New Roman" w:cs="Times New Roman"/>
          <w:color w:val="000000" w:themeColor="text1"/>
          <w:sz w:val="24"/>
          <w:szCs w:val="24"/>
          <w:shd w:val="clear" w:color="auto" w:fill="FFFFFF"/>
        </w:rPr>
        <w:t xml:space="preserve"> The particular significance of the Outpouring for Gen Z students has been </w:t>
      </w:r>
      <w:r w:rsidR="00C000DC">
        <w:rPr>
          <w:rFonts w:ascii="Times New Roman" w:hAnsi="Times New Roman" w:cs="Times New Roman"/>
          <w:color w:val="000000" w:themeColor="text1"/>
          <w:sz w:val="24"/>
          <w:szCs w:val="24"/>
          <w:shd w:val="clear" w:color="auto" w:fill="FFFFFF"/>
        </w:rPr>
        <w:t>uniform</w:t>
      </w:r>
      <w:r w:rsidR="00EB4FEE">
        <w:rPr>
          <w:rFonts w:ascii="Times New Roman" w:hAnsi="Times New Roman" w:cs="Times New Roman"/>
          <w:color w:val="000000" w:themeColor="text1"/>
          <w:sz w:val="24"/>
          <w:szCs w:val="24"/>
          <w:shd w:val="clear" w:color="auto" w:fill="FFFFFF"/>
        </w:rPr>
        <w:t xml:space="preserve">ly </w:t>
      </w:r>
      <w:r w:rsidR="003C401F">
        <w:rPr>
          <w:rFonts w:ascii="Times New Roman" w:hAnsi="Times New Roman" w:cs="Times New Roman"/>
          <w:color w:val="000000" w:themeColor="text1"/>
          <w:sz w:val="24"/>
          <w:szCs w:val="24"/>
          <w:shd w:val="clear" w:color="auto" w:fill="FFFFFF"/>
        </w:rPr>
        <w:t>emphasiz</w:t>
      </w:r>
      <w:r w:rsidR="00EB4FEE">
        <w:rPr>
          <w:rFonts w:ascii="Times New Roman" w:hAnsi="Times New Roman" w:cs="Times New Roman"/>
          <w:color w:val="000000" w:themeColor="text1"/>
          <w:sz w:val="24"/>
          <w:szCs w:val="24"/>
          <w:shd w:val="clear" w:color="auto" w:fill="FFFFFF"/>
        </w:rPr>
        <w:t>ed as well (Baldwin, 2024, pp. 10-12; Brown, 2024).</w:t>
      </w:r>
    </w:p>
    <w:p w14:paraId="0E9D86E0" w14:textId="65124C92" w:rsidR="00D343F9" w:rsidRDefault="00C70C19" w:rsidP="003219D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As noted earlier and not surprisingly</w:t>
      </w:r>
      <w:r w:rsidR="003219D9">
        <w:rPr>
          <w:rFonts w:ascii="Times New Roman" w:hAnsi="Times New Roman" w:cs="Times New Roman"/>
          <w:color w:val="000000"/>
          <w:sz w:val="24"/>
          <w:szCs w:val="24"/>
        </w:rPr>
        <w:t>—</w:t>
      </w:r>
      <w:r>
        <w:rPr>
          <w:rFonts w:ascii="Times New Roman" w:hAnsi="Times New Roman" w:cs="Times New Roman"/>
          <w:sz w:val="24"/>
          <w:szCs w:val="24"/>
        </w:rPr>
        <w:t xml:space="preserve">some might say </w:t>
      </w:r>
      <w:r w:rsidR="003219D9">
        <w:rPr>
          <w:rFonts w:ascii="Times New Roman" w:hAnsi="Times New Roman" w:cs="Times New Roman"/>
          <w:sz w:val="24"/>
          <w:szCs w:val="24"/>
        </w:rPr>
        <w:t>“</w:t>
      </w:r>
      <w:r>
        <w:rPr>
          <w:rFonts w:ascii="Times New Roman" w:hAnsi="Times New Roman" w:cs="Times New Roman"/>
          <w:sz w:val="24"/>
          <w:szCs w:val="24"/>
        </w:rPr>
        <w:t>appropriately</w:t>
      </w:r>
      <w:r w:rsidR="003219D9">
        <w:rPr>
          <w:rFonts w:ascii="Times New Roman" w:hAnsi="Times New Roman" w:cs="Times New Roman"/>
          <w:sz w:val="24"/>
          <w:szCs w:val="24"/>
        </w:rPr>
        <w:t>” or even “necessarily,” citing such biblical admonitions as I Thessalonians 5:21 and I John 4:21 to “test”</w:t>
      </w:r>
      <w:r w:rsidR="003219D9" w:rsidRPr="003219D9">
        <w:rPr>
          <w:rFonts w:ascii="Times New Roman" w:hAnsi="Times New Roman" w:cs="Times New Roman"/>
          <w:sz w:val="24"/>
          <w:szCs w:val="24"/>
        </w:rPr>
        <w:t xml:space="preserve"> </w:t>
      </w:r>
      <w:r w:rsidR="003219D9">
        <w:rPr>
          <w:rFonts w:ascii="Times New Roman" w:hAnsi="Times New Roman" w:cs="Times New Roman"/>
          <w:sz w:val="24"/>
          <w:szCs w:val="24"/>
        </w:rPr>
        <w:t>any such acclaimed spiritual event</w:t>
      </w:r>
      <w:r w:rsidR="003219D9">
        <w:rPr>
          <w:rFonts w:ascii="Times New Roman" w:hAnsi="Times New Roman" w:cs="Times New Roman"/>
          <w:color w:val="000000"/>
          <w:sz w:val="24"/>
          <w:szCs w:val="24"/>
        </w:rPr>
        <w:t>—</w:t>
      </w:r>
      <w:r>
        <w:rPr>
          <w:rFonts w:ascii="Times New Roman" w:hAnsi="Times New Roman" w:cs="Times New Roman"/>
          <w:sz w:val="24"/>
          <w:szCs w:val="24"/>
        </w:rPr>
        <w:t xml:space="preserve">there have been skeptics and critics. </w:t>
      </w:r>
      <w:r w:rsidR="003219D9">
        <w:rPr>
          <w:rFonts w:ascii="Times New Roman" w:hAnsi="Times New Roman" w:cs="Times New Roman"/>
          <w:sz w:val="24"/>
          <w:szCs w:val="24"/>
        </w:rPr>
        <w:t xml:space="preserve">Also as mentioned above, the sources cited here, and others like them, have acknowledged and appropriately responded to many </w:t>
      </w:r>
      <w:r w:rsidR="003219D9">
        <w:rPr>
          <w:rFonts w:ascii="Times New Roman" w:hAnsi="Times New Roman" w:cs="Times New Roman"/>
          <w:sz w:val="24"/>
          <w:szCs w:val="24"/>
        </w:rPr>
        <w:lastRenderedPageBreak/>
        <w:t xml:space="preserve">of the criticisms. </w:t>
      </w:r>
      <w:r w:rsidR="003D4BA6">
        <w:rPr>
          <w:rFonts w:ascii="Times New Roman" w:hAnsi="Times New Roman" w:cs="Times New Roman"/>
          <w:sz w:val="24"/>
          <w:szCs w:val="24"/>
        </w:rPr>
        <w:t>Mark Elliott has provided a</w:t>
      </w:r>
      <w:r w:rsidR="0013507D">
        <w:rPr>
          <w:rFonts w:ascii="Times New Roman" w:hAnsi="Times New Roman" w:cs="Times New Roman"/>
          <w:sz w:val="24"/>
          <w:szCs w:val="24"/>
        </w:rPr>
        <w:t xml:space="preserve"> helpful summary of criticisms and responses to them </w:t>
      </w:r>
      <w:r w:rsidR="003D4BA6">
        <w:rPr>
          <w:rFonts w:ascii="Times New Roman" w:hAnsi="Times New Roman" w:cs="Times New Roman"/>
          <w:sz w:val="24"/>
          <w:szCs w:val="24"/>
        </w:rPr>
        <w:t>as</w:t>
      </w:r>
      <w:r w:rsidR="0013507D">
        <w:rPr>
          <w:rFonts w:ascii="Times New Roman" w:hAnsi="Times New Roman" w:cs="Times New Roman"/>
          <w:sz w:val="24"/>
          <w:szCs w:val="24"/>
        </w:rPr>
        <w:t xml:space="preserve"> an appendix </w:t>
      </w:r>
      <w:r w:rsidR="003D4BA6">
        <w:rPr>
          <w:rFonts w:ascii="Times New Roman" w:hAnsi="Times New Roman" w:cs="Times New Roman"/>
          <w:sz w:val="24"/>
          <w:szCs w:val="24"/>
        </w:rPr>
        <w:t xml:space="preserve">(“A Critique of the Critics”) </w:t>
      </w:r>
      <w:r w:rsidR="0013507D">
        <w:rPr>
          <w:rFonts w:ascii="Times New Roman" w:hAnsi="Times New Roman" w:cs="Times New Roman"/>
          <w:sz w:val="24"/>
          <w:szCs w:val="24"/>
        </w:rPr>
        <w:t xml:space="preserve">in </w:t>
      </w:r>
      <w:r w:rsidR="003D4BA6">
        <w:rPr>
          <w:rFonts w:ascii="Times New Roman" w:hAnsi="Times New Roman" w:cs="Times New Roman"/>
          <w:sz w:val="24"/>
          <w:szCs w:val="24"/>
        </w:rPr>
        <w:t>his book published about six months after the Outpouring (Elliott, 2023, locs. 2096-2515).</w:t>
      </w:r>
    </w:p>
    <w:p w14:paraId="46F16041" w14:textId="5C3137CE" w:rsidR="000A4AB3" w:rsidRDefault="00C000DC" w:rsidP="003219D9">
      <w:pPr>
        <w:spacing w:after="160" w:line="240" w:lineRule="auto"/>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One qualifier to note is that most of the world, and I dare say most of the Christian world, remains unaware of Asbury University in general and of what happened there in February 2023. Pointing out that lack of awareness is by no means intended to belittle Asbury or the Outpouring. Rather, those </w:t>
      </w:r>
      <w:r w:rsidR="00107FF4">
        <w:rPr>
          <w:rFonts w:ascii="Times New Roman" w:hAnsi="Times New Roman" w:cs="Times New Roman"/>
          <w:sz w:val="24"/>
          <w:szCs w:val="24"/>
        </w:rPr>
        <w:t xml:space="preserve">of us </w:t>
      </w:r>
      <w:r>
        <w:rPr>
          <w:rFonts w:ascii="Times New Roman" w:hAnsi="Times New Roman" w:cs="Times New Roman"/>
          <w:sz w:val="24"/>
          <w:szCs w:val="24"/>
        </w:rPr>
        <w:t xml:space="preserve">who </w:t>
      </w:r>
      <w:r w:rsidR="00873D10">
        <w:rPr>
          <w:rFonts w:ascii="Times New Roman" w:hAnsi="Times New Roman" w:cs="Times New Roman"/>
          <w:sz w:val="24"/>
          <w:szCs w:val="24"/>
        </w:rPr>
        <w:t>have</w:t>
      </w:r>
      <w:r>
        <w:rPr>
          <w:rFonts w:ascii="Times New Roman" w:hAnsi="Times New Roman" w:cs="Times New Roman"/>
          <w:sz w:val="24"/>
          <w:szCs w:val="24"/>
        </w:rPr>
        <w:t xml:space="preserve"> such a monumental experience</w:t>
      </w:r>
      <w:r w:rsidR="00873D10">
        <w:rPr>
          <w:rFonts w:ascii="Times New Roman" w:hAnsi="Times New Roman" w:cs="Times New Roman"/>
          <w:sz w:val="24"/>
          <w:szCs w:val="24"/>
        </w:rPr>
        <w:t xml:space="preserve"> (as well as those of us who examine it) can unwittingly assume that our </w:t>
      </w:r>
      <w:r w:rsidR="00107FF4">
        <w:rPr>
          <w:rFonts w:ascii="Times New Roman" w:hAnsi="Times New Roman" w:cs="Times New Roman"/>
          <w:sz w:val="24"/>
          <w:szCs w:val="24"/>
        </w:rPr>
        <w:t>preoccupied focus</w:t>
      </w:r>
      <w:r w:rsidR="00873D10">
        <w:rPr>
          <w:rFonts w:ascii="Times New Roman" w:hAnsi="Times New Roman" w:cs="Times New Roman"/>
          <w:sz w:val="24"/>
          <w:szCs w:val="24"/>
        </w:rPr>
        <w:t xml:space="preserve"> is shared by others. </w:t>
      </w:r>
      <w:r w:rsidR="00FB0CA8">
        <w:rPr>
          <w:rFonts w:ascii="Times New Roman" w:hAnsi="Times New Roman" w:cs="Times New Roman"/>
          <w:sz w:val="24"/>
          <w:szCs w:val="24"/>
        </w:rPr>
        <w:t>The c</w:t>
      </w:r>
      <w:r w:rsidR="00873D10">
        <w:rPr>
          <w:rFonts w:ascii="Times New Roman" w:hAnsi="Times New Roman" w:cs="Times New Roman"/>
          <w:sz w:val="24"/>
          <w:szCs w:val="24"/>
        </w:rPr>
        <w:t xml:space="preserve">laim </w:t>
      </w:r>
      <w:r w:rsidR="00873D10" w:rsidRPr="00873D10">
        <w:rPr>
          <w:rFonts w:ascii="Times New Roman" w:hAnsi="Times New Roman" w:cs="Times New Roman"/>
          <w:color w:val="000000" w:themeColor="text1"/>
          <w:sz w:val="24"/>
          <w:szCs w:val="24"/>
        </w:rPr>
        <w:t>that “</w:t>
      </w:r>
      <w:r w:rsidR="00873D10" w:rsidRPr="00873D10">
        <w:rPr>
          <w:rFonts w:ascii="Times New Roman" w:hAnsi="Times New Roman" w:cs="Times New Roman"/>
          <w:color w:val="000000" w:themeColor="text1"/>
          <w:sz w:val="24"/>
          <w:szCs w:val="24"/>
          <w:shd w:val="clear" w:color="auto" w:fill="FFFFFF"/>
        </w:rPr>
        <w:t>the Lord continues to move across the Wilmore community, Kentucky, the United States, and the world”</w:t>
      </w:r>
      <w:r w:rsidR="00873D10">
        <w:rPr>
          <w:rFonts w:ascii="Times New Roman" w:hAnsi="Times New Roman" w:cs="Times New Roman"/>
          <w:color w:val="000000" w:themeColor="text1"/>
          <w:sz w:val="24"/>
          <w:szCs w:val="24"/>
          <w:shd w:val="clear" w:color="auto" w:fill="FFFFFF"/>
        </w:rPr>
        <w:t xml:space="preserve"> since the Outpouring</w:t>
      </w:r>
      <w:r w:rsidR="00873D10" w:rsidRPr="00873D10">
        <w:rPr>
          <w:rFonts w:ascii="Times New Roman" w:hAnsi="Times New Roman" w:cs="Times New Roman"/>
          <w:color w:val="000000" w:themeColor="text1"/>
          <w:sz w:val="24"/>
          <w:szCs w:val="24"/>
          <w:shd w:val="clear" w:color="auto" w:fill="FFFFFF"/>
        </w:rPr>
        <w:t xml:space="preserve"> (Asbury University, 2024a)</w:t>
      </w:r>
      <w:r w:rsidR="00FB0CA8">
        <w:rPr>
          <w:rFonts w:ascii="Times New Roman" w:hAnsi="Times New Roman" w:cs="Times New Roman"/>
          <w:color w:val="000000" w:themeColor="text1"/>
          <w:sz w:val="24"/>
          <w:szCs w:val="24"/>
          <w:shd w:val="clear" w:color="auto" w:fill="FFFFFF"/>
        </w:rPr>
        <w:t xml:space="preserve"> should not be taken as a comprehensive enveloping of all humanity. Understanding what occurred and </w:t>
      </w:r>
      <w:r w:rsidR="00107FF4">
        <w:rPr>
          <w:rFonts w:ascii="Times New Roman" w:hAnsi="Times New Roman" w:cs="Times New Roman"/>
          <w:color w:val="000000" w:themeColor="text1"/>
          <w:sz w:val="24"/>
          <w:szCs w:val="24"/>
          <w:shd w:val="clear" w:color="auto" w:fill="FFFFFF"/>
        </w:rPr>
        <w:t>its</w:t>
      </w:r>
      <w:r w:rsidR="00FB0CA8">
        <w:rPr>
          <w:rFonts w:ascii="Times New Roman" w:hAnsi="Times New Roman" w:cs="Times New Roman"/>
          <w:color w:val="000000" w:themeColor="text1"/>
          <w:sz w:val="24"/>
          <w:szCs w:val="24"/>
          <w:shd w:val="clear" w:color="auto" w:fill="FFFFFF"/>
        </w:rPr>
        <w:t xml:space="preserve"> continuing effects needs broad </w:t>
      </w:r>
      <w:r w:rsidR="00107FF4">
        <w:rPr>
          <w:rFonts w:ascii="Times New Roman" w:hAnsi="Times New Roman" w:cs="Times New Roman"/>
          <w:color w:val="000000" w:themeColor="text1"/>
          <w:sz w:val="24"/>
          <w:szCs w:val="24"/>
          <w:shd w:val="clear" w:color="auto" w:fill="FFFFFF"/>
        </w:rPr>
        <w:t>k</w:t>
      </w:r>
      <w:r w:rsidR="00FB0CA8">
        <w:rPr>
          <w:rFonts w:ascii="Times New Roman" w:hAnsi="Times New Roman" w:cs="Times New Roman"/>
          <w:color w:val="000000" w:themeColor="text1"/>
          <w:sz w:val="24"/>
          <w:szCs w:val="24"/>
          <w:shd w:val="clear" w:color="auto" w:fill="FFFFFF"/>
        </w:rPr>
        <w:t>ingdom perspective.</w:t>
      </w:r>
    </w:p>
    <w:p w14:paraId="37837B2A" w14:textId="11A47596" w:rsidR="008E498A" w:rsidRPr="008E498A" w:rsidRDefault="008E498A" w:rsidP="008E498A">
      <w:pPr>
        <w:spacing w:after="160" w:line="240" w:lineRule="auto"/>
        <w:jc w:val="both"/>
        <w:rPr>
          <w:rFonts w:ascii="Times New Roman" w:hAnsi="Times New Roman" w:cs="Times New Roman"/>
          <w:i/>
          <w:iCs/>
          <w:color w:val="000000" w:themeColor="text1"/>
          <w:sz w:val="24"/>
          <w:szCs w:val="24"/>
          <w:shd w:val="clear" w:color="auto" w:fill="FFFFFF"/>
        </w:rPr>
      </w:pPr>
      <w:r w:rsidRPr="008E498A">
        <w:rPr>
          <w:rFonts w:ascii="Times New Roman" w:hAnsi="Times New Roman" w:cs="Times New Roman"/>
          <w:i/>
          <w:iCs/>
          <w:color w:val="000000" w:themeColor="text1"/>
          <w:sz w:val="24"/>
          <w:szCs w:val="24"/>
          <w:shd w:val="clear" w:color="auto" w:fill="FFFFFF"/>
        </w:rPr>
        <w:t>One Skeptic’s Criticism</w:t>
      </w:r>
    </w:p>
    <w:p w14:paraId="7BBD2FC1" w14:textId="08A31613" w:rsidR="00FB0CA8" w:rsidRDefault="00FB0CA8" w:rsidP="00C95BCC">
      <w:pPr>
        <w:spacing w:after="160" w:line="240" w:lineRule="auto"/>
        <w:jc w:val="both"/>
        <w:rPr>
          <w:rFonts w:ascii="Times New Roman" w:hAnsi="Times New Roman" w:cs="Times New Roman"/>
          <w:color w:val="000000" w:themeColor="text1"/>
          <w:sz w:val="24"/>
          <w:szCs w:val="24"/>
          <w:shd w:val="clear" w:color="auto" w:fill="FFFFFF"/>
        </w:rPr>
      </w:pPr>
      <w:r w:rsidRPr="00251D2C">
        <w:rPr>
          <w:rFonts w:ascii="Times New Roman" w:hAnsi="Times New Roman" w:cs="Times New Roman"/>
          <w:color w:val="000000" w:themeColor="text1"/>
          <w:sz w:val="24"/>
          <w:szCs w:val="24"/>
          <w:shd w:val="clear" w:color="auto" w:fill="FFFFFF"/>
        </w:rPr>
        <w:t xml:space="preserve">One such approach that </w:t>
      </w:r>
      <w:r w:rsidR="00107FF4" w:rsidRPr="00251D2C">
        <w:rPr>
          <w:rFonts w:ascii="Times New Roman" w:hAnsi="Times New Roman" w:cs="Times New Roman"/>
          <w:color w:val="000000" w:themeColor="text1"/>
          <w:sz w:val="24"/>
          <w:szCs w:val="24"/>
          <w:shd w:val="clear" w:color="auto" w:fill="FFFFFF"/>
        </w:rPr>
        <w:t xml:space="preserve">has </w:t>
      </w:r>
      <w:r w:rsidR="00BD6362" w:rsidRPr="00251D2C">
        <w:rPr>
          <w:rFonts w:ascii="Times New Roman" w:hAnsi="Times New Roman" w:cs="Times New Roman"/>
          <w:color w:val="000000" w:themeColor="text1"/>
          <w:sz w:val="24"/>
          <w:szCs w:val="24"/>
          <w:shd w:val="clear" w:color="auto" w:fill="FFFFFF"/>
        </w:rPr>
        <w:t>expressed</w:t>
      </w:r>
      <w:r w:rsidR="00107FF4" w:rsidRPr="00251D2C">
        <w:rPr>
          <w:rFonts w:ascii="Times New Roman" w:hAnsi="Times New Roman" w:cs="Times New Roman"/>
          <w:color w:val="000000" w:themeColor="text1"/>
          <w:sz w:val="24"/>
          <w:szCs w:val="24"/>
          <w:shd w:val="clear" w:color="auto" w:fill="FFFFFF"/>
        </w:rPr>
        <w:t xml:space="preserve"> skep</w:t>
      </w:r>
      <w:r w:rsidRPr="00251D2C">
        <w:rPr>
          <w:rFonts w:ascii="Times New Roman" w:hAnsi="Times New Roman" w:cs="Times New Roman"/>
          <w:color w:val="000000" w:themeColor="text1"/>
          <w:sz w:val="24"/>
          <w:szCs w:val="24"/>
          <w:shd w:val="clear" w:color="auto" w:fill="FFFFFF"/>
        </w:rPr>
        <w:t>tic</w:t>
      </w:r>
      <w:r w:rsidR="00BD6362" w:rsidRPr="00251D2C">
        <w:rPr>
          <w:rFonts w:ascii="Times New Roman" w:hAnsi="Times New Roman" w:cs="Times New Roman"/>
          <w:color w:val="000000" w:themeColor="text1"/>
          <w:sz w:val="24"/>
          <w:szCs w:val="24"/>
          <w:shd w:val="clear" w:color="auto" w:fill="FFFFFF"/>
        </w:rPr>
        <w:t>ism</w:t>
      </w:r>
      <w:r w:rsidRPr="00251D2C">
        <w:rPr>
          <w:rFonts w:ascii="Times New Roman" w:hAnsi="Times New Roman" w:cs="Times New Roman"/>
          <w:color w:val="000000" w:themeColor="text1"/>
          <w:sz w:val="24"/>
          <w:szCs w:val="24"/>
          <w:shd w:val="clear" w:color="auto" w:fill="FFFFFF"/>
        </w:rPr>
        <w:t xml:space="preserve"> </w:t>
      </w:r>
      <w:r w:rsidR="00107FF4" w:rsidRPr="00251D2C">
        <w:rPr>
          <w:rFonts w:ascii="Times New Roman" w:hAnsi="Times New Roman" w:cs="Times New Roman"/>
          <w:color w:val="000000" w:themeColor="text1"/>
          <w:sz w:val="24"/>
          <w:szCs w:val="24"/>
          <w:shd w:val="clear" w:color="auto" w:fill="FFFFFF"/>
        </w:rPr>
        <w:t>about</w:t>
      </w:r>
      <w:r w:rsidRPr="00251D2C">
        <w:rPr>
          <w:rFonts w:ascii="Times New Roman" w:hAnsi="Times New Roman" w:cs="Times New Roman"/>
          <w:color w:val="000000" w:themeColor="text1"/>
          <w:sz w:val="24"/>
          <w:szCs w:val="24"/>
          <w:shd w:val="clear" w:color="auto" w:fill="FFFFFF"/>
        </w:rPr>
        <w:t xml:space="preserve"> the Outpouring</w:t>
      </w:r>
      <w:r w:rsidR="00107FF4" w:rsidRPr="00251D2C">
        <w:rPr>
          <w:rFonts w:ascii="Times New Roman" w:hAnsi="Times New Roman" w:cs="Times New Roman"/>
          <w:color w:val="000000" w:themeColor="text1"/>
          <w:sz w:val="24"/>
          <w:szCs w:val="24"/>
        </w:rPr>
        <w:t xml:space="preserve">—both during </w:t>
      </w:r>
      <w:r w:rsidR="00BD6362" w:rsidRPr="00251D2C">
        <w:rPr>
          <w:rFonts w:ascii="Times New Roman" w:hAnsi="Times New Roman" w:cs="Times New Roman"/>
          <w:color w:val="000000" w:themeColor="text1"/>
          <w:sz w:val="24"/>
          <w:szCs w:val="24"/>
        </w:rPr>
        <w:t>the 16-day event</w:t>
      </w:r>
      <w:r w:rsidR="00107FF4" w:rsidRPr="00251D2C">
        <w:rPr>
          <w:rFonts w:ascii="Times New Roman" w:hAnsi="Times New Roman" w:cs="Times New Roman"/>
          <w:color w:val="000000" w:themeColor="text1"/>
          <w:sz w:val="24"/>
          <w:szCs w:val="24"/>
        </w:rPr>
        <w:t xml:space="preserve"> and one year later—</w:t>
      </w:r>
      <w:r w:rsidR="00107FF4" w:rsidRPr="00251D2C">
        <w:rPr>
          <w:rFonts w:ascii="Times New Roman" w:hAnsi="Times New Roman" w:cs="Times New Roman"/>
          <w:color w:val="000000" w:themeColor="text1"/>
          <w:sz w:val="24"/>
          <w:szCs w:val="24"/>
          <w:shd w:val="clear" w:color="auto" w:fill="FFFFFF"/>
        </w:rPr>
        <w:t>comes from someone</w:t>
      </w:r>
      <w:r w:rsidR="00457482" w:rsidRPr="00251D2C">
        <w:rPr>
          <w:rFonts w:ascii="Times New Roman" w:hAnsi="Times New Roman" w:cs="Times New Roman"/>
          <w:color w:val="000000" w:themeColor="text1"/>
          <w:sz w:val="24"/>
          <w:szCs w:val="24"/>
          <w:shd w:val="clear" w:color="auto" w:fill="FFFFFF"/>
        </w:rPr>
        <w:t xml:space="preserve"> with a multinational background</w:t>
      </w:r>
      <w:r w:rsidR="00251D2C" w:rsidRPr="00251D2C">
        <w:rPr>
          <w:rFonts w:ascii="Times New Roman" w:hAnsi="Times New Roman" w:cs="Times New Roman"/>
          <w:color w:val="000000" w:themeColor="text1"/>
          <w:sz w:val="24"/>
          <w:szCs w:val="24"/>
          <w:shd w:val="clear" w:color="auto" w:fill="FFFFFF"/>
        </w:rPr>
        <w:t>,</w:t>
      </w:r>
      <w:r w:rsidR="00107FF4" w:rsidRPr="00251D2C">
        <w:rPr>
          <w:rFonts w:ascii="Times New Roman" w:hAnsi="Times New Roman" w:cs="Times New Roman"/>
          <w:color w:val="000000" w:themeColor="text1"/>
          <w:sz w:val="24"/>
          <w:szCs w:val="24"/>
          <w:shd w:val="clear" w:color="auto" w:fill="FFFFFF"/>
        </w:rPr>
        <w:t xml:space="preserve"> with extensive personal experiences of “revivals</w:t>
      </w:r>
      <w:r w:rsidR="00251D2C" w:rsidRPr="00251D2C">
        <w:rPr>
          <w:rFonts w:ascii="Times New Roman" w:hAnsi="Times New Roman" w:cs="Times New Roman"/>
          <w:color w:val="000000" w:themeColor="text1"/>
          <w:sz w:val="24"/>
          <w:szCs w:val="24"/>
          <w:shd w:val="clear" w:color="auto" w:fill="FFFFFF"/>
        </w:rPr>
        <w:t>,</w:t>
      </w:r>
      <w:r w:rsidR="00107FF4" w:rsidRPr="00251D2C">
        <w:rPr>
          <w:rFonts w:ascii="Times New Roman" w:hAnsi="Times New Roman" w:cs="Times New Roman"/>
          <w:color w:val="000000" w:themeColor="text1"/>
          <w:sz w:val="24"/>
          <w:szCs w:val="24"/>
          <w:shd w:val="clear" w:color="auto" w:fill="FFFFFF"/>
        </w:rPr>
        <w:t>”</w:t>
      </w:r>
      <w:r w:rsidR="00251D2C" w:rsidRPr="00251D2C">
        <w:rPr>
          <w:rFonts w:ascii="Times New Roman" w:hAnsi="Times New Roman" w:cs="Times New Roman"/>
          <w:color w:val="000000" w:themeColor="text1"/>
          <w:sz w:val="24"/>
          <w:szCs w:val="24"/>
          <w:shd w:val="clear" w:color="auto" w:fill="FFFFFF"/>
        </w:rPr>
        <w:t xml:space="preserve"> and with Reformed theological leanings</w:t>
      </w:r>
      <w:r w:rsidR="00107FF4" w:rsidRPr="00251D2C">
        <w:rPr>
          <w:rFonts w:ascii="Times New Roman" w:hAnsi="Times New Roman" w:cs="Times New Roman"/>
          <w:color w:val="000000" w:themeColor="text1"/>
          <w:sz w:val="24"/>
          <w:szCs w:val="24"/>
          <w:shd w:val="clear" w:color="auto" w:fill="FFFFFF"/>
        </w:rPr>
        <w:t xml:space="preserve"> </w:t>
      </w:r>
      <w:r w:rsidR="00BD6362" w:rsidRPr="00251D2C">
        <w:rPr>
          <w:rFonts w:ascii="Times New Roman" w:hAnsi="Times New Roman" w:cs="Times New Roman"/>
          <w:color w:val="000000" w:themeColor="text1"/>
          <w:sz w:val="24"/>
          <w:szCs w:val="24"/>
          <w:shd w:val="clear" w:color="auto" w:fill="FFFFFF"/>
        </w:rPr>
        <w:t>(</w:t>
      </w:r>
      <w:proofErr w:type="spellStart"/>
      <w:r w:rsidR="00BD6362" w:rsidRPr="00251D2C">
        <w:rPr>
          <w:rFonts w:ascii="Times New Roman" w:hAnsi="Times New Roman" w:cs="Times New Roman"/>
          <w:color w:val="000000" w:themeColor="text1"/>
          <w:sz w:val="24"/>
          <w:szCs w:val="24"/>
          <w:shd w:val="clear" w:color="auto" w:fill="FFFFFF"/>
        </w:rPr>
        <w:t>Sey</w:t>
      </w:r>
      <w:proofErr w:type="spellEnd"/>
      <w:r w:rsidR="00BD6362" w:rsidRPr="00251D2C">
        <w:rPr>
          <w:rFonts w:ascii="Times New Roman" w:hAnsi="Times New Roman" w:cs="Times New Roman"/>
          <w:color w:val="000000" w:themeColor="text1"/>
          <w:sz w:val="24"/>
          <w:szCs w:val="24"/>
          <w:shd w:val="clear" w:color="auto" w:fill="FFFFFF"/>
        </w:rPr>
        <w:t>, 2023, 2024)</w:t>
      </w:r>
      <w:r w:rsidR="00107FF4" w:rsidRPr="00251D2C">
        <w:rPr>
          <w:rFonts w:ascii="Times New Roman" w:hAnsi="Times New Roman" w:cs="Times New Roman"/>
          <w:color w:val="000000" w:themeColor="text1"/>
          <w:sz w:val="24"/>
          <w:szCs w:val="24"/>
          <w:shd w:val="clear" w:color="auto" w:fill="FFFFFF"/>
        </w:rPr>
        <w:t>.</w:t>
      </w:r>
      <w:r w:rsidR="00457482" w:rsidRPr="00251D2C">
        <w:rPr>
          <w:rFonts w:ascii="Times New Roman" w:hAnsi="Times New Roman" w:cs="Times New Roman"/>
          <w:color w:val="000000" w:themeColor="text1"/>
          <w:sz w:val="24"/>
          <w:szCs w:val="24"/>
          <w:shd w:val="clear" w:color="auto" w:fill="FFFFFF"/>
        </w:rPr>
        <w:t xml:space="preserve"> Against a backdrop of </w:t>
      </w:r>
      <w:r w:rsidR="00251D2C" w:rsidRPr="00251D2C">
        <w:rPr>
          <w:rFonts w:ascii="Times New Roman" w:hAnsi="Times New Roman" w:cs="Times New Roman"/>
          <w:color w:val="000000" w:themeColor="text1"/>
          <w:sz w:val="24"/>
          <w:szCs w:val="24"/>
          <w:shd w:val="clear" w:color="auto" w:fill="FFFFFF"/>
        </w:rPr>
        <w:t xml:space="preserve">initial </w:t>
      </w:r>
      <w:r w:rsidR="00457482" w:rsidRPr="00251D2C">
        <w:rPr>
          <w:rFonts w:ascii="Times New Roman" w:hAnsi="Times New Roman" w:cs="Times New Roman"/>
          <w:color w:val="000000" w:themeColor="text1"/>
          <w:sz w:val="24"/>
          <w:szCs w:val="24"/>
          <w:shd w:val="clear" w:color="auto" w:fill="FFFFFF"/>
        </w:rPr>
        <w:t>concerns about Asbury’s revivalist history, “seemingly little or no gospel preaching, the female pastors, [and] the disorderly and charismatic chaos” reported during the “revival” (</w:t>
      </w:r>
      <w:proofErr w:type="spellStart"/>
      <w:r w:rsidR="00457482" w:rsidRPr="00251D2C">
        <w:rPr>
          <w:rFonts w:ascii="Times New Roman" w:hAnsi="Times New Roman" w:cs="Times New Roman"/>
          <w:color w:val="000000" w:themeColor="text1"/>
          <w:sz w:val="24"/>
          <w:szCs w:val="24"/>
          <w:shd w:val="clear" w:color="auto" w:fill="FFFFFF"/>
        </w:rPr>
        <w:t>Sey</w:t>
      </w:r>
      <w:proofErr w:type="spellEnd"/>
      <w:r w:rsidR="00457482" w:rsidRPr="00251D2C">
        <w:rPr>
          <w:rFonts w:ascii="Times New Roman" w:hAnsi="Times New Roman" w:cs="Times New Roman"/>
          <w:color w:val="000000" w:themeColor="text1"/>
          <w:sz w:val="24"/>
          <w:szCs w:val="24"/>
          <w:shd w:val="clear" w:color="auto" w:fill="FFFFFF"/>
        </w:rPr>
        <w:t xml:space="preserve">, 2023), </w:t>
      </w:r>
      <w:r w:rsidR="00251D2C" w:rsidRPr="00251D2C">
        <w:rPr>
          <w:rFonts w:ascii="Times New Roman" w:hAnsi="Times New Roman" w:cs="Times New Roman"/>
          <w:color w:val="000000" w:themeColor="text1"/>
          <w:sz w:val="24"/>
          <w:szCs w:val="24"/>
          <w:shd w:val="clear" w:color="auto" w:fill="FFFFFF"/>
        </w:rPr>
        <w:t>“A year later, it looks like what happened at Asbury was a fad, not a revival” (</w:t>
      </w:r>
      <w:proofErr w:type="spellStart"/>
      <w:r w:rsidR="00251D2C" w:rsidRPr="00251D2C">
        <w:rPr>
          <w:rFonts w:ascii="Times New Roman" w:hAnsi="Times New Roman" w:cs="Times New Roman"/>
          <w:color w:val="000000" w:themeColor="text1"/>
          <w:sz w:val="24"/>
          <w:szCs w:val="24"/>
          <w:shd w:val="clear" w:color="auto" w:fill="FFFFFF"/>
        </w:rPr>
        <w:t>Sey</w:t>
      </w:r>
      <w:proofErr w:type="spellEnd"/>
      <w:r w:rsidR="00251D2C" w:rsidRPr="00251D2C">
        <w:rPr>
          <w:rFonts w:ascii="Times New Roman" w:hAnsi="Times New Roman" w:cs="Times New Roman"/>
          <w:color w:val="000000" w:themeColor="text1"/>
          <w:sz w:val="24"/>
          <w:szCs w:val="24"/>
          <w:shd w:val="clear" w:color="auto" w:fill="FFFFFF"/>
        </w:rPr>
        <w:t>, 2024), the criticism asserts.</w:t>
      </w:r>
      <w:r w:rsidR="00251D2C">
        <w:rPr>
          <w:rFonts w:ascii="Times New Roman" w:hAnsi="Times New Roman" w:cs="Times New Roman"/>
          <w:color w:val="000000" w:themeColor="text1"/>
          <w:sz w:val="24"/>
          <w:szCs w:val="24"/>
          <w:shd w:val="clear" w:color="auto" w:fill="FFFFFF"/>
        </w:rPr>
        <w:t xml:space="preserve"> That assertion is further based on reports from churches near Asbury that they had experienced no significant numerical growth or life changes in their memberships</w:t>
      </w:r>
      <w:r w:rsidR="00071323">
        <w:rPr>
          <w:rFonts w:ascii="Times New Roman" w:hAnsi="Times New Roman" w:cs="Times New Roman"/>
          <w:color w:val="000000" w:themeColor="text1"/>
          <w:sz w:val="24"/>
          <w:szCs w:val="24"/>
          <w:shd w:val="clear" w:color="auto" w:fill="FFFFFF"/>
        </w:rPr>
        <w:t xml:space="preserve">. Moreover, the approach analyzes, the Gen Zs involved </w:t>
      </w:r>
      <w:r w:rsidR="009D087D">
        <w:rPr>
          <w:rFonts w:ascii="Times New Roman" w:hAnsi="Times New Roman" w:cs="Times New Roman"/>
          <w:color w:val="000000" w:themeColor="text1"/>
          <w:sz w:val="24"/>
          <w:szCs w:val="24"/>
          <w:shd w:val="clear" w:color="auto" w:fill="FFFFFF"/>
        </w:rPr>
        <w:t>likely were</w:t>
      </w:r>
      <w:r w:rsidR="00071323">
        <w:rPr>
          <w:rFonts w:ascii="Times New Roman" w:hAnsi="Times New Roman" w:cs="Times New Roman"/>
          <w:color w:val="000000" w:themeColor="text1"/>
          <w:sz w:val="24"/>
          <w:szCs w:val="24"/>
          <w:shd w:val="clear" w:color="auto" w:fill="FFFFFF"/>
        </w:rPr>
        <w:t xml:space="preserve"> primarily experiencing a counter-cultural moment that lacked </w:t>
      </w:r>
      <w:proofErr w:type="gramStart"/>
      <w:r w:rsidR="003C401F">
        <w:rPr>
          <w:rFonts w:ascii="Times New Roman" w:hAnsi="Times New Roman" w:cs="Times New Roman"/>
          <w:color w:val="000000" w:themeColor="text1"/>
          <w:sz w:val="24"/>
          <w:szCs w:val="24"/>
          <w:shd w:val="clear" w:color="auto" w:fill="FFFFFF"/>
        </w:rPr>
        <w:t>biblically-grounded</w:t>
      </w:r>
      <w:proofErr w:type="gramEnd"/>
      <w:r w:rsidR="003C401F">
        <w:rPr>
          <w:rFonts w:ascii="Times New Roman" w:hAnsi="Times New Roman" w:cs="Times New Roman"/>
          <w:color w:val="000000" w:themeColor="text1"/>
          <w:sz w:val="24"/>
          <w:szCs w:val="24"/>
          <w:shd w:val="clear" w:color="auto" w:fill="FFFFFF"/>
        </w:rPr>
        <w:t xml:space="preserve"> </w:t>
      </w:r>
      <w:r w:rsidR="00071323">
        <w:rPr>
          <w:rFonts w:ascii="Times New Roman" w:hAnsi="Times New Roman" w:cs="Times New Roman"/>
          <w:color w:val="000000" w:themeColor="text1"/>
          <w:sz w:val="24"/>
          <w:szCs w:val="24"/>
          <w:shd w:val="clear" w:color="auto" w:fill="FFFFFF"/>
        </w:rPr>
        <w:t xml:space="preserve">discernment </w:t>
      </w:r>
      <w:r w:rsidR="003C401F">
        <w:rPr>
          <w:rFonts w:ascii="Times New Roman" w:hAnsi="Times New Roman" w:cs="Times New Roman"/>
          <w:color w:val="000000" w:themeColor="text1"/>
          <w:sz w:val="24"/>
          <w:szCs w:val="24"/>
          <w:shd w:val="clear" w:color="auto" w:fill="FFFFFF"/>
        </w:rPr>
        <w:t>cultivated by</w:t>
      </w:r>
      <w:r w:rsidR="00071323">
        <w:rPr>
          <w:rFonts w:ascii="Times New Roman" w:hAnsi="Times New Roman" w:cs="Times New Roman"/>
          <w:color w:val="000000" w:themeColor="text1"/>
          <w:sz w:val="24"/>
          <w:szCs w:val="24"/>
          <w:shd w:val="clear" w:color="auto" w:fill="FFFFFF"/>
        </w:rPr>
        <w:t xml:space="preserve"> regular, “ordinary preaching” in Sunday morning worship (</w:t>
      </w:r>
      <w:proofErr w:type="spellStart"/>
      <w:r w:rsidR="00071323">
        <w:rPr>
          <w:rFonts w:ascii="Times New Roman" w:hAnsi="Times New Roman" w:cs="Times New Roman"/>
          <w:color w:val="000000" w:themeColor="text1"/>
          <w:sz w:val="24"/>
          <w:szCs w:val="24"/>
          <w:shd w:val="clear" w:color="auto" w:fill="FFFFFF"/>
        </w:rPr>
        <w:t>Sey</w:t>
      </w:r>
      <w:proofErr w:type="spellEnd"/>
      <w:r w:rsidR="00071323">
        <w:rPr>
          <w:rFonts w:ascii="Times New Roman" w:hAnsi="Times New Roman" w:cs="Times New Roman"/>
          <w:color w:val="000000" w:themeColor="text1"/>
          <w:sz w:val="24"/>
          <w:szCs w:val="24"/>
          <w:shd w:val="clear" w:color="auto" w:fill="FFFFFF"/>
        </w:rPr>
        <w:t>, 2024).</w:t>
      </w:r>
    </w:p>
    <w:p w14:paraId="1434C341" w14:textId="4753BC94" w:rsidR="00071323" w:rsidRDefault="00071323" w:rsidP="003219D9">
      <w:pPr>
        <w:spacing w:after="160" w:line="240" w:lineRule="auto"/>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latter, one-year-later criticism also decries </w:t>
      </w:r>
      <w:r w:rsidR="009D087D">
        <w:rPr>
          <w:rFonts w:ascii="Times New Roman" w:hAnsi="Times New Roman" w:cs="Times New Roman"/>
          <w:color w:val="000000" w:themeColor="text1"/>
          <w:sz w:val="24"/>
          <w:szCs w:val="24"/>
          <w:shd w:val="clear" w:color="auto" w:fill="FFFFFF"/>
        </w:rPr>
        <w:t>the “hundreds of comments,” received after the initial skeptical analysis, carrying charges of pharisaism, Thomas-like doubting, and blaspheming the Holy Spirit (</w:t>
      </w:r>
      <w:proofErr w:type="spellStart"/>
      <w:r w:rsidR="009D087D">
        <w:rPr>
          <w:rFonts w:ascii="Times New Roman" w:hAnsi="Times New Roman" w:cs="Times New Roman"/>
          <w:color w:val="000000" w:themeColor="text1"/>
          <w:sz w:val="24"/>
          <w:szCs w:val="24"/>
          <w:shd w:val="clear" w:color="auto" w:fill="FFFFFF"/>
        </w:rPr>
        <w:t>Sey</w:t>
      </w:r>
      <w:proofErr w:type="spellEnd"/>
      <w:r w:rsidR="009D087D">
        <w:rPr>
          <w:rFonts w:ascii="Times New Roman" w:hAnsi="Times New Roman" w:cs="Times New Roman"/>
          <w:color w:val="000000" w:themeColor="text1"/>
          <w:sz w:val="24"/>
          <w:szCs w:val="24"/>
          <w:shd w:val="clear" w:color="auto" w:fill="FFFFFF"/>
        </w:rPr>
        <w:t>, 2024).</w:t>
      </w:r>
    </w:p>
    <w:p w14:paraId="4032F5D3" w14:textId="1456F4C8" w:rsidR="009D087D" w:rsidRDefault="005C6C95" w:rsidP="003219D9">
      <w:pPr>
        <w:spacing w:after="16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9D087D">
        <w:rPr>
          <w:rFonts w:ascii="Times New Roman" w:hAnsi="Times New Roman" w:cs="Times New Roman"/>
          <w:color w:val="000000" w:themeColor="text1"/>
          <w:sz w:val="24"/>
          <w:szCs w:val="24"/>
        </w:rPr>
        <w:t xml:space="preserve">hose directly involved in The Asbury Outpouring </w:t>
      </w:r>
      <w:r>
        <w:rPr>
          <w:rFonts w:ascii="Times New Roman" w:hAnsi="Times New Roman" w:cs="Times New Roman"/>
          <w:color w:val="000000" w:themeColor="text1"/>
          <w:sz w:val="24"/>
          <w:szCs w:val="24"/>
        </w:rPr>
        <w:t xml:space="preserve">likely </w:t>
      </w:r>
      <w:r w:rsidR="009D087D">
        <w:rPr>
          <w:rFonts w:ascii="Times New Roman" w:hAnsi="Times New Roman" w:cs="Times New Roman"/>
          <w:color w:val="000000" w:themeColor="text1"/>
          <w:sz w:val="24"/>
          <w:szCs w:val="24"/>
        </w:rPr>
        <w:t xml:space="preserve">would feel </w:t>
      </w:r>
      <w:r w:rsidR="00BD2D0A">
        <w:rPr>
          <w:rFonts w:ascii="Times New Roman" w:hAnsi="Times New Roman" w:cs="Times New Roman"/>
          <w:color w:val="000000" w:themeColor="text1"/>
          <w:sz w:val="24"/>
          <w:szCs w:val="24"/>
        </w:rPr>
        <w:t xml:space="preserve">(perhaps have in fact felt) </w:t>
      </w:r>
      <w:r w:rsidR="009D087D">
        <w:rPr>
          <w:rFonts w:ascii="Times New Roman" w:hAnsi="Times New Roman" w:cs="Times New Roman"/>
          <w:color w:val="000000" w:themeColor="text1"/>
          <w:sz w:val="24"/>
          <w:szCs w:val="24"/>
        </w:rPr>
        <w:t>a sad</w:t>
      </w:r>
      <w:r w:rsidR="00803F62">
        <w:rPr>
          <w:rFonts w:ascii="Times New Roman" w:hAnsi="Times New Roman" w:cs="Times New Roman"/>
          <w:color w:val="000000" w:themeColor="text1"/>
          <w:sz w:val="24"/>
          <w:szCs w:val="24"/>
        </w:rPr>
        <w:t>ness and a</w:t>
      </w:r>
      <w:r w:rsidR="009D087D">
        <w:rPr>
          <w:rFonts w:ascii="Times New Roman" w:hAnsi="Times New Roman" w:cs="Times New Roman"/>
          <w:color w:val="000000" w:themeColor="text1"/>
          <w:sz w:val="24"/>
          <w:szCs w:val="24"/>
        </w:rPr>
        <w:t xml:space="preserve"> sting </w:t>
      </w:r>
      <w:r w:rsidR="00BD2D0A">
        <w:rPr>
          <w:rFonts w:ascii="Times New Roman" w:hAnsi="Times New Roman" w:cs="Times New Roman"/>
          <w:color w:val="000000" w:themeColor="text1"/>
          <w:sz w:val="24"/>
          <w:szCs w:val="24"/>
        </w:rPr>
        <w:t>upon learning of</w:t>
      </w:r>
      <w:r w:rsidR="009D087D">
        <w:rPr>
          <w:rFonts w:ascii="Times New Roman" w:hAnsi="Times New Roman" w:cs="Times New Roman"/>
          <w:color w:val="000000" w:themeColor="text1"/>
          <w:sz w:val="24"/>
          <w:szCs w:val="24"/>
        </w:rPr>
        <w:t xml:space="preserve"> that kind of pe</w:t>
      </w:r>
      <w:r w:rsidR="00BD2D0A">
        <w:rPr>
          <w:rFonts w:ascii="Times New Roman" w:hAnsi="Times New Roman" w:cs="Times New Roman"/>
          <w:color w:val="000000" w:themeColor="text1"/>
          <w:sz w:val="24"/>
          <w:szCs w:val="24"/>
        </w:rPr>
        <w:t>netrating</w:t>
      </w:r>
      <w:r w:rsidR="009D087D">
        <w:rPr>
          <w:rFonts w:ascii="Times New Roman" w:hAnsi="Times New Roman" w:cs="Times New Roman"/>
          <w:color w:val="000000" w:themeColor="text1"/>
          <w:sz w:val="24"/>
          <w:szCs w:val="24"/>
        </w:rPr>
        <w:t xml:space="preserve"> analysis</w:t>
      </w:r>
      <w:r>
        <w:rPr>
          <w:rFonts w:ascii="Times New Roman" w:hAnsi="Times New Roman" w:cs="Times New Roman"/>
          <w:color w:val="000000" w:themeColor="text1"/>
          <w:sz w:val="24"/>
          <w:szCs w:val="24"/>
        </w:rPr>
        <w:t>, particularly since</w:t>
      </w:r>
      <w:r w:rsidR="003C401F">
        <w:rPr>
          <w:rFonts w:ascii="Times New Roman" w:hAnsi="Times New Roman" w:cs="Times New Roman"/>
          <w:color w:val="000000" w:themeColor="text1"/>
          <w:sz w:val="24"/>
          <w:szCs w:val="24"/>
        </w:rPr>
        <w:t xml:space="preserve"> (though buttressed by intentional research and</w:t>
      </w:r>
      <w:r>
        <w:rPr>
          <w:rFonts w:ascii="Times New Roman" w:hAnsi="Times New Roman" w:cs="Times New Roman"/>
          <w:color w:val="000000" w:themeColor="text1"/>
          <w:sz w:val="24"/>
          <w:szCs w:val="24"/>
        </w:rPr>
        <w:t xml:space="preserve"> </w:t>
      </w:r>
      <w:r w:rsidR="003C401F">
        <w:rPr>
          <w:rFonts w:ascii="Times New Roman" w:hAnsi="Times New Roman" w:cs="Times New Roman"/>
          <w:color w:val="000000" w:themeColor="text1"/>
          <w:sz w:val="24"/>
          <w:szCs w:val="24"/>
        </w:rPr>
        <w:t xml:space="preserve">extensive, related life experience) </w:t>
      </w:r>
      <w:r>
        <w:rPr>
          <w:rFonts w:ascii="Times New Roman" w:hAnsi="Times New Roman" w:cs="Times New Roman"/>
          <w:color w:val="000000" w:themeColor="text1"/>
          <w:sz w:val="24"/>
          <w:szCs w:val="24"/>
        </w:rPr>
        <w:t>it was offered from a distance</w:t>
      </w:r>
      <w:r w:rsidR="009D08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One would</w:t>
      </w:r>
      <w:r w:rsidR="009D087D">
        <w:rPr>
          <w:rFonts w:ascii="Times New Roman" w:hAnsi="Times New Roman" w:cs="Times New Roman"/>
          <w:color w:val="000000" w:themeColor="text1"/>
          <w:sz w:val="24"/>
          <w:szCs w:val="24"/>
        </w:rPr>
        <w:t xml:space="preserve"> hope that, if it has</w:t>
      </w:r>
      <w:r w:rsidR="00803F62">
        <w:rPr>
          <w:rFonts w:ascii="Times New Roman" w:hAnsi="Times New Roman" w:cs="Times New Roman"/>
          <w:color w:val="000000" w:themeColor="text1"/>
          <w:sz w:val="24"/>
          <w:szCs w:val="24"/>
        </w:rPr>
        <w:t xml:space="preserve"> </w:t>
      </w:r>
      <w:r w:rsidR="009D087D">
        <w:rPr>
          <w:rFonts w:ascii="Times New Roman" w:hAnsi="Times New Roman" w:cs="Times New Roman"/>
          <w:color w:val="000000" w:themeColor="text1"/>
          <w:sz w:val="24"/>
          <w:szCs w:val="24"/>
        </w:rPr>
        <w:t>n</w:t>
      </w:r>
      <w:r w:rsidR="00803F62">
        <w:rPr>
          <w:rFonts w:ascii="Times New Roman" w:hAnsi="Times New Roman" w:cs="Times New Roman"/>
          <w:color w:val="000000" w:themeColor="text1"/>
          <w:sz w:val="24"/>
          <w:szCs w:val="24"/>
        </w:rPr>
        <w:t>o</w:t>
      </w:r>
      <w:r w:rsidR="009D087D">
        <w:rPr>
          <w:rFonts w:ascii="Times New Roman" w:hAnsi="Times New Roman" w:cs="Times New Roman"/>
          <w:color w:val="000000" w:themeColor="text1"/>
          <w:sz w:val="24"/>
          <w:szCs w:val="24"/>
        </w:rPr>
        <w:t xml:space="preserve">t occurred already, some constructive interaction could take place around the theme of </w:t>
      </w:r>
      <w:r w:rsidR="00803F62">
        <w:rPr>
          <w:rFonts w:ascii="Times New Roman" w:hAnsi="Times New Roman" w:cs="Times New Roman"/>
          <w:color w:val="000000" w:themeColor="text1"/>
          <w:sz w:val="24"/>
          <w:szCs w:val="24"/>
        </w:rPr>
        <w:t>following Jesus in and through the “normal” rhythms of life</w:t>
      </w:r>
      <w:r w:rsidR="003C401F">
        <w:rPr>
          <w:rFonts w:ascii="Times New Roman" w:hAnsi="Times New Roman" w:cs="Times New Roman"/>
          <w:color w:val="000000" w:themeColor="text1"/>
          <w:sz w:val="24"/>
          <w:szCs w:val="24"/>
        </w:rPr>
        <w:t>, for example</w:t>
      </w:r>
      <w:r w:rsidR="00803F62">
        <w:rPr>
          <w:rFonts w:ascii="Times New Roman" w:hAnsi="Times New Roman" w:cs="Times New Roman"/>
          <w:color w:val="000000" w:themeColor="text1"/>
          <w:sz w:val="24"/>
          <w:szCs w:val="24"/>
        </w:rPr>
        <w:t xml:space="preserve">. As one report of the February 7, </w:t>
      </w:r>
      <w:proofErr w:type="gramStart"/>
      <w:r w:rsidR="00803F62">
        <w:rPr>
          <w:rFonts w:ascii="Times New Roman" w:hAnsi="Times New Roman" w:cs="Times New Roman"/>
          <w:color w:val="000000" w:themeColor="text1"/>
          <w:sz w:val="24"/>
          <w:szCs w:val="24"/>
        </w:rPr>
        <w:t>2024</w:t>
      </w:r>
      <w:proofErr w:type="gramEnd"/>
      <w:r w:rsidR="00803F62">
        <w:rPr>
          <w:rFonts w:ascii="Times New Roman" w:hAnsi="Times New Roman" w:cs="Times New Roman"/>
          <w:color w:val="000000" w:themeColor="text1"/>
          <w:sz w:val="24"/>
          <w:szCs w:val="24"/>
        </w:rPr>
        <w:t xml:space="preserve"> one-year anniversary chapel service notes:</w:t>
      </w:r>
    </w:p>
    <w:p w14:paraId="0E3FC16E" w14:textId="040FE7DA" w:rsidR="00803F62" w:rsidRDefault="00803F62" w:rsidP="00803F62">
      <w:pPr>
        <w:spacing w:after="160" w:line="240" w:lineRule="auto"/>
        <w:ind w:left="360" w:right="360"/>
        <w:jc w:val="both"/>
        <w:rPr>
          <w:rFonts w:ascii="Times New Roman" w:hAnsi="Times New Roman" w:cs="Times New Roman"/>
          <w:color w:val="000000" w:themeColor="text1"/>
          <w:sz w:val="24"/>
          <w:szCs w:val="24"/>
          <w:shd w:val="clear" w:color="auto" w:fill="FFFFFF"/>
        </w:rPr>
      </w:pPr>
      <w:r w:rsidRPr="00803F62">
        <w:rPr>
          <w:rFonts w:ascii="Times New Roman" w:hAnsi="Times New Roman" w:cs="Times New Roman"/>
          <w:color w:val="000000" w:themeColor="text1"/>
          <w:sz w:val="24"/>
          <w:szCs w:val="24"/>
          <w:shd w:val="clear" w:color="auto" w:fill="FFFFFF"/>
        </w:rPr>
        <w:t xml:space="preserve">In a benediction to the students after the anniversary service, </w:t>
      </w:r>
      <w:proofErr w:type="spellStart"/>
      <w:r w:rsidRPr="00803F62">
        <w:rPr>
          <w:rFonts w:ascii="Times New Roman" w:hAnsi="Times New Roman" w:cs="Times New Roman"/>
          <w:color w:val="000000" w:themeColor="text1"/>
          <w:sz w:val="24"/>
          <w:szCs w:val="24"/>
          <w:shd w:val="clear" w:color="auto" w:fill="FFFFFF"/>
        </w:rPr>
        <w:t>Meerkreebs</w:t>
      </w:r>
      <w:proofErr w:type="spellEnd"/>
      <w:r w:rsidRPr="00803F6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[Asbury’s Pastor in Residence </w:t>
      </w:r>
      <w:r w:rsidR="00BD2D0A">
        <w:rPr>
          <w:rFonts w:ascii="Times New Roman" w:hAnsi="Times New Roman" w:cs="Times New Roman"/>
          <w:color w:val="000000" w:themeColor="text1"/>
          <w:sz w:val="24"/>
          <w:szCs w:val="24"/>
          <w:shd w:val="clear" w:color="auto" w:fill="FFFFFF"/>
        </w:rPr>
        <w:t xml:space="preserve">Zach </w:t>
      </w:r>
      <w:proofErr w:type="spellStart"/>
      <w:r w:rsidR="00BD2D0A">
        <w:rPr>
          <w:rFonts w:ascii="Times New Roman" w:hAnsi="Times New Roman" w:cs="Times New Roman"/>
          <w:color w:val="000000" w:themeColor="text1"/>
          <w:sz w:val="24"/>
          <w:szCs w:val="24"/>
          <w:shd w:val="clear" w:color="auto" w:fill="FFFFFF"/>
        </w:rPr>
        <w:t>Meerkreebs</w:t>
      </w:r>
      <w:proofErr w:type="spellEnd"/>
      <w:r w:rsidR="00BD2D0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who preached at the Outpouring-sparking February 8, </w:t>
      </w:r>
      <w:proofErr w:type="gramStart"/>
      <w:r>
        <w:rPr>
          <w:rFonts w:ascii="Times New Roman" w:hAnsi="Times New Roman" w:cs="Times New Roman"/>
          <w:color w:val="000000" w:themeColor="text1"/>
          <w:sz w:val="24"/>
          <w:szCs w:val="24"/>
          <w:shd w:val="clear" w:color="auto" w:fill="FFFFFF"/>
        </w:rPr>
        <w:t>2023</w:t>
      </w:r>
      <w:proofErr w:type="gramEnd"/>
      <w:r>
        <w:rPr>
          <w:rFonts w:ascii="Times New Roman" w:hAnsi="Times New Roman" w:cs="Times New Roman"/>
          <w:color w:val="000000" w:themeColor="text1"/>
          <w:sz w:val="24"/>
          <w:szCs w:val="24"/>
          <w:shd w:val="clear" w:color="auto" w:fill="FFFFFF"/>
        </w:rPr>
        <w:t xml:space="preserve"> chapel</w:t>
      </w:r>
      <w:r w:rsidR="00BD2D0A">
        <w:rPr>
          <w:rFonts w:ascii="Times New Roman" w:hAnsi="Times New Roman" w:cs="Times New Roman"/>
          <w:color w:val="000000" w:themeColor="text1"/>
          <w:sz w:val="24"/>
          <w:szCs w:val="24"/>
          <w:shd w:val="clear" w:color="auto" w:fill="FFFFFF"/>
        </w:rPr>
        <w:t xml:space="preserve"> service</w:t>
      </w:r>
      <w:r>
        <w:rPr>
          <w:rFonts w:ascii="Times New Roman" w:hAnsi="Times New Roman" w:cs="Times New Roman"/>
          <w:color w:val="000000" w:themeColor="text1"/>
          <w:sz w:val="24"/>
          <w:szCs w:val="24"/>
          <w:shd w:val="clear" w:color="auto" w:fill="FFFFFF"/>
        </w:rPr>
        <w:t xml:space="preserve">] </w:t>
      </w:r>
      <w:r w:rsidRPr="00803F62">
        <w:rPr>
          <w:rFonts w:ascii="Times New Roman" w:hAnsi="Times New Roman" w:cs="Times New Roman"/>
          <w:color w:val="000000" w:themeColor="text1"/>
          <w:sz w:val="24"/>
          <w:szCs w:val="24"/>
          <w:shd w:val="clear" w:color="auto" w:fill="FFFFFF"/>
        </w:rPr>
        <w:t>left Asbury with a prayer and a challenge: “Fall back in love with the ordinary.” It was not an attention-grabbing message or a revved-up cry for the Spirit’s return. Each statement on Hughes’s stage echoed the idea that spirit was still present, even after crowds dispersed. It was a challenge to bring our memory of the extraordinary into the ordinary parts of our lives</w:t>
      </w:r>
      <w:r w:rsidR="00BD2D0A">
        <w:rPr>
          <w:rFonts w:ascii="Times New Roman" w:hAnsi="Times New Roman" w:cs="Times New Roman"/>
          <w:color w:val="000000" w:themeColor="text1"/>
          <w:sz w:val="24"/>
          <w:szCs w:val="24"/>
          <w:shd w:val="clear" w:color="auto" w:fill="FFFFFF"/>
        </w:rPr>
        <w:t xml:space="preserve"> (</w:t>
      </w:r>
      <w:r w:rsidR="00BD2D0A" w:rsidRPr="00060500">
        <w:rPr>
          <w:rFonts w:ascii="Times New Roman" w:hAnsi="Times New Roman" w:cs="Times New Roman"/>
          <w:color w:val="000000" w:themeColor="text1"/>
          <w:sz w:val="24"/>
          <w:szCs w:val="24"/>
        </w:rPr>
        <w:t xml:space="preserve">McCracken, </w:t>
      </w:r>
      <w:r w:rsidR="00BD2D0A">
        <w:rPr>
          <w:rFonts w:ascii="Times New Roman" w:hAnsi="Times New Roman" w:cs="Times New Roman"/>
          <w:color w:val="000000" w:themeColor="text1"/>
          <w:sz w:val="24"/>
          <w:szCs w:val="24"/>
        </w:rPr>
        <w:t>2024)</w:t>
      </w:r>
      <w:r w:rsidRPr="00803F62">
        <w:rPr>
          <w:rFonts w:ascii="Times New Roman" w:hAnsi="Times New Roman" w:cs="Times New Roman"/>
          <w:color w:val="000000" w:themeColor="text1"/>
          <w:sz w:val="24"/>
          <w:szCs w:val="24"/>
          <w:shd w:val="clear" w:color="auto" w:fill="FFFFFF"/>
        </w:rPr>
        <w:t>.</w:t>
      </w:r>
    </w:p>
    <w:p w14:paraId="7C442CAC" w14:textId="781B2BDE" w:rsidR="00BD2D0A" w:rsidRPr="00803F62" w:rsidRDefault="005C6C95" w:rsidP="00BD2D0A">
      <w:pPr>
        <w:spacing w:after="160" w:line="240" w:lineRule="auto"/>
        <w:ind w:righ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Surely</w:t>
      </w:r>
      <w:r w:rsidR="00BD2D0A">
        <w:rPr>
          <w:rFonts w:ascii="Times New Roman" w:hAnsi="Times New Roman" w:cs="Times New Roman"/>
          <w:color w:val="000000" w:themeColor="text1"/>
          <w:sz w:val="24"/>
          <w:szCs w:val="24"/>
          <w:shd w:val="clear" w:color="auto" w:fill="FFFFFF"/>
        </w:rPr>
        <w:t xml:space="preserve"> </w:t>
      </w:r>
      <w:r w:rsidR="008E498A">
        <w:rPr>
          <w:rFonts w:ascii="Times New Roman" w:hAnsi="Times New Roman" w:cs="Times New Roman"/>
          <w:color w:val="000000" w:themeColor="text1"/>
          <w:sz w:val="24"/>
          <w:szCs w:val="24"/>
          <w:shd w:val="clear" w:color="auto" w:fill="FFFFFF"/>
        </w:rPr>
        <w:t>genuine, personal, and sympathetic interaction around that kind of theme</w:t>
      </w:r>
      <w:r w:rsidR="008E498A" w:rsidRPr="00251D2C">
        <w:rPr>
          <w:rFonts w:ascii="Times New Roman" w:hAnsi="Times New Roman" w:cs="Times New Roman"/>
          <w:color w:val="000000" w:themeColor="text1"/>
          <w:sz w:val="24"/>
          <w:szCs w:val="24"/>
        </w:rPr>
        <w:t>—</w:t>
      </w:r>
      <w:r w:rsidR="008E498A">
        <w:rPr>
          <w:rFonts w:ascii="Times New Roman" w:hAnsi="Times New Roman" w:cs="Times New Roman"/>
          <w:color w:val="000000" w:themeColor="text1"/>
          <w:sz w:val="24"/>
          <w:szCs w:val="24"/>
        </w:rPr>
        <w:t xml:space="preserve">more than </w:t>
      </w:r>
      <w:r w:rsidR="00C531D2">
        <w:rPr>
          <w:rFonts w:ascii="Times New Roman" w:hAnsi="Times New Roman" w:cs="Times New Roman"/>
          <w:color w:val="000000" w:themeColor="text1"/>
          <w:sz w:val="24"/>
          <w:szCs w:val="24"/>
        </w:rPr>
        <w:t xml:space="preserve">the rightfully decried </w:t>
      </w:r>
      <w:r w:rsidR="008E498A">
        <w:rPr>
          <w:rFonts w:ascii="Times New Roman" w:hAnsi="Times New Roman" w:cs="Times New Roman"/>
          <w:color w:val="000000" w:themeColor="text1"/>
          <w:sz w:val="24"/>
          <w:szCs w:val="24"/>
        </w:rPr>
        <w:t xml:space="preserve">one-way, online criticisms </w:t>
      </w:r>
      <w:r w:rsidR="00C531D2">
        <w:rPr>
          <w:rFonts w:ascii="Times New Roman" w:hAnsi="Times New Roman" w:cs="Times New Roman"/>
          <w:color w:val="000000" w:themeColor="text1"/>
          <w:sz w:val="24"/>
          <w:szCs w:val="24"/>
        </w:rPr>
        <w:t xml:space="preserve">noted above and that inevitably reinforce </w:t>
      </w:r>
      <w:r w:rsidR="00C531D2">
        <w:rPr>
          <w:rFonts w:ascii="Times New Roman" w:hAnsi="Times New Roman" w:cs="Times New Roman"/>
          <w:color w:val="000000" w:themeColor="text1"/>
          <w:sz w:val="24"/>
          <w:szCs w:val="24"/>
        </w:rPr>
        <w:lastRenderedPageBreak/>
        <w:t>misconceptions</w:t>
      </w:r>
      <w:r w:rsidR="008E498A" w:rsidRPr="00251D2C">
        <w:rPr>
          <w:rFonts w:ascii="Times New Roman" w:hAnsi="Times New Roman" w:cs="Times New Roman"/>
          <w:color w:val="000000" w:themeColor="text1"/>
          <w:sz w:val="24"/>
          <w:szCs w:val="24"/>
        </w:rPr>
        <w:t>—</w:t>
      </w:r>
      <w:r w:rsidR="008E498A">
        <w:rPr>
          <w:rFonts w:ascii="Times New Roman" w:hAnsi="Times New Roman" w:cs="Times New Roman"/>
          <w:color w:val="000000" w:themeColor="text1"/>
          <w:sz w:val="24"/>
          <w:szCs w:val="24"/>
        </w:rPr>
        <w:t xml:space="preserve">would lead to </w:t>
      </w:r>
      <w:r w:rsidR="00C531D2">
        <w:rPr>
          <w:rFonts w:ascii="Times New Roman" w:hAnsi="Times New Roman" w:cs="Times New Roman"/>
          <w:color w:val="000000" w:themeColor="text1"/>
          <w:sz w:val="24"/>
          <w:szCs w:val="24"/>
        </w:rPr>
        <w:t xml:space="preserve">even </w:t>
      </w:r>
      <w:r w:rsidR="008E498A">
        <w:rPr>
          <w:rFonts w:ascii="Times New Roman" w:hAnsi="Times New Roman" w:cs="Times New Roman"/>
          <w:color w:val="000000" w:themeColor="text1"/>
          <w:sz w:val="24"/>
          <w:szCs w:val="24"/>
        </w:rPr>
        <w:t>health</w:t>
      </w:r>
      <w:r w:rsidR="00C531D2">
        <w:rPr>
          <w:rFonts w:ascii="Times New Roman" w:hAnsi="Times New Roman" w:cs="Times New Roman"/>
          <w:color w:val="000000" w:themeColor="text1"/>
          <w:sz w:val="24"/>
          <w:szCs w:val="24"/>
        </w:rPr>
        <w:t>ier</w:t>
      </w:r>
      <w:r w:rsidR="008E498A">
        <w:rPr>
          <w:rFonts w:ascii="Times New Roman" w:hAnsi="Times New Roman" w:cs="Times New Roman"/>
          <w:color w:val="000000" w:themeColor="text1"/>
          <w:sz w:val="24"/>
          <w:szCs w:val="24"/>
        </w:rPr>
        <w:t xml:space="preserve"> spiritual growth and </w:t>
      </w:r>
      <w:r w:rsidR="00C531D2">
        <w:rPr>
          <w:rFonts w:ascii="Times New Roman" w:hAnsi="Times New Roman" w:cs="Times New Roman"/>
          <w:color w:val="000000" w:themeColor="text1"/>
          <w:sz w:val="24"/>
          <w:szCs w:val="24"/>
        </w:rPr>
        <w:t>even more biblically-</w:t>
      </w:r>
      <w:r w:rsidR="008E498A">
        <w:rPr>
          <w:rFonts w:ascii="Times New Roman" w:hAnsi="Times New Roman" w:cs="Times New Roman"/>
          <w:color w:val="000000" w:themeColor="text1"/>
          <w:sz w:val="24"/>
          <w:szCs w:val="24"/>
        </w:rPr>
        <w:t>grounded discernment.</w:t>
      </w:r>
    </w:p>
    <w:p w14:paraId="317F21B0" w14:textId="784D2C36" w:rsidR="008E498A" w:rsidRPr="008E498A" w:rsidRDefault="008E498A" w:rsidP="008E498A">
      <w:pPr>
        <w:spacing w:after="160" w:line="240" w:lineRule="auto"/>
        <w:jc w:val="both"/>
        <w:rPr>
          <w:rFonts w:ascii="Times New Roman" w:hAnsi="Times New Roman" w:cs="Times New Roman"/>
          <w:i/>
          <w:iCs/>
          <w:sz w:val="24"/>
          <w:szCs w:val="24"/>
        </w:rPr>
      </w:pPr>
      <w:r w:rsidRPr="008E498A">
        <w:rPr>
          <w:rFonts w:ascii="Times New Roman" w:hAnsi="Times New Roman" w:cs="Times New Roman"/>
          <w:i/>
          <w:iCs/>
          <w:sz w:val="24"/>
          <w:szCs w:val="24"/>
        </w:rPr>
        <w:t>Two Areas of Special Note</w:t>
      </w:r>
    </w:p>
    <w:p w14:paraId="14F35912" w14:textId="0D179E42" w:rsidR="00662F83" w:rsidRDefault="008E498A" w:rsidP="00C95BCC">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How did </w:t>
      </w:r>
      <w:r w:rsidRPr="00C95BCC">
        <w:rPr>
          <w:rFonts w:ascii="Times New Roman" w:hAnsi="Times New Roman" w:cs="Times New Roman"/>
          <w:i/>
          <w:iCs/>
          <w:sz w:val="24"/>
          <w:szCs w:val="24"/>
        </w:rPr>
        <w:t>r</w:t>
      </w:r>
      <w:r w:rsidR="000A4AB3" w:rsidRPr="00C95BCC">
        <w:rPr>
          <w:rFonts w:ascii="Times New Roman" w:hAnsi="Times New Roman" w:cs="Times New Roman"/>
          <w:i/>
          <w:iCs/>
          <w:sz w:val="24"/>
          <w:szCs w:val="24"/>
        </w:rPr>
        <w:t>ace</w:t>
      </w:r>
      <w:r w:rsidRPr="00C95BCC">
        <w:rPr>
          <w:rFonts w:ascii="Times New Roman" w:hAnsi="Times New Roman" w:cs="Times New Roman"/>
          <w:i/>
          <w:iCs/>
          <w:sz w:val="24"/>
          <w:szCs w:val="24"/>
        </w:rPr>
        <w:t xml:space="preserve"> relations</w:t>
      </w:r>
      <w:r>
        <w:rPr>
          <w:rFonts w:ascii="Times New Roman" w:hAnsi="Times New Roman" w:cs="Times New Roman"/>
          <w:sz w:val="24"/>
          <w:szCs w:val="24"/>
        </w:rPr>
        <w:t xml:space="preserve"> factor in</w:t>
      </w:r>
      <w:r w:rsidR="00C95BCC">
        <w:rPr>
          <w:rFonts w:ascii="Times New Roman" w:hAnsi="Times New Roman" w:cs="Times New Roman"/>
          <w:sz w:val="24"/>
          <w:szCs w:val="24"/>
        </w:rPr>
        <w:t>to</w:t>
      </w:r>
      <w:r>
        <w:rPr>
          <w:rFonts w:ascii="Times New Roman" w:hAnsi="Times New Roman" w:cs="Times New Roman"/>
          <w:sz w:val="24"/>
          <w:szCs w:val="24"/>
        </w:rPr>
        <w:t xml:space="preserve"> the Outpouring? </w:t>
      </w:r>
      <w:r w:rsidR="00662F83">
        <w:rPr>
          <w:rFonts w:ascii="Times New Roman" w:hAnsi="Times New Roman" w:cs="Times New Roman"/>
          <w:sz w:val="24"/>
          <w:szCs w:val="24"/>
        </w:rPr>
        <w:t>While people of color had been part of the succession of worship teams throughout the Outpouring, the administrative team that had been assembled to help meet the Outpouring’s logistic</w:t>
      </w:r>
      <w:r w:rsidR="00C23963">
        <w:rPr>
          <w:rFonts w:ascii="Times New Roman" w:hAnsi="Times New Roman" w:cs="Times New Roman"/>
          <w:sz w:val="24"/>
          <w:szCs w:val="24"/>
        </w:rPr>
        <w:t>al</w:t>
      </w:r>
      <w:r w:rsidR="00662F83">
        <w:rPr>
          <w:rFonts w:ascii="Times New Roman" w:hAnsi="Times New Roman" w:cs="Times New Roman"/>
          <w:sz w:val="24"/>
          <w:szCs w:val="24"/>
        </w:rPr>
        <w:t xml:space="preserve"> challenges </w:t>
      </w:r>
      <w:proofErr w:type="gramStart"/>
      <w:r w:rsidR="00662F83">
        <w:rPr>
          <w:rFonts w:ascii="Times New Roman" w:hAnsi="Times New Roman" w:cs="Times New Roman"/>
          <w:sz w:val="24"/>
          <w:szCs w:val="24"/>
        </w:rPr>
        <w:t xml:space="preserve">began to </w:t>
      </w:r>
      <w:r w:rsidR="005C6C95">
        <w:rPr>
          <w:rFonts w:ascii="Times New Roman" w:hAnsi="Times New Roman" w:cs="Times New Roman"/>
          <w:sz w:val="24"/>
          <w:szCs w:val="24"/>
        </w:rPr>
        <w:t>not</w:t>
      </w:r>
      <w:r w:rsidR="00662F83">
        <w:rPr>
          <w:rFonts w:ascii="Times New Roman" w:hAnsi="Times New Roman" w:cs="Times New Roman"/>
          <w:sz w:val="24"/>
          <w:szCs w:val="24"/>
        </w:rPr>
        <w:t>ic</w:t>
      </w:r>
      <w:r w:rsidR="005C6C95">
        <w:rPr>
          <w:rFonts w:ascii="Times New Roman" w:hAnsi="Times New Roman" w:cs="Times New Roman"/>
          <w:sz w:val="24"/>
          <w:szCs w:val="24"/>
        </w:rPr>
        <w:t>e</w:t>
      </w:r>
      <w:proofErr w:type="gramEnd"/>
      <w:r w:rsidR="005C6C95">
        <w:rPr>
          <w:rFonts w:ascii="Times New Roman" w:hAnsi="Times New Roman" w:cs="Times New Roman"/>
          <w:sz w:val="24"/>
          <w:szCs w:val="24"/>
        </w:rPr>
        <w:t xml:space="preserve"> a lack of representation </w:t>
      </w:r>
      <w:r w:rsidR="00662F83">
        <w:rPr>
          <w:rFonts w:ascii="Times New Roman" w:hAnsi="Times New Roman" w:cs="Times New Roman"/>
          <w:sz w:val="24"/>
          <w:szCs w:val="24"/>
        </w:rPr>
        <w:t xml:space="preserve">in </w:t>
      </w:r>
      <w:r w:rsidR="003C401F">
        <w:rPr>
          <w:rFonts w:ascii="Times New Roman" w:hAnsi="Times New Roman" w:cs="Times New Roman"/>
          <w:sz w:val="24"/>
          <w:szCs w:val="24"/>
        </w:rPr>
        <w:t>their</w:t>
      </w:r>
      <w:r w:rsidR="00662F83">
        <w:rPr>
          <w:rFonts w:ascii="Times New Roman" w:hAnsi="Times New Roman" w:cs="Times New Roman"/>
          <w:sz w:val="24"/>
          <w:szCs w:val="24"/>
        </w:rPr>
        <w:t xml:space="preserve"> own makeup</w:t>
      </w:r>
      <w:r w:rsidR="00662F83">
        <w:rPr>
          <w:rFonts w:ascii="Times New Roman" w:hAnsi="Times New Roman" w:cs="Times New Roman"/>
          <w:color w:val="000000" w:themeColor="text1"/>
          <w:sz w:val="24"/>
          <w:szCs w:val="24"/>
        </w:rPr>
        <w:t xml:space="preserve">. They </w:t>
      </w:r>
      <w:r w:rsidR="003C401F">
        <w:rPr>
          <w:rFonts w:ascii="Times New Roman" w:hAnsi="Times New Roman" w:cs="Times New Roman"/>
          <w:color w:val="000000" w:themeColor="text1"/>
          <w:sz w:val="24"/>
          <w:szCs w:val="24"/>
        </w:rPr>
        <w:t xml:space="preserve">then </w:t>
      </w:r>
      <w:r w:rsidR="00662F83">
        <w:rPr>
          <w:rFonts w:ascii="Times New Roman" w:hAnsi="Times New Roman" w:cs="Times New Roman"/>
          <w:color w:val="000000" w:themeColor="text1"/>
          <w:sz w:val="24"/>
          <w:szCs w:val="24"/>
        </w:rPr>
        <w:t>took concrete steps to rectify that lack in a way that has persisted (Baldwin, 2024, p. 150)</w:t>
      </w:r>
      <w:r w:rsidR="005C6C95">
        <w:rPr>
          <w:rFonts w:ascii="Times New Roman" w:hAnsi="Times New Roman" w:cs="Times New Roman"/>
          <w:sz w:val="24"/>
          <w:szCs w:val="24"/>
        </w:rPr>
        <w:t>.</w:t>
      </w:r>
    </w:p>
    <w:p w14:paraId="1A6AF144" w14:textId="2C0083A4" w:rsidR="00C468F4" w:rsidRDefault="002E24D9" w:rsidP="009E7FF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Remarkably</w:t>
      </w:r>
      <w:r w:rsidR="00662F83">
        <w:rPr>
          <w:rFonts w:ascii="Times New Roman" w:hAnsi="Times New Roman" w:cs="Times New Roman"/>
          <w:sz w:val="24"/>
          <w:szCs w:val="24"/>
        </w:rPr>
        <w:t xml:space="preserve">, </w:t>
      </w:r>
      <w:r>
        <w:rPr>
          <w:rFonts w:ascii="Times New Roman" w:hAnsi="Times New Roman" w:cs="Times New Roman"/>
          <w:sz w:val="24"/>
          <w:szCs w:val="24"/>
        </w:rPr>
        <w:t>on the afternoon of February 7</w:t>
      </w:r>
      <w:r w:rsidRPr="00251D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the day before the Outpouring combusted at the conclusion of the regular Wednesday chapel service</w:t>
      </w:r>
      <w:r w:rsidRPr="00251D2C">
        <w:rPr>
          <w:rFonts w:ascii="Times New Roman" w:hAnsi="Times New Roman" w:cs="Times New Roman"/>
          <w:color w:val="000000" w:themeColor="text1"/>
          <w:sz w:val="24"/>
          <w:szCs w:val="24"/>
        </w:rPr>
        <w:t>—</w:t>
      </w:r>
      <w:r>
        <w:rPr>
          <w:rFonts w:ascii="Times New Roman" w:hAnsi="Times New Roman" w:cs="Times New Roman"/>
          <w:sz w:val="24"/>
          <w:szCs w:val="24"/>
        </w:rPr>
        <w:t xml:space="preserve">a “Witnessing Circle” was held on campus in connection with Black History Month commemorations. That witnessing circle ceremony, led by an area pastor and some friends of Asbury, </w:t>
      </w:r>
      <w:r w:rsidR="006E0581">
        <w:rPr>
          <w:rFonts w:ascii="Times New Roman" w:hAnsi="Times New Roman" w:cs="Times New Roman"/>
          <w:sz w:val="24"/>
          <w:szCs w:val="24"/>
        </w:rPr>
        <w:t xml:space="preserve">was </w:t>
      </w:r>
      <w:r>
        <w:rPr>
          <w:rFonts w:ascii="Times New Roman" w:hAnsi="Times New Roman" w:cs="Times New Roman"/>
          <w:sz w:val="24"/>
          <w:szCs w:val="24"/>
        </w:rPr>
        <w:t>lament</w:t>
      </w:r>
      <w:r w:rsidR="006E0581">
        <w:rPr>
          <w:rFonts w:ascii="Times New Roman" w:hAnsi="Times New Roman" w:cs="Times New Roman"/>
          <w:sz w:val="24"/>
          <w:szCs w:val="24"/>
        </w:rPr>
        <w:t>ing</w:t>
      </w:r>
      <w:r>
        <w:rPr>
          <w:rFonts w:ascii="Times New Roman" w:hAnsi="Times New Roman" w:cs="Times New Roman"/>
          <w:sz w:val="24"/>
          <w:szCs w:val="24"/>
        </w:rPr>
        <w:t xml:space="preserve"> the tragedy of people held and passed on as slaves in that </w:t>
      </w:r>
      <w:r w:rsidR="003C401F">
        <w:rPr>
          <w:rFonts w:ascii="Times New Roman" w:hAnsi="Times New Roman" w:cs="Times New Roman"/>
          <w:sz w:val="24"/>
          <w:szCs w:val="24"/>
        </w:rPr>
        <w:t>reg</w:t>
      </w:r>
      <w:r>
        <w:rPr>
          <w:rFonts w:ascii="Times New Roman" w:hAnsi="Times New Roman" w:cs="Times New Roman"/>
          <w:sz w:val="24"/>
          <w:szCs w:val="24"/>
        </w:rPr>
        <w:t>ion by reading</w:t>
      </w:r>
      <w:r w:rsidR="00C600C9">
        <w:rPr>
          <w:rFonts w:ascii="Times New Roman" w:hAnsi="Times New Roman" w:cs="Times New Roman"/>
          <w:sz w:val="24"/>
          <w:szCs w:val="24"/>
        </w:rPr>
        <w:t xml:space="preserve"> mid-nineteenth-century wills of property owners. Reportedly a Haitian American participant lead the group in </w:t>
      </w:r>
      <w:r w:rsidR="003C401F">
        <w:rPr>
          <w:rFonts w:ascii="Times New Roman" w:hAnsi="Times New Roman" w:cs="Times New Roman"/>
          <w:sz w:val="24"/>
          <w:szCs w:val="24"/>
        </w:rPr>
        <w:t xml:space="preserve">a heartfelt </w:t>
      </w:r>
      <w:r w:rsidR="00C600C9">
        <w:rPr>
          <w:rFonts w:ascii="Times New Roman" w:hAnsi="Times New Roman" w:cs="Times New Roman"/>
          <w:sz w:val="24"/>
          <w:szCs w:val="24"/>
        </w:rPr>
        <w:t>singing</w:t>
      </w:r>
      <w:r w:rsidR="003C401F">
        <w:rPr>
          <w:rFonts w:ascii="Times New Roman" w:hAnsi="Times New Roman" w:cs="Times New Roman"/>
          <w:sz w:val="24"/>
          <w:szCs w:val="24"/>
        </w:rPr>
        <w:t xml:space="preserve"> of</w:t>
      </w:r>
      <w:r w:rsidR="00C600C9">
        <w:rPr>
          <w:rFonts w:ascii="Times New Roman" w:hAnsi="Times New Roman" w:cs="Times New Roman"/>
          <w:sz w:val="24"/>
          <w:szCs w:val="24"/>
        </w:rPr>
        <w:t xml:space="preserve"> the Black national anthem and in a time of weeping and repentance. This same Haitian American guest took part in that evening’s music practice and prayer time for the Wednesday chapel, having been invited to help lead the chapel music on February 8 (Baldwin, 2024, pp. 178-179</w:t>
      </w:r>
      <w:r w:rsidR="009E7FF1">
        <w:rPr>
          <w:rFonts w:ascii="Times New Roman" w:hAnsi="Times New Roman" w:cs="Times New Roman"/>
          <w:sz w:val="24"/>
          <w:szCs w:val="24"/>
        </w:rPr>
        <w:t>; Keener, 2023</w:t>
      </w:r>
      <w:r w:rsidR="00C600C9">
        <w:rPr>
          <w:rFonts w:ascii="Times New Roman" w:hAnsi="Times New Roman" w:cs="Times New Roman"/>
          <w:sz w:val="24"/>
          <w:szCs w:val="24"/>
        </w:rPr>
        <w:t>).</w:t>
      </w:r>
    </w:p>
    <w:p w14:paraId="2F250F9E" w14:textId="2CED49AA" w:rsidR="0065448A" w:rsidRDefault="0065448A" w:rsidP="009E7FF1">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Race relations were thus not ignored or insignificant in how the Outpouring unfolded.</w:t>
      </w:r>
    </w:p>
    <w:p w14:paraId="31FB4F3A" w14:textId="090C0449" w:rsidR="003D4BA6" w:rsidRDefault="00C95BCC" w:rsidP="003219D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9E7FF1">
        <w:rPr>
          <w:rFonts w:ascii="Times New Roman" w:hAnsi="Times New Roman" w:cs="Times New Roman"/>
          <w:sz w:val="24"/>
          <w:szCs w:val="24"/>
        </w:rPr>
        <w:t>nother</w:t>
      </w:r>
      <w:r>
        <w:rPr>
          <w:rFonts w:ascii="Times New Roman" w:hAnsi="Times New Roman" w:cs="Times New Roman"/>
          <w:sz w:val="24"/>
          <w:szCs w:val="24"/>
        </w:rPr>
        <w:t xml:space="preserve"> particularly striking feature of what took place in the Outpouring</w:t>
      </w:r>
      <w:r w:rsidR="00246416" w:rsidRPr="00251D2C">
        <w:rPr>
          <w:rFonts w:ascii="Times New Roman" w:hAnsi="Times New Roman" w:cs="Times New Roman"/>
          <w:color w:val="000000" w:themeColor="text1"/>
          <w:sz w:val="24"/>
          <w:szCs w:val="24"/>
        </w:rPr>
        <w:t>—</w:t>
      </w:r>
      <w:r w:rsidR="00246416">
        <w:rPr>
          <w:rFonts w:ascii="Times New Roman" w:hAnsi="Times New Roman" w:cs="Times New Roman"/>
          <w:color w:val="000000" w:themeColor="text1"/>
          <w:sz w:val="24"/>
          <w:szCs w:val="24"/>
        </w:rPr>
        <w:t xml:space="preserve">one that arguably evidenced the Spirit’s work as much as any feature </w:t>
      </w:r>
      <w:r w:rsidR="00C600C9">
        <w:rPr>
          <w:rFonts w:ascii="Times New Roman" w:hAnsi="Times New Roman" w:cs="Times New Roman"/>
          <w:color w:val="000000" w:themeColor="text1"/>
          <w:sz w:val="24"/>
          <w:szCs w:val="24"/>
        </w:rPr>
        <w:t xml:space="preserve">did or </w:t>
      </w:r>
      <w:r w:rsidR="00246416">
        <w:rPr>
          <w:rFonts w:ascii="Times New Roman" w:hAnsi="Times New Roman" w:cs="Times New Roman"/>
          <w:color w:val="000000" w:themeColor="text1"/>
          <w:sz w:val="24"/>
          <w:szCs w:val="24"/>
        </w:rPr>
        <w:t>could</w:t>
      </w:r>
      <w:r w:rsidR="00246416" w:rsidRPr="00251D2C">
        <w:rPr>
          <w:rFonts w:ascii="Times New Roman" w:hAnsi="Times New Roman" w:cs="Times New Roman"/>
          <w:color w:val="000000" w:themeColor="text1"/>
          <w:sz w:val="24"/>
          <w:szCs w:val="24"/>
        </w:rPr>
        <w:t>—</w:t>
      </w:r>
      <w:r>
        <w:rPr>
          <w:rFonts w:ascii="Times New Roman" w:hAnsi="Times New Roman" w:cs="Times New Roman"/>
          <w:sz w:val="24"/>
          <w:szCs w:val="24"/>
        </w:rPr>
        <w:t xml:space="preserve">concerned Asbury’s handling of </w:t>
      </w:r>
      <w:r w:rsidRPr="00C95BCC">
        <w:rPr>
          <w:rFonts w:ascii="Times New Roman" w:hAnsi="Times New Roman" w:cs="Times New Roman"/>
          <w:i/>
          <w:iCs/>
          <w:sz w:val="24"/>
          <w:szCs w:val="24"/>
        </w:rPr>
        <w:t>f</w:t>
      </w:r>
      <w:r w:rsidR="000A4AB3" w:rsidRPr="00C95BCC">
        <w:rPr>
          <w:rFonts w:ascii="Times New Roman" w:hAnsi="Times New Roman" w:cs="Times New Roman"/>
          <w:i/>
          <w:iCs/>
          <w:sz w:val="24"/>
          <w:szCs w:val="24"/>
        </w:rPr>
        <w:t>inanc</w:t>
      </w:r>
      <w:r>
        <w:rPr>
          <w:rFonts w:ascii="Times New Roman" w:hAnsi="Times New Roman" w:cs="Times New Roman"/>
          <w:i/>
          <w:iCs/>
          <w:sz w:val="24"/>
          <w:szCs w:val="24"/>
        </w:rPr>
        <w:t>ial matter</w:t>
      </w:r>
      <w:r w:rsidR="000A4AB3" w:rsidRPr="00C95BCC">
        <w:rPr>
          <w:rFonts w:ascii="Times New Roman" w:hAnsi="Times New Roman" w:cs="Times New Roman"/>
          <w:i/>
          <w:iCs/>
          <w:sz w:val="24"/>
          <w:szCs w:val="24"/>
        </w:rPr>
        <w:t>s</w:t>
      </w:r>
      <w:r>
        <w:rPr>
          <w:rFonts w:ascii="Times New Roman" w:hAnsi="Times New Roman" w:cs="Times New Roman"/>
          <w:sz w:val="24"/>
          <w:szCs w:val="24"/>
        </w:rPr>
        <w:t>.</w:t>
      </w:r>
      <w:r w:rsidR="000A4AB3">
        <w:rPr>
          <w:rFonts w:ascii="Times New Roman" w:hAnsi="Times New Roman" w:cs="Times New Roman"/>
          <w:sz w:val="24"/>
          <w:szCs w:val="24"/>
        </w:rPr>
        <w:t xml:space="preserve"> </w:t>
      </w:r>
      <w:r w:rsidR="005C6C95">
        <w:rPr>
          <w:rFonts w:ascii="Times New Roman" w:hAnsi="Times New Roman" w:cs="Times New Roman"/>
          <w:sz w:val="24"/>
          <w:szCs w:val="24"/>
        </w:rPr>
        <w:t>On one hand, as news spread about the students’ fervor, it would have been easy for the university leadership to be tempted to capitalize on the fund-raising opportunities associated with</w:t>
      </w:r>
      <w:r w:rsidR="00246416">
        <w:rPr>
          <w:rFonts w:ascii="Times New Roman" w:hAnsi="Times New Roman" w:cs="Times New Roman"/>
          <w:sz w:val="24"/>
          <w:szCs w:val="24"/>
        </w:rPr>
        <w:t xml:space="preserve"> such an event. Surely many current and potential donors would have been more than happy to support the accelerated spiritual growth</w:t>
      </w:r>
      <w:r w:rsidR="005C6C95">
        <w:rPr>
          <w:rFonts w:ascii="Times New Roman" w:hAnsi="Times New Roman" w:cs="Times New Roman"/>
          <w:sz w:val="24"/>
          <w:szCs w:val="24"/>
        </w:rPr>
        <w:t xml:space="preserve"> </w:t>
      </w:r>
      <w:r w:rsidR="00246416">
        <w:rPr>
          <w:rFonts w:ascii="Times New Roman" w:hAnsi="Times New Roman" w:cs="Times New Roman"/>
          <w:sz w:val="24"/>
          <w:szCs w:val="24"/>
        </w:rPr>
        <w:t xml:space="preserve">desired at any Christian institution. </w:t>
      </w:r>
      <w:r w:rsidR="0065448A">
        <w:rPr>
          <w:rFonts w:ascii="Times New Roman" w:hAnsi="Times New Roman" w:cs="Times New Roman"/>
          <w:sz w:val="24"/>
          <w:szCs w:val="24"/>
        </w:rPr>
        <w:t>However,</w:t>
      </w:r>
      <w:r w:rsidR="00246416">
        <w:rPr>
          <w:rFonts w:ascii="Times New Roman" w:hAnsi="Times New Roman" w:cs="Times New Roman"/>
          <w:sz w:val="24"/>
          <w:szCs w:val="24"/>
        </w:rPr>
        <w:t xml:space="preserve"> </w:t>
      </w:r>
      <w:proofErr w:type="gramStart"/>
      <w:r w:rsidR="00246416">
        <w:rPr>
          <w:rFonts w:ascii="Times New Roman" w:hAnsi="Times New Roman" w:cs="Times New Roman"/>
          <w:sz w:val="24"/>
          <w:szCs w:val="24"/>
        </w:rPr>
        <w:t>in order to</w:t>
      </w:r>
      <w:proofErr w:type="gramEnd"/>
      <w:r w:rsidR="00246416">
        <w:rPr>
          <w:rFonts w:ascii="Times New Roman" w:hAnsi="Times New Roman" w:cs="Times New Roman"/>
          <w:sz w:val="24"/>
          <w:szCs w:val="24"/>
        </w:rPr>
        <w:t xml:space="preserve"> avoid any appearance of co-opting the reported breakout of a revival</w:t>
      </w:r>
      <w:r w:rsidR="008157F9">
        <w:rPr>
          <w:rFonts w:ascii="Times New Roman" w:hAnsi="Times New Roman" w:cs="Times New Roman"/>
          <w:sz w:val="24"/>
          <w:szCs w:val="24"/>
        </w:rPr>
        <w:t xml:space="preserve"> for financial gain, senior leadership in fact suspended previously arranged fund-raising activities and normal donation</w:t>
      </w:r>
      <w:r w:rsidR="00246416">
        <w:rPr>
          <w:rFonts w:ascii="Times New Roman" w:hAnsi="Times New Roman" w:cs="Times New Roman"/>
          <w:sz w:val="24"/>
          <w:szCs w:val="24"/>
        </w:rPr>
        <w:t xml:space="preserve"> </w:t>
      </w:r>
      <w:r w:rsidR="008157F9">
        <w:rPr>
          <w:rFonts w:ascii="Times New Roman" w:hAnsi="Times New Roman" w:cs="Times New Roman"/>
          <w:sz w:val="24"/>
          <w:szCs w:val="24"/>
        </w:rPr>
        <w:t xml:space="preserve">solicitation. The administration also did not initiate special offerings by which the thousands of visitors </w:t>
      </w:r>
      <w:r w:rsidR="0065448A">
        <w:rPr>
          <w:rFonts w:ascii="Times New Roman" w:hAnsi="Times New Roman" w:cs="Times New Roman"/>
          <w:sz w:val="24"/>
          <w:szCs w:val="24"/>
        </w:rPr>
        <w:t>could</w:t>
      </w:r>
      <w:r w:rsidR="008157F9">
        <w:rPr>
          <w:rFonts w:ascii="Times New Roman" w:hAnsi="Times New Roman" w:cs="Times New Roman"/>
          <w:sz w:val="24"/>
          <w:szCs w:val="24"/>
        </w:rPr>
        <w:t xml:space="preserve"> contribute </w:t>
      </w:r>
      <w:r w:rsidR="000A4AB3">
        <w:rPr>
          <w:rFonts w:ascii="Times New Roman" w:hAnsi="Times New Roman" w:cs="Times New Roman"/>
          <w:sz w:val="24"/>
          <w:szCs w:val="24"/>
        </w:rPr>
        <w:t>(Baldwin, 2024, p. 92</w:t>
      </w:r>
      <w:r w:rsidR="00DE2627">
        <w:rPr>
          <w:rFonts w:ascii="Times New Roman" w:hAnsi="Times New Roman" w:cs="Times New Roman"/>
          <w:sz w:val="24"/>
          <w:szCs w:val="24"/>
        </w:rPr>
        <w:t xml:space="preserve">; </w:t>
      </w:r>
      <w:r w:rsidR="005C6C95">
        <w:rPr>
          <w:rFonts w:ascii="Times New Roman" w:hAnsi="Times New Roman" w:cs="Times New Roman"/>
          <w:sz w:val="24"/>
          <w:szCs w:val="24"/>
        </w:rPr>
        <w:t>Elliott, 2023, 1176</w:t>
      </w:r>
      <w:r w:rsidR="008157F9">
        <w:rPr>
          <w:rFonts w:ascii="Times New Roman" w:hAnsi="Times New Roman" w:cs="Times New Roman"/>
          <w:sz w:val="24"/>
          <w:szCs w:val="24"/>
        </w:rPr>
        <w:t>-1181).</w:t>
      </w:r>
    </w:p>
    <w:p w14:paraId="2EE0452F" w14:textId="66482190" w:rsidR="008157F9" w:rsidRDefault="008157F9" w:rsidP="003219D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What, then, about the unanticipated but unavoidable avalanche of expenses associated with the flood of visitors?</w:t>
      </w:r>
      <w:r w:rsidR="00B8323C">
        <w:rPr>
          <w:rFonts w:ascii="Times New Roman" w:hAnsi="Times New Roman" w:cs="Times New Roman"/>
          <w:sz w:val="24"/>
          <w:szCs w:val="24"/>
        </w:rPr>
        <w:t xml:space="preserve"> </w:t>
      </w:r>
      <w:r w:rsidR="005155C7">
        <w:rPr>
          <w:rFonts w:ascii="Times New Roman" w:hAnsi="Times New Roman" w:cs="Times New Roman"/>
          <w:sz w:val="24"/>
          <w:szCs w:val="24"/>
        </w:rPr>
        <w:t xml:space="preserve">How were costs to be covered for security, food, water, and portable toilets, for example (Elliott, 2023, 1176-181)? </w:t>
      </w:r>
      <w:r w:rsidR="001A2BC0">
        <w:rPr>
          <w:rFonts w:ascii="Times New Roman" w:hAnsi="Times New Roman" w:cs="Times New Roman"/>
          <w:sz w:val="24"/>
          <w:szCs w:val="24"/>
        </w:rPr>
        <w:t>As it turned out, u</w:t>
      </w:r>
      <w:r w:rsidR="005155C7">
        <w:rPr>
          <w:rFonts w:ascii="Times New Roman" w:hAnsi="Times New Roman" w:cs="Times New Roman"/>
          <w:sz w:val="24"/>
          <w:szCs w:val="24"/>
        </w:rPr>
        <w:t xml:space="preserve">nsolicited and seemingly spontaneous donations poured in, sometimes by cash or checks handed to administrators and staff or simply left at worship venues (Baldwin, 2024, </w:t>
      </w:r>
      <w:r w:rsidR="00DE2627">
        <w:rPr>
          <w:rFonts w:ascii="Times New Roman" w:hAnsi="Times New Roman" w:cs="Times New Roman"/>
          <w:sz w:val="24"/>
          <w:szCs w:val="24"/>
        </w:rPr>
        <w:t xml:space="preserve">pp. </w:t>
      </w:r>
      <w:r w:rsidR="005155C7">
        <w:rPr>
          <w:rFonts w:ascii="Times New Roman" w:hAnsi="Times New Roman" w:cs="Times New Roman"/>
          <w:sz w:val="24"/>
          <w:szCs w:val="24"/>
        </w:rPr>
        <w:t>91</w:t>
      </w:r>
      <w:r w:rsidR="00DE2627">
        <w:rPr>
          <w:rFonts w:ascii="Times New Roman" w:hAnsi="Times New Roman" w:cs="Times New Roman"/>
          <w:sz w:val="24"/>
          <w:szCs w:val="24"/>
        </w:rPr>
        <w:t>-92). Even the city of Wilmore received unsolicited funds to cover their associated expenses as well (Elliott, 2023, 1189-1195)</w:t>
      </w:r>
      <w:r w:rsidR="005155C7">
        <w:rPr>
          <w:rFonts w:ascii="Times New Roman" w:hAnsi="Times New Roman" w:cs="Times New Roman"/>
          <w:sz w:val="24"/>
          <w:szCs w:val="24"/>
        </w:rPr>
        <w:t>.</w:t>
      </w:r>
    </w:p>
    <w:p w14:paraId="16B72609" w14:textId="34BEBB85" w:rsidR="008443CC" w:rsidRDefault="008443CC" w:rsidP="003219D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amazing generosity exhibited by contributors is cause for much joy and gratitude. The </w:t>
      </w:r>
      <w:proofErr w:type="gramStart"/>
      <w:r>
        <w:rPr>
          <w:rFonts w:ascii="Times New Roman" w:hAnsi="Times New Roman" w:cs="Times New Roman"/>
          <w:sz w:val="24"/>
          <w:szCs w:val="24"/>
        </w:rPr>
        <w:t>particular point</w:t>
      </w:r>
      <w:proofErr w:type="gramEnd"/>
      <w:r>
        <w:rPr>
          <w:rFonts w:ascii="Times New Roman" w:hAnsi="Times New Roman" w:cs="Times New Roman"/>
          <w:sz w:val="24"/>
          <w:szCs w:val="24"/>
        </w:rPr>
        <w:t xml:space="preserve"> to underscore here, though, is how the university’s leadership was not driven by financial pressures as much as they were by Spirit-produced wisdom, godliness, integrity, and zeal to represent Jesus Christ in an honorable way as a Christian institution. The Scriptures are replete with admonitions and examples to pay special attention to how money is desired, </w:t>
      </w:r>
      <w:r w:rsidR="0065448A">
        <w:rPr>
          <w:rFonts w:ascii="Times New Roman" w:hAnsi="Times New Roman" w:cs="Times New Roman"/>
          <w:sz w:val="24"/>
          <w:szCs w:val="24"/>
        </w:rPr>
        <w:t>procur</w:t>
      </w:r>
      <w:r>
        <w:rPr>
          <w:rFonts w:ascii="Times New Roman" w:hAnsi="Times New Roman" w:cs="Times New Roman"/>
          <w:sz w:val="24"/>
          <w:szCs w:val="24"/>
        </w:rPr>
        <w:t xml:space="preserve">ed, or managed. In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areas, the Spirit’s work is evident in how during and after the Outpouring the Asbury University leadership exemplified godly integrity.</w:t>
      </w:r>
    </w:p>
    <w:p w14:paraId="519F2859" w14:textId="77777777" w:rsidR="00661EE9" w:rsidRDefault="00661EE9">
      <w:pPr>
        <w:rPr>
          <w:rFonts w:ascii="Times New Roman" w:hAnsi="Times New Roman" w:cs="Times New Roman"/>
          <w:b/>
          <w:bCs/>
          <w:sz w:val="24"/>
          <w:szCs w:val="24"/>
        </w:rPr>
      </w:pPr>
      <w:r>
        <w:rPr>
          <w:rFonts w:ascii="Times New Roman" w:hAnsi="Times New Roman" w:cs="Times New Roman"/>
          <w:b/>
          <w:bCs/>
          <w:sz w:val="24"/>
          <w:szCs w:val="24"/>
        </w:rPr>
        <w:br w:type="page"/>
      </w:r>
    </w:p>
    <w:p w14:paraId="1DB9B90E" w14:textId="02354B87" w:rsidR="008443CC" w:rsidRPr="00393539" w:rsidRDefault="00697227" w:rsidP="008443CC">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Some</w:t>
      </w:r>
      <w:r w:rsidR="00393539" w:rsidRPr="00393539">
        <w:rPr>
          <w:rFonts w:ascii="Times New Roman" w:hAnsi="Times New Roman" w:cs="Times New Roman"/>
          <w:b/>
          <w:bCs/>
          <w:sz w:val="24"/>
          <w:szCs w:val="24"/>
        </w:rPr>
        <w:t xml:space="preserve"> </w:t>
      </w:r>
      <w:r w:rsidR="00C739DD">
        <w:rPr>
          <w:rFonts w:ascii="Times New Roman" w:hAnsi="Times New Roman" w:cs="Times New Roman"/>
          <w:b/>
          <w:bCs/>
          <w:sz w:val="24"/>
          <w:szCs w:val="24"/>
        </w:rPr>
        <w:t xml:space="preserve">Concluding </w:t>
      </w:r>
      <w:r w:rsidR="00393539" w:rsidRPr="00393539">
        <w:rPr>
          <w:rFonts w:ascii="Times New Roman" w:hAnsi="Times New Roman" w:cs="Times New Roman"/>
          <w:b/>
          <w:bCs/>
          <w:sz w:val="24"/>
          <w:szCs w:val="24"/>
        </w:rPr>
        <w:t>Footnote</w:t>
      </w:r>
      <w:r>
        <w:rPr>
          <w:rFonts w:ascii="Times New Roman" w:hAnsi="Times New Roman" w:cs="Times New Roman"/>
          <w:b/>
          <w:bCs/>
          <w:sz w:val="24"/>
          <w:szCs w:val="24"/>
        </w:rPr>
        <w:t>s</w:t>
      </w:r>
    </w:p>
    <w:p w14:paraId="20BE1A1F" w14:textId="6CA4E8E9" w:rsidR="008443CC" w:rsidRDefault="0065448A" w:rsidP="008443CC">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Speaking personally, </w:t>
      </w:r>
      <w:r w:rsidR="00393539">
        <w:rPr>
          <w:rFonts w:ascii="Times New Roman" w:hAnsi="Times New Roman" w:cs="Times New Roman"/>
          <w:sz w:val="24"/>
          <w:szCs w:val="24"/>
        </w:rPr>
        <w:t xml:space="preserve">I resonate with the first-hand accounts of the February 2023 Asbury Outpouring. </w:t>
      </w:r>
      <w:r w:rsidR="00697227">
        <w:rPr>
          <w:rFonts w:ascii="Times New Roman" w:hAnsi="Times New Roman" w:cs="Times New Roman"/>
          <w:sz w:val="24"/>
          <w:szCs w:val="24"/>
        </w:rPr>
        <w:t xml:space="preserve">By God’s grace </w:t>
      </w:r>
      <w:r w:rsidR="00393539">
        <w:rPr>
          <w:rFonts w:ascii="Times New Roman" w:hAnsi="Times New Roman" w:cs="Times New Roman"/>
          <w:sz w:val="24"/>
          <w:szCs w:val="24"/>
        </w:rPr>
        <w:t>I, too, know the experience of</w:t>
      </w:r>
      <w:r w:rsidR="00697227">
        <w:rPr>
          <w:rFonts w:ascii="Times New Roman" w:hAnsi="Times New Roman" w:cs="Times New Roman"/>
          <w:sz w:val="24"/>
          <w:szCs w:val="24"/>
        </w:rPr>
        <w:t xml:space="preserve"> the </w:t>
      </w:r>
      <w:r w:rsidR="00393539">
        <w:rPr>
          <w:rFonts w:ascii="Times New Roman" w:hAnsi="Times New Roman" w:cs="Times New Roman"/>
          <w:sz w:val="24"/>
          <w:szCs w:val="24"/>
        </w:rPr>
        <w:t xml:space="preserve">Spirit coming on a gathering in an almost indescribably powerful manner. The only response, really, is humility, repentance, awe, worship, and unity. Scripture and subsequent history </w:t>
      </w:r>
      <w:r w:rsidR="00697227">
        <w:rPr>
          <w:rFonts w:ascii="Times New Roman" w:hAnsi="Times New Roman" w:cs="Times New Roman"/>
          <w:sz w:val="24"/>
          <w:szCs w:val="24"/>
        </w:rPr>
        <w:t>are</w:t>
      </w:r>
      <w:r w:rsidR="00393539">
        <w:rPr>
          <w:rFonts w:ascii="Times New Roman" w:hAnsi="Times New Roman" w:cs="Times New Roman"/>
          <w:sz w:val="24"/>
          <w:szCs w:val="24"/>
        </w:rPr>
        <w:t xml:space="preserve"> full of countless examples of God’s people responding before God by </w:t>
      </w:r>
      <w:proofErr w:type="gramStart"/>
      <w:r w:rsidR="00393539">
        <w:rPr>
          <w:rFonts w:ascii="Times New Roman" w:hAnsi="Times New Roman" w:cs="Times New Roman"/>
          <w:sz w:val="24"/>
          <w:szCs w:val="24"/>
        </w:rPr>
        <w:t>falling down</w:t>
      </w:r>
      <w:proofErr w:type="gramEnd"/>
      <w:r w:rsidR="00393539">
        <w:rPr>
          <w:rFonts w:ascii="Times New Roman" w:hAnsi="Times New Roman" w:cs="Times New Roman"/>
          <w:sz w:val="24"/>
          <w:szCs w:val="24"/>
        </w:rPr>
        <w:t xml:space="preserve"> prostate and </w:t>
      </w:r>
      <w:r w:rsidR="00697227">
        <w:rPr>
          <w:rFonts w:ascii="Times New Roman" w:hAnsi="Times New Roman" w:cs="Times New Roman"/>
          <w:sz w:val="24"/>
          <w:szCs w:val="24"/>
        </w:rPr>
        <w:t>then</w:t>
      </w:r>
      <w:r w:rsidR="00393539">
        <w:rPr>
          <w:rFonts w:ascii="Times New Roman" w:hAnsi="Times New Roman" w:cs="Times New Roman"/>
          <w:sz w:val="24"/>
          <w:szCs w:val="24"/>
        </w:rPr>
        <w:t xml:space="preserve"> being uplifted in God’s grace.</w:t>
      </w:r>
    </w:p>
    <w:p w14:paraId="258FCBB3" w14:textId="1DB96A8B" w:rsidR="003432C3" w:rsidRDefault="00393539" w:rsidP="00393539">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Various explanations, labels, and criticisms</w:t>
      </w:r>
      <w:r w:rsidR="003432C3">
        <w:rPr>
          <w:rFonts w:ascii="Times New Roman" w:hAnsi="Times New Roman" w:cs="Times New Roman"/>
          <w:sz w:val="24"/>
          <w:szCs w:val="24"/>
        </w:rPr>
        <w:t xml:space="preserve"> of such occurrences are inevitable. Moreover, how to describe, analyze, and even evaluate an apparent awakening or revival are important parts of the corporate life and witness of churches and Christian institutions, organizations, and individuals. The Spirit of God is quite capable of overseeing the panoply of human perceptions of both regular and irregular occurrences among his people.</w:t>
      </w:r>
      <w:r w:rsidR="00A4560D">
        <w:rPr>
          <w:rFonts w:ascii="Times New Roman" w:hAnsi="Times New Roman" w:cs="Times New Roman"/>
          <w:sz w:val="24"/>
          <w:szCs w:val="24"/>
        </w:rPr>
        <w:t xml:space="preserve"> Today’s distant and near instantaneous news feeds can both help and hinder how those human perceptions, and related discourse and interactions, take shape. Thankfully, while rapidly developing electronic wizardry can seem out of control and destructive, God has not been taken by surprise or lost control of how the world functions and communicates.</w:t>
      </w:r>
    </w:p>
    <w:p w14:paraId="3CAE497B" w14:textId="06012E7C" w:rsidR="00393539" w:rsidRDefault="003432C3" w:rsidP="00393539">
      <w:pPr>
        <w:spacing w:after="16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For those who experience </w:t>
      </w:r>
      <w:r w:rsidR="00A4560D">
        <w:rPr>
          <w:rFonts w:ascii="Times New Roman" w:hAnsi="Times New Roman" w:cs="Times New Roman"/>
          <w:sz w:val="24"/>
          <w:szCs w:val="24"/>
        </w:rPr>
        <w:t>deeply spiritual</w:t>
      </w:r>
      <w:r>
        <w:rPr>
          <w:rFonts w:ascii="Times New Roman" w:hAnsi="Times New Roman" w:cs="Times New Roman"/>
          <w:sz w:val="24"/>
          <w:szCs w:val="24"/>
        </w:rPr>
        <w:t xml:space="preserve"> events, the why’s, how’s, and what’s are entirely secondary</w:t>
      </w:r>
      <w:r w:rsidR="00A4560D">
        <w:rPr>
          <w:rFonts w:ascii="Times New Roman" w:hAnsi="Times New Roman" w:cs="Times New Roman"/>
          <w:sz w:val="24"/>
          <w:szCs w:val="24"/>
        </w:rPr>
        <w:t xml:space="preserve">, </w:t>
      </w:r>
      <w:r>
        <w:rPr>
          <w:rFonts w:ascii="Times New Roman" w:hAnsi="Times New Roman" w:cs="Times New Roman"/>
          <w:color w:val="000000" w:themeColor="text1"/>
          <w:sz w:val="24"/>
          <w:szCs w:val="24"/>
        </w:rPr>
        <w:t>at least in the moment. During those episodes</w:t>
      </w:r>
      <w:r w:rsidR="00A4560D" w:rsidRPr="00251D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however long they may last</w:t>
      </w:r>
      <w:r w:rsidR="00A4560D" w:rsidRPr="00251D2C">
        <w:rPr>
          <w:rFonts w:ascii="Times New Roman" w:hAnsi="Times New Roman" w:cs="Times New Roman"/>
          <w:color w:val="000000" w:themeColor="text1"/>
          <w:sz w:val="24"/>
          <w:szCs w:val="24"/>
        </w:rPr>
        <w:t>—</w:t>
      </w:r>
      <w:r w:rsidR="00A4560D">
        <w:rPr>
          <w:rFonts w:ascii="Times New Roman" w:hAnsi="Times New Roman" w:cs="Times New Roman"/>
          <w:color w:val="000000" w:themeColor="text1"/>
          <w:sz w:val="24"/>
          <w:szCs w:val="24"/>
        </w:rPr>
        <w:t xml:space="preserve">simultaneously life can accelerate, insights can deepen, </w:t>
      </w:r>
      <w:r w:rsidR="006E0581">
        <w:rPr>
          <w:rFonts w:ascii="Times New Roman" w:hAnsi="Times New Roman" w:cs="Times New Roman"/>
          <w:color w:val="000000" w:themeColor="text1"/>
          <w:sz w:val="24"/>
          <w:szCs w:val="24"/>
        </w:rPr>
        <w:t xml:space="preserve">sin can be exposed, </w:t>
      </w:r>
      <w:r w:rsidR="0065448A">
        <w:rPr>
          <w:rFonts w:ascii="Times New Roman" w:hAnsi="Times New Roman" w:cs="Times New Roman"/>
          <w:color w:val="000000" w:themeColor="text1"/>
          <w:sz w:val="24"/>
          <w:szCs w:val="24"/>
        </w:rPr>
        <w:t>addictions</w:t>
      </w:r>
      <w:r w:rsidR="00A4560D">
        <w:rPr>
          <w:rFonts w:ascii="Times New Roman" w:hAnsi="Times New Roman" w:cs="Times New Roman"/>
          <w:color w:val="000000" w:themeColor="text1"/>
          <w:sz w:val="24"/>
          <w:szCs w:val="24"/>
        </w:rPr>
        <w:t xml:space="preserve"> can be </w:t>
      </w:r>
      <w:r w:rsidR="0065448A">
        <w:rPr>
          <w:rFonts w:ascii="Times New Roman" w:hAnsi="Times New Roman" w:cs="Times New Roman"/>
          <w:color w:val="000000" w:themeColor="text1"/>
          <w:sz w:val="24"/>
          <w:szCs w:val="24"/>
        </w:rPr>
        <w:t>broken</w:t>
      </w:r>
      <w:r w:rsidR="00A4560D">
        <w:rPr>
          <w:rFonts w:ascii="Times New Roman" w:hAnsi="Times New Roman" w:cs="Times New Roman"/>
          <w:color w:val="000000" w:themeColor="text1"/>
          <w:sz w:val="24"/>
          <w:szCs w:val="24"/>
        </w:rPr>
        <w:t>, and deep wounds can be healed. The awe, wonder, and joy of knowing God is the central treasure of it all, as evidenced among the Asbury community during the Outpouring</w:t>
      </w:r>
      <w:r w:rsidR="00697227">
        <w:rPr>
          <w:rFonts w:ascii="Times New Roman" w:hAnsi="Times New Roman" w:cs="Times New Roman"/>
          <w:color w:val="000000" w:themeColor="text1"/>
          <w:sz w:val="24"/>
          <w:szCs w:val="24"/>
        </w:rPr>
        <w:t>’s continuous worship</w:t>
      </w:r>
      <w:r w:rsidR="00A4560D">
        <w:rPr>
          <w:rFonts w:ascii="Times New Roman" w:hAnsi="Times New Roman" w:cs="Times New Roman"/>
          <w:color w:val="000000" w:themeColor="text1"/>
          <w:sz w:val="24"/>
          <w:szCs w:val="24"/>
        </w:rPr>
        <w:t>.</w:t>
      </w:r>
    </w:p>
    <w:p w14:paraId="177714F7" w14:textId="752362F0" w:rsidR="00D343F9" w:rsidRDefault="00A4560D" w:rsidP="00C739DD">
      <w:pPr>
        <w:spacing w:after="160" w:line="240" w:lineRule="auto"/>
        <w:ind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God works in</w:t>
      </w:r>
      <w:r w:rsidR="00697227">
        <w:rPr>
          <w:rFonts w:ascii="Times New Roman" w:hAnsi="Times New Roman" w:cs="Times New Roman"/>
          <w:color w:val="000000" w:themeColor="text1"/>
          <w:sz w:val="24"/>
          <w:szCs w:val="24"/>
        </w:rPr>
        <w:t xml:space="preserve"> multitudes </w:t>
      </w:r>
      <w:proofErr w:type="gramStart"/>
      <w:r w:rsidR="00697227">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particular</w:t>
      </w:r>
      <w:r w:rsidR="00697227">
        <w:rPr>
          <w:rFonts w:ascii="Times New Roman" w:hAnsi="Times New Roman" w:cs="Times New Roman"/>
          <w:color w:val="000000" w:themeColor="text1"/>
          <w:sz w:val="24"/>
          <w:szCs w:val="24"/>
        </w:rPr>
        <w:t>, complex</w:t>
      </w:r>
      <w:proofErr w:type="gramEnd"/>
      <w:r w:rsidR="00697227">
        <w:rPr>
          <w:rFonts w:ascii="Times New Roman" w:hAnsi="Times New Roman" w:cs="Times New Roman"/>
          <w:color w:val="000000" w:themeColor="text1"/>
          <w:sz w:val="24"/>
          <w:szCs w:val="24"/>
        </w:rPr>
        <w:t xml:space="preserve">, and changing </w:t>
      </w:r>
      <w:r>
        <w:rPr>
          <w:rFonts w:ascii="Times New Roman" w:hAnsi="Times New Roman" w:cs="Times New Roman"/>
          <w:color w:val="000000" w:themeColor="text1"/>
          <w:sz w:val="24"/>
          <w:szCs w:val="24"/>
        </w:rPr>
        <w:t>contexts</w:t>
      </w:r>
      <w:r w:rsidR="00697227">
        <w:rPr>
          <w:rFonts w:ascii="Times New Roman" w:hAnsi="Times New Roman" w:cs="Times New Roman"/>
          <w:color w:val="000000" w:themeColor="text1"/>
          <w:sz w:val="24"/>
          <w:szCs w:val="24"/>
        </w:rPr>
        <w:t>, traditions, and peoples</w:t>
      </w:r>
      <w:r>
        <w:rPr>
          <w:rFonts w:ascii="Times New Roman" w:hAnsi="Times New Roman" w:cs="Times New Roman"/>
          <w:color w:val="000000" w:themeColor="text1"/>
          <w:sz w:val="24"/>
          <w:szCs w:val="24"/>
        </w:rPr>
        <w:t xml:space="preserve">. </w:t>
      </w:r>
      <w:r w:rsidR="00697227">
        <w:rPr>
          <w:rFonts w:ascii="Times New Roman" w:hAnsi="Times New Roman" w:cs="Times New Roman"/>
          <w:color w:val="000000" w:themeColor="text1"/>
          <w:sz w:val="24"/>
          <w:szCs w:val="24"/>
        </w:rPr>
        <w:t xml:space="preserve">He displays his “manifold wisdom” through his kaleidoscopic Church (Ephesians 3:10). He will not allow any single sector of his Church (much less any other sphere’s </w:t>
      </w:r>
      <w:r w:rsidR="007813F7">
        <w:rPr>
          <w:rFonts w:ascii="Times New Roman" w:hAnsi="Times New Roman" w:cs="Times New Roman"/>
          <w:color w:val="000000" w:themeColor="text1"/>
          <w:sz w:val="24"/>
          <w:szCs w:val="24"/>
        </w:rPr>
        <w:t xml:space="preserve">entity, be it national, political, linguistic, or anything else) to either co-opt or monopolize his redemptive work or how to describe, analyze, or evaluate it. </w:t>
      </w:r>
      <w:r w:rsidR="00697227">
        <w:rPr>
          <w:rFonts w:ascii="Times New Roman" w:hAnsi="Times New Roman" w:cs="Times New Roman"/>
          <w:color w:val="000000" w:themeColor="text1"/>
          <w:sz w:val="24"/>
          <w:szCs w:val="24"/>
        </w:rPr>
        <w:t xml:space="preserve">Whether or not </w:t>
      </w:r>
      <w:r w:rsidR="007813F7">
        <w:rPr>
          <w:rFonts w:ascii="Times New Roman" w:hAnsi="Times New Roman" w:cs="Times New Roman"/>
          <w:color w:val="000000" w:themeColor="text1"/>
          <w:sz w:val="24"/>
          <w:szCs w:val="24"/>
        </w:rPr>
        <w:t>this report</w:t>
      </w:r>
      <w:r w:rsidR="00697227">
        <w:rPr>
          <w:rFonts w:ascii="Times New Roman" w:hAnsi="Times New Roman" w:cs="Times New Roman"/>
          <w:color w:val="000000" w:themeColor="text1"/>
          <w:sz w:val="24"/>
          <w:szCs w:val="24"/>
        </w:rPr>
        <w:t xml:space="preserve"> shares all of Asbury’s</w:t>
      </w:r>
      <w:r w:rsidR="007813F7">
        <w:rPr>
          <w:rFonts w:ascii="Times New Roman" w:hAnsi="Times New Roman" w:cs="Times New Roman"/>
          <w:color w:val="000000" w:themeColor="text1"/>
          <w:sz w:val="24"/>
          <w:szCs w:val="24"/>
        </w:rPr>
        <w:t xml:space="preserve"> distinctives is thus not at issue. More important is a recognition of the Spirit’s presence and work in the Outpouring. Thankfully Asbury University, though willing to acknowledge the Spirit’s particular work </w:t>
      </w:r>
      <w:r w:rsidR="0065448A">
        <w:rPr>
          <w:rFonts w:ascii="Times New Roman" w:hAnsi="Times New Roman" w:cs="Times New Roman"/>
          <w:color w:val="000000" w:themeColor="text1"/>
          <w:sz w:val="24"/>
          <w:szCs w:val="24"/>
        </w:rPr>
        <w:t xml:space="preserve">in February 2023 </w:t>
      </w:r>
      <w:r w:rsidR="007813F7">
        <w:rPr>
          <w:rFonts w:ascii="Times New Roman" w:hAnsi="Times New Roman" w:cs="Times New Roman"/>
          <w:color w:val="000000" w:themeColor="text1"/>
          <w:sz w:val="24"/>
          <w:szCs w:val="24"/>
        </w:rPr>
        <w:t>by settling on the label “The Asbury Outpouring,” did not attempt to co-</w:t>
      </w:r>
      <w:r w:rsidR="007813F7" w:rsidRPr="00C739DD">
        <w:rPr>
          <w:rFonts w:ascii="Times New Roman" w:hAnsi="Times New Roman" w:cs="Times New Roman"/>
          <w:color w:val="000000" w:themeColor="text1"/>
          <w:sz w:val="24"/>
          <w:szCs w:val="24"/>
        </w:rPr>
        <w:t>opt or monopolize that work for its own purposes</w:t>
      </w:r>
      <w:r w:rsidR="00C468F4">
        <w:rPr>
          <w:rFonts w:ascii="Times New Roman" w:hAnsi="Times New Roman" w:cs="Times New Roman"/>
          <w:color w:val="000000" w:themeColor="text1"/>
          <w:sz w:val="24"/>
          <w:szCs w:val="24"/>
        </w:rPr>
        <w:t xml:space="preserve">; nor did they allow </w:t>
      </w:r>
      <w:r w:rsidR="006E0581">
        <w:rPr>
          <w:rFonts w:ascii="Times New Roman" w:hAnsi="Times New Roman" w:cs="Times New Roman"/>
          <w:color w:val="000000" w:themeColor="text1"/>
          <w:sz w:val="24"/>
          <w:szCs w:val="24"/>
        </w:rPr>
        <w:t>outside visitor</w:t>
      </w:r>
      <w:r w:rsidR="00C468F4">
        <w:rPr>
          <w:rFonts w:ascii="Times New Roman" w:hAnsi="Times New Roman" w:cs="Times New Roman"/>
          <w:color w:val="000000" w:themeColor="text1"/>
          <w:sz w:val="24"/>
          <w:szCs w:val="24"/>
        </w:rPr>
        <w:t>s to co-opt the extraordinary happening for their end</w:t>
      </w:r>
      <w:r w:rsidR="0065448A">
        <w:rPr>
          <w:rFonts w:ascii="Times New Roman" w:hAnsi="Times New Roman" w:cs="Times New Roman"/>
          <w:color w:val="000000" w:themeColor="text1"/>
          <w:sz w:val="24"/>
          <w:szCs w:val="24"/>
        </w:rPr>
        <w:t>s</w:t>
      </w:r>
      <w:r w:rsidR="00C468F4">
        <w:rPr>
          <w:rFonts w:ascii="Times New Roman" w:hAnsi="Times New Roman" w:cs="Times New Roman"/>
          <w:color w:val="000000" w:themeColor="text1"/>
          <w:sz w:val="24"/>
          <w:szCs w:val="24"/>
        </w:rPr>
        <w:t>, either</w:t>
      </w:r>
      <w:r w:rsidR="007813F7" w:rsidRPr="00C739DD">
        <w:rPr>
          <w:rFonts w:ascii="Times New Roman" w:hAnsi="Times New Roman" w:cs="Times New Roman"/>
          <w:color w:val="000000" w:themeColor="text1"/>
          <w:sz w:val="24"/>
          <w:szCs w:val="24"/>
        </w:rPr>
        <w:t xml:space="preserve">. </w:t>
      </w:r>
      <w:r w:rsidR="00C468F4">
        <w:rPr>
          <w:rFonts w:ascii="Times New Roman" w:hAnsi="Times New Roman" w:cs="Times New Roman"/>
          <w:color w:val="000000" w:themeColor="text1"/>
          <w:sz w:val="24"/>
          <w:szCs w:val="24"/>
        </w:rPr>
        <w:t xml:space="preserve">Asbury’s </w:t>
      </w:r>
      <w:r w:rsidR="0065448A">
        <w:rPr>
          <w:rFonts w:ascii="Times New Roman" w:hAnsi="Times New Roman" w:cs="Times New Roman"/>
          <w:color w:val="000000" w:themeColor="text1"/>
          <w:sz w:val="24"/>
          <w:szCs w:val="24"/>
        </w:rPr>
        <w:t xml:space="preserve">ongoing </w:t>
      </w:r>
      <w:r w:rsidR="00C468F4">
        <w:rPr>
          <w:rFonts w:ascii="Times New Roman" w:hAnsi="Times New Roman" w:cs="Times New Roman"/>
          <w:color w:val="000000" w:themeColor="text1"/>
          <w:sz w:val="24"/>
          <w:szCs w:val="24"/>
        </w:rPr>
        <w:t>testimony is that t</w:t>
      </w:r>
      <w:r w:rsidR="007813F7" w:rsidRPr="00C468F4">
        <w:rPr>
          <w:rFonts w:ascii="Times New Roman" w:hAnsi="Times New Roman" w:cs="Times New Roman"/>
          <w:color w:val="000000" w:themeColor="text1"/>
          <w:sz w:val="24"/>
          <w:szCs w:val="24"/>
        </w:rPr>
        <w:t>hey, joined by many others, profound</w:t>
      </w:r>
      <w:r w:rsidR="00C468F4">
        <w:rPr>
          <w:rFonts w:ascii="Times New Roman" w:hAnsi="Times New Roman" w:cs="Times New Roman"/>
          <w:color w:val="000000" w:themeColor="text1"/>
          <w:sz w:val="24"/>
          <w:szCs w:val="24"/>
        </w:rPr>
        <w:t>l</w:t>
      </w:r>
      <w:r w:rsidR="007813F7" w:rsidRPr="00C468F4">
        <w:rPr>
          <w:rFonts w:ascii="Times New Roman" w:hAnsi="Times New Roman" w:cs="Times New Roman"/>
          <w:color w:val="000000" w:themeColor="text1"/>
          <w:sz w:val="24"/>
          <w:szCs w:val="24"/>
        </w:rPr>
        <w:t>y “</w:t>
      </w:r>
      <w:r w:rsidR="007813F7" w:rsidRPr="00C468F4">
        <w:rPr>
          <w:rFonts w:ascii="Times New Roman" w:hAnsi="Times New Roman" w:cs="Times New Roman"/>
          <w:color w:val="000000" w:themeColor="text1"/>
          <w:sz w:val="24"/>
          <w:szCs w:val="24"/>
          <w:shd w:val="clear" w:color="auto" w:fill="FEFEFE"/>
        </w:rPr>
        <w:t>don’t take what happened for granted; we simply continue to share our stories about what God did and is doing when people ask</w:t>
      </w:r>
      <w:r w:rsidR="00C739DD" w:rsidRPr="00C468F4">
        <w:rPr>
          <w:rFonts w:ascii="Times New Roman" w:hAnsi="Times New Roman" w:cs="Times New Roman"/>
          <w:color w:val="000000" w:themeColor="text1"/>
          <w:sz w:val="24"/>
          <w:szCs w:val="24"/>
          <w:shd w:val="clear" w:color="auto" w:fill="FEFEFE"/>
        </w:rPr>
        <w:t>”</w:t>
      </w:r>
      <w:r w:rsidR="007813F7" w:rsidRPr="00C468F4">
        <w:rPr>
          <w:rFonts w:ascii="Times New Roman" w:hAnsi="Times New Roman" w:cs="Times New Roman"/>
          <w:color w:val="000000" w:themeColor="text1"/>
          <w:sz w:val="24"/>
          <w:szCs w:val="24"/>
          <w:shd w:val="clear" w:color="auto" w:fill="FEFEFE"/>
        </w:rPr>
        <w:t xml:space="preserve"> (</w:t>
      </w:r>
      <w:proofErr w:type="spellStart"/>
      <w:r w:rsidR="00C739DD" w:rsidRPr="00C468F4">
        <w:rPr>
          <w:rFonts w:ascii="Times New Roman" w:hAnsi="Times New Roman" w:cs="Times New Roman"/>
          <w:color w:val="000000" w:themeColor="text1"/>
          <w:sz w:val="24"/>
          <w:szCs w:val="24"/>
          <w:shd w:val="clear" w:color="auto" w:fill="FEFEFE"/>
        </w:rPr>
        <w:t>Zonio</w:t>
      </w:r>
      <w:proofErr w:type="spellEnd"/>
      <w:r w:rsidR="00C739DD" w:rsidRPr="00C468F4">
        <w:rPr>
          <w:rFonts w:ascii="Times New Roman" w:hAnsi="Times New Roman" w:cs="Times New Roman"/>
          <w:color w:val="000000" w:themeColor="text1"/>
          <w:sz w:val="24"/>
          <w:szCs w:val="24"/>
          <w:shd w:val="clear" w:color="auto" w:fill="FEFEFE"/>
        </w:rPr>
        <w:t>, 2024).</w:t>
      </w:r>
    </w:p>
    <w:p w14:paraId="4F51A81C" w14:textId="26DECB1A" w:rsidR="00A013AC" w:rsidRPr="00A013AC" w:rsidRDefault="00A013AC" w:rsidP="00A26163">
      <w:pPr>
        <w:spacing w:after="160" w:line="240" w:lineRule="auto"/>
        <w:jc w:val="both"/>
        <w:rPr>
          <w:rFonts w:ascii="Times New Roman" w:hAnsi="Times New Roman" w:cs="Times New Roman"/>
          <w:b/>
          <w:bCs/>
          <w:color w:val="000000" w:themeColor="text1"/>
          <w:sz w:val="24"/>
          <w:szCs w:val="24"/>
        </w:rPr>
      </w:pPr>
      <w:r w:rsidRPr="00A013AC">
        <w:rPr>
          <w:rFonts w:ascii="Times New Roman" w:hAnsi="Times New Roman" w:cs="Times New Roman"/>
          <w:b/>
          <w:bCs/>
          <w:sz w:val="24"/>
          <w:szCs w:val="24"/>
        </w:rPr>
        <w:t>References</w:t>
      </w:r>
    </w:p>
    <w:p w14:paraId="7AE03C57" w14:textId="6C85AC7C" w:rsidR="0042013C" w:rsidRPr="001D0DD2" w:rsidRDefault="0042013C" w:rsidP="00A013AC">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sz w:val="24"/>
          <w:szCs w:val="24"/>
        </w:rPr>
        <w:t>Asbury University. (2024</w:t>
      </w:r>
      <w:r w:rsidR="001D0DD2">
        <w:rPr>
          <w:rFonts w:ascii="Times New Roman" w:hAnsi="Times New Roman" w:cs="Times New Roman"/>
          <w:sz w:val="24"/>
          <w:szCs w:val="24"/>
        </w:rPr>
        <w:t>a</w:t>
      </w:r>
      <w:r>
        <w:rPr>
          <w:rFonts w:ascii="Times New Roman" w:hAnsi="Times New Roman" w:cs="Times New Roman"/>
          <w:sz w:val="24"/>
          <w:szCs w:val="24"/>
        </w:rPr>
        <w:t>). The A</w:t>
      </w:r>
      <w:r w:rsidRPr="001D0DD2">
        <w:rPr>
          <w:rFonts w:ascii="Times New Roman" w:hAnsi="Times New Roman" w:cs="Times New Roman"/>
          <w:color w:val="000000" w:themeColor="text1"/>
          <w:sz w:val="24"/>
          <w:szCs w:val="24"/>
        </w:rPr>
        <w:t>sbu</w:t>
      </w:r>
      <w:r w:rsidRPr="00636917">
        <w:rPr>
          <w:rFonts w:ascii="Times New Roman" w:hAnsi="Times New Roman" w:cs="Times New Roman"/>
          <w:color w:val="000000" w:themeColor="text1"/>
          <w:sz w:val="24"/>
          <w:szCs w:val="24"/>
        </w:rPr>
        <w:t xml:space="preserve">ry Outpouring. Asbury University website. </w:t>
      </w:r>
      <w:hyperlink r:id="rId9" w:history="1">
        <w:r w:rsidRPr="00636917">
          <w:rPr>
            <w:rStyle w:val="Hyperlink"/>
            <w:rFonts w:ascii="Times New Roman" w:hAnsi="Times New Roman" w:cs="Times New Roman"/>
            <w:color w:val="000000" w:themeColor="text1"/>
            <w:sz w:val="24"/>
            <w:szCs w:val="24"/>
          </w:rPr>
          <w:t>https://www.asbury.edu/outpouring/</w:t>
        </w:r>
      </w:hyperlink>
      <w:r w:rsidRPr="00636917">
        <w:rPr>
          <w:rFonts w:ascii="Times New Roman" w:hAnsi="Times New Roman" w:cs="Times New Roman"/>
          <w:color w:val="000000" w:themeColor="text1"/>
          <w:sz w:val="24"/>
          <w:szCs w:val="24"/>
        </w:rPr>
        <w:t xml:space="preserve"> </w:t>
      </w:r>
    </w:p>
    <w:p w14:paraId="5A0E8A80" w14:textId="5E400853" w:rsidR="001D0DD2" w:rsidRDefault="001D0DD2" w:rsidP="00A013AC">
      <w:pPr>
        <w:spacing w:after="160" w:line="240" w:lineRule="auto"/>
        <w:ind w:left="360" w:hanging="360"/>
        <w:jc w:val="both"/>
        <w:rPr>
          <w:rFonts w:ascii="Times New Roman" w:hAnsi="Times New Roman" w:cs="Times New Roman"/>
          <w:color w:val="000000" w:themeColor="text1"/>
          <w:sz w:val="24"/>
          <w:szCs w:val="24"/>
        </w:rPr>
      </w:pPr>
      <w:r w:rsidRPr="001D0DD2">
        <w:rPr>
          <w:rFonts w:ascii="Times New Roman" w:hAnsi="Times New Roman" w:cs="Times New Roman"/>
          <w:color w:val="000000" w:themeColor="text1"/>
          <w:sz w:val="24"/>
          <w:szCs w:val="24"/>
        </w:rPr>
        <w:t xml:space="preserve">_____. (2024b). History of Asbury University. Asbury University website. </w:t>
      </w:r>
      <w:hyperlink r:id="rId10" w:history="1">
        <w:r w:rsidRPr="001D0DD2">
          <w:rPr>
            <w:rStyle w:val="Hyperlink"/>
            <w:rFonts w:ascii="Times New Roman" w:hAnsi="Times New Roman" w:cs="Times New Roman"/>
            <w:color w:val="000000" w:themeColor="text1"/>
            <w:sz w:val="24"/>
            <w:szCs w:val="24"/>
          </w:rPr>
          <w:t>https://www.asbury.edu/about/history/</w:t>
        </w:r>
      </w:hyperlink>
      <w:r w:rsidRPr="001D0DD2">
        <w:rPr>
          <w:rFonts w:ascii="Times New Roman" w:hAnsi="Times New Roman" w:cs="Times New Roman"/>
          <w:color w:val="000000" w:themeColor="text1"/>
          <w:sz w:val="24"/>
          <w:szCs w:val="24"/>
        </w:rPr>
        <w:t xml:space="preserve"> </w:t>
      </w:r>
    </w:p>
    <w:p w14:paraId="2696C913" w14:textId="101D347C" w:rsidR="00DC1849" w:rsidRDefault="00DC1849" w:rsidP="00A013AC">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 (2024c). Overview of 2023 Witness Teams. Asbury University website. </w:t>
      </w:r>
      <w:hyperlink r:id="rId11" w:history="1">
        <w:r w:rsidRPr="00DC1849">
          <w:rPr>
            <w:rStyle w:val="Hyperlink"/>
            <w:rFonts w:ascii="Times New Roman" w:hAnsi="Times New Roman" w:cs="Times New Roman"/>
            <w:color w:val="000000" w:themeColor="text1"/>
            <w:sz w:val="24"/>
            <w:szCs w:val="24"/>
          </w:rPr>
          <w:t>https://www.asbury.edu/wp-content/uploads/2024/02/Overview-of-2023-Witness-Teams.pdf</w:t>
        </w:r>
      </w:hyperlink>
      <w:r w:rsidRPr="00DC1849">
        <w:rPr>
          <w:rFonts w:ascii="Times New Roman" w:hAnsi="Times New Roman" w:cs="Times New Roman"/>
          <w:color w:val="000000" w:themeColor="text1"/>
          <w:sz w:val="24"/>
          <w:szCs w:val="24"/>
        </w:rPr>
        <w:t xml:space="preserve"> </w:t>
      </w:r>
    </w:p>
    <w:p w14:paraId="606073CE" w14:textId="3099BCC6" w:rsidR="00EB3B39" w:rsidRPr="00DC1849" w:rsidRDefault="00EB3B39" w:rsidP="00A013AC">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 (2024d). Outpouring Testimo</w:t>
      </w:r>
      <w:r w:rsidRPr="00EB3B39">
        <w:rPr>
          <w:rFonts w:ascii="Times New Roman" w:hAnsi="Times New Roman" w:cs="Times New Roman"/>
          <w:color w:val="000000" w:themeColor="text1"/>
          <w:sz w:val="24"/>
          <w:szCs w:val="24"/>
        </w:rPr>
        <w:t xml:space="preserve">ny. Asbury University website. </w:t>
      </w:r>
      <w:hyperlink r:id="rId12" w:history="1">
        <w:r w:rsidRPr="00EB3B39">
          <w:rPr>
            <w:rStyle w:val="Hyperlink"/>
            <w:rFonts w:ascii="Times New Roman" w:hAnsi="Times New Roman" w:cs="Times New Roman"/>
            <w:color w:val="000000" w:themeColor="text1"/>
            <w:sz w:val="24"/>
            <w:szCs w:val="24"/>
          </w:rPr>
          <w:t>https://www.asbury.edu/outpouring/testimony/</w:t>
        </w:r>
      </w:hyperlink>
      <w:r w:rsidRPr="00EB3B39">
        <w:rPr>
          <w:rFonts w:ascii="Times New Roman" w:hAnsi="Times New Roman" w:cs="Times New Roman"/>
          <w:color w:val="000000" w:themeColor="text1"/>
          <w:sz w:val="24"/>
          <w:szCs w:val="24"/>
        </w:rPr>
        <w:t xml:space="preserve"> </w:t>
      </w:r>
    </w:p>
    <w:p w14:paraId="3561DC66" w14:textId="77777777" w:rsidR="00EB3B39" w:rsidRDefault="0042013C" w:rsidP="00EB3B39">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Baldwin, S. T. (2024). </w:t>
      </w:r>
      <w:r w:rsidRPr="0042013C">
        <w:rPr>
          <w:rFonts w:ascii="Times New Roman" w:hAnsi="Times New Roman" w:cs="Times New Roman"/>
          <w:i/>
          <w:iCs/>
          <w:sz w:val="24"/>
          <w:szCs w:val="24"/>
        </w:rPr>
        <w:t>Generation Awakened: An Eyewitness Account of the Powerful Outpouring of God a</w:t>
      </w:r>
      <w:r w:rsidR="00E3461E">
        <w:rPr>
          <w:rFonts w:ascii="Times New Roman" w:hAnsi="Times New Roman" w:cs="Times New Roman"/>
          <w:i/>
          <w:iCs/>
          <w:sz w:val="24"/>
          <w:szCs w:val="24"/>
        </w:rPr>
        <w:t>t</w:t>
      </w:r>
      <w:r w:rsidRPr="0042013C">
        <w:rPr>
          <w:rFonts w:ascii="Times New Roman" w:hAnsi="Times New Roman" w:cs="Times New Roman"/>
          <w:i/>
          <w:iCs/>
          <w:sz w:val="24"/>
          <w:szCs w:val="24"/>
        </w:rPr>
        <w:t xml:space="preserve"> Asbury</w:t>
      </w:r>
      <w:r>
        <w:rPr>
          <w:rFonts w:ascii="Times New Roman" w:hAnsi="Times New Roman" w:cs="Times New Roman"/>
          <w:sz w:val="24"/>
          <w:szCs w:val="24"/>
        </w:rPr>
        <w:t>. Invite Press.</w:t>
      </w:r>
    </w:p>
    <w:p w14:paraId="413F7F60" w14:textId="5E83FFE3" w:rsidR="00EB3B39" w:rsidRDefault="00EB3B39" w:rsidP="00EB3B39">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Brown, K. (2024). </w:t>
      </w:r>
      <w:r w:rsidRPr="00EB3B39">
        <w:rPr>
          <w:rFonts w:ascii="Times New Roman" w:hAnsi="Times New Roman" w:cs="Times New Roman"/>
          <w:color w:val="000000"/>
          <w:sz w:val="24"/>
          <w:szCs w:val="24"/>
        </w:rPr>
        <w:t>What t</w:t>
      </w:r>
      <w:r w:rsidRPr="00EE5E25">
        <w:rPr>
          <w:rFonts w:ascii="Times New Roman" w:hAnsi="Times New Roman" w:cs="Times New Roman"/>
          <w:color w:val="000000" w:themeColor="text1"/>
          <w:sz w:val="24"/>
          <w:szCs w:val="24"/>
        </w:rPr>
        <w:t>he Asbury Revival Taught Me About Gen Z. CT</w:t>
      </w:r>
      <w:r w:rsidR="00EE5E25" w:rsidRPr="00EE5E25">
        <w:rPr>
          <w:rFonts w:ascii="Times New Roman" w:hAnsi="Times New Roman" w:cs="Times New Roman"/>
          <w:color w:val="000000" w:themeColor="text1"/>
          <w:sz w:val="24"/>
          <w:szCs w:val="24"/>
        </w:rPr>
        <w:t xml:space="preserve"> (February 12)</w:t>
      </w:r>
      <w:r w:rsidRPr="00EE5E25">
        <w:rPr>
          <w:rFonts w:ascii="Times New Roman" w:hAnsi="Times New Roman" w:cs="Times New Roman"/>
          <w:color w:val="000000" w:themeColor="text1"/>
          <w:sz w:val="24"/>
          <w:szCs w:val="24"/>
        </w:rPr>
        <w:t xml:space="preserve">. </w:t>
      </w:r>
      <w:hyperlink r:id="rId13" w:history="1">
        <w:r w:rsidR="00EE5E25" w:rsidRPr="00EE5E25">
          <w:rPr>
            <w:rStyle w:val="Hyperlink"/>
            <w:rFonts w:ascii="Times New Roman" w:hAnsi="Times New Roman" w:cs="Times New Roman"/>
            <w:color w:val="000000" w:themeColor="text1"/>
            <w:sz w:val="24"/>
            <w:szCs w:val="24"/>
          </w:rPr>
          <w:t>https://www.christianitytoday.com/ct/2024/march/asbury-revival-taught-me-about-gen-z-casual-christianity.html</w:t>
        </w:r>
      </w:hyperlink>
      <w:r w:rsidR="00EE5E25" w:rsidRPr="00EE5E25">
        <w:rPr>
          <w:rFonts w:ascii="Times New Roman" w:hAnsi="Times New Roman" w:cs="Times New Roman"/>
          <w:color w:val="000000" w:themeColor="text1"/>
          <w:sz w:val="24"/>
          <w:szCs w:val="24"/>
        </w:rPr>
        <w:t xml:space="preserve"> </w:t>
      </w:r>
    </w:p>
    <w:p w14:paraId="6F30B506" w14:textId="1F4EFE4B" w:rsidR="0042013C" w:rsidRPr="0042013C" w:rsidRDefault="0042013C" w:rsidP="00A013AC">
      <w:pPr>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Campbell, B. (2024). Phone interview, May 23.</w:t>
      </w:r>
    </w:p>
    <w:p w14:paraId="29E5939D" w14:textId="77777777" w:rsidR="009C2B3C" w:rsidRPr="009C2B3C" w:rsidRDefault="0042013C" w:rsidP="009C2B3C">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sz w:val="24"/>
          <w:szCs w:val="24"/>
        </w:rPr>
        <w:t>Elliott, M. R.</w:t>
      </w:r>
      <w:r>
        <w:rPr>
          <w:rFonts w:ascii="Times New Roman" w:hAnsi="Times New Roman" w:cs="Times New Roman"/>
          <w:color w:val="000000" w:themeColor="text1"/>
          <w:sz w:val="24"/>
          <w:szCs w:val="24"/>
        </w:rPr>
        <w:t xml:space="preserve"> (2023). </w:t>
      </w:r>
      <w:r w:rsidRPr="0042013C">
        <w:rPr>
          <w:rFonts w:ascii="Times New Roman" w:hAnsi="Times New Roman" w:cs="Times New Roman"/>
          <w:i/>
          <w:iCs/>
          <w:sz w:val="24"/>
          <w:szCs w:val="24"/>
        </w:rPr>
        <w:t>Ta</w:t>
      </w:r>
      <w:r w:rsidRPr="009C2B3C">
        <w:rPr>
          <w:rFonts w:ascii="Times New Roman" w:hAnsi="Times New Roman" w:cs="Times New Roman"/>
          <w:i/>
          <w:iCs/>
          <w:color w:val="000000" w:themeColor="text1"/>
          <w:sz w:val="24"/>
          <w:szCs w:val="24"/>
        </w:rPr>
        <w:t>ken by Surprise: The Asbury Revival of 2023</w:t>
      </w:r>
      <w:r w:rsidRPr="009C2B3C">
        <w:rPr>
          <w:rFonts w:ascii="Times New Roman" w:hAnsi="Times New Roman" w:cs="Times New Roman"/>
          <w:color w:val="000000" w:themeColor="text1"/>
          <w:sz w:val="24"/>
          <w:szCs w:val="24"/>
        </w:rPr>
        <w:t>. Seedbed.</w:t>
      </w:r>
    </w:p>
    <w:p w14:paraId="5CB29DFF" w14:textId="117E7059" w:rsidR="009C2B3C" w:rsidRPr="009C2B3C" w:rsidRDefault="004043CF" w:rsidP="009C2B3C">
      <w:pPr>
        <w:spacing w:after="160" w:line="240" w:lineRule="auto"/>
        <w:ind w:left="360" w:hanging="360"/>
        <w:jc w:val="both"/>
        <w:rPr>
          <w:rFonts w:ascii="Times New Roman" w:hAnsi="Times New Roman" w:cs="Times New Roman"/>
          <w:color w:val="000000" w:themeColor="text1"/>
          <w:sz w:val="24"/>
          <w:szCs w:val="24"/>
        </w:rPr>
      </w:pPr>
      <w:r w:rsidRPr="009C2B3C">
        <w:rPr>
          <w:rFonts w:ascii="Times New Roman" w:hAnsi="Times New Roman" w:cs="Times New Roman"/>
          <w:color w:val="000000" w:themeColor="text1"/>
          <w:sz w:val="24"/>
          <w:szCs w:val="24"/>
        </w:rPr>
        <w:t xml:space="preserve">Flynn, M. (2023). </w:t>
      </w:r>
      <w:r w:rsidR="009C2B3C" w:rsidRPr="009C2B3C">
        <w:rPr>
          <w:rFonts w:ascii="Times New Roman" w:hAnsi="Times New Roman" w:cs="Times New Roman"/>
          <w:color w:val="000000" w:themeColor="text1"/>
          <w:sz w:val="24"/>
          <w:szCs w:val="24"/>
        </w:rPr>
        <w:t xml:space="preserve">Asbury marked by peace and unity 3 months after ‘outpouring,’ students say. </w:t>
      </w:r>
      <w:r w:rsidR="009C2B3C" w:rsidRPr="00DF6445">
        <w:rPr>
          <w:rFonts w:ascii="Times New Roman" w:hAnsi="Times New Roman" w:cs="Times New Roman"/>
          <w:color w:val="000000" w:themeColor="text1"/>
          <w:sz w:val="24"/>
          <w:szCs w:val="24"/>
        </w:rPr>
        <w:t>Kentucky Today</w:t>
      </w:r>
      <w:r w:rsidR="009C2B3C" w:rsidRPr="009C2B3C">
        <w:rPr>
          <w:rFonts w:ascii="Times New Roman" w:hAnsi="Times New Roman" w:cs="Times New Roman"/>
          <w:color w:val="000000" w:themeColor="text1"/>
          <w:sz w:val="24"/>
          <w:szCs w:val="24"/>
        </w:rPr>
        <w:t xml:space="preserve">. </w:t>
      </w:r>
      <w:hyperlink r:id="rId14" w:history="1">
        <w:r w:rsidR="009C2B3C" w:rsidRPr="009C2B3C">
          <w:rPr>
            <w:rStyle w:val="Hyperlink"/>
            <w:rFonts w:ascii="Times New Roman" w:hAnsi="Times New Roman" w:cs="Times New Roman"/>
            <w:color w:val="000000" w:themeColor="text1"/>
            <w:sz w:val="24"/>
            <w:szCs w:val="24"/>
          </w:rPr>
          <w:t>https://www.kentuckytoday.com/baptist_life/asbury-marked-by-peace-and-unity-3-months-after-outpouring-students-say/article_a7d12376-edf1-11ed-be3d-47833bbe9d37.html</w:t>
        </w:r>
      </w:hyperlink>
      <w:r w:rsidR="009C2B3C" w:rsidRPr="009C2B3C">
        <w:rPr>
          <w:rFonts w:ascii="Times New Roman" w:hAnsi="Times New Roman" w:cs="Times New Roman"/>
          <w:color w:val="000000" w:themeColor="text1"/>
          <w:sz w:val="24"/>
          <w:szCs w:val="24"/>
        </w:rPr>
        <w:t xml:space="preserve"> </w:t>
      </w:r>
    </w:p>
    <w:p w14:paraId="6408A60F" w14:textId="77777777" w:rsidR="00DF6445" w:rsidRPr="00060500" w:rsidRDefault="00A013AC" w:rsidP="00DF6445">
      <w:pPr>
        <w:spacing w:after="160" w:line="240" w:lineRule="auto"/>
        <w:ind w:left="360" w:hanging="360"/>
        <w:jc w:val="both"/>
        <w:rPr>
          <w:rStyle w:val="Hyperlink"/>
          <w:rFonts w:ascii="Times New Roman" w:hAnsi="Times New Roman" w:cs="Times New Roman"/>
          <w:color w:val="000000" w:themeColor="text1"/>
          <w:sz w:val="24"/>
          <w:szCs w:val="24"/>
        </w:rPr>
      </w:pPr>
      <w:r w:rsidRPr="00DF6445">
        <w:rPr>
          <w:rFonts w:ascii="Times New Roman" w:hAnsi="Times New Roman" w:cs="Times New Roman"/>
          <w:color w:val="000000" w:themeColor="text1"/>
          <w:sz w:val="24"/>
          <w:szCs w:val="24"/>
        </w:rPr>
        <w:t xml:space="preserve">GME, Keener C., &amp; </w:t>
      </w:r>
      <w:proofErr w:type="spellStart"/>
      <w:r w:rsidRPr="00DF6445">
        <w:rPr>
          <w:rFonts w:ascii="Times New Roman" w:hAnsi="Times New Roman" w:cs="Times New Roman"/>
          <w:color w:val="000000" w:themeColor="text1"/>
          <w:sz w:val="24"/>
          <w:szCs w:val="24"/>
        </w:rPr>
        <w:t>Pachuau</w:t>
      </w:r>
      <w:proofErr w:type="spellEnd"/>
      <w:r w:rsidRPr="00DF6445">
        <w:rPr>
          <w:rFonts w:ascii="Times New Roman" w:hAnsi="Times New Roman" w:cs="Times New Roman"/>
          <w:color w:val="000000" w:themeColor="text1"/>
          <w:sz w:val="24"/>
          <w:szCs w:val="24"/>
        </w:rPr>
        <w:t xml:space="preserve"> L. (2023). Eyewitness Accounts of the “Asbury Outpouring.” </w:t>
      </w:r>
      <w:r w:rsidRPr="00DF6445">
        <w:rPr>
          <w:rFonts w:ascii="Times New Roman" w:hAnsi="Times New Roman" w:cs="Times New Roman"/>
          <w:i/>
          <w:iCs/>
          <w:color w:val="000000" w:themeColor="text1"/>
          <w:sz w:val="24"/>
          <w:szCs w:val="24"/>
        </w:rPr>
        <w:t>Global Missiology</w:t>
      </w:r>
      <w:r w:rsidRPr="00DF6445">
        <w:rPr>
          <w:rFonts w:ascii="Times New Roman" w:hAnsi="Times New Roman" w:cs="Times New Roman"/>
          <w:color w:val="000000" w:themeColor="text1"/>
          <w:sz w:val="24"/>
          <w:szCs w:val="24"/>
        </w:rPr>
        <w:t xml:space="preserve">, </w:t>
      </w:r>
      <w:r w:rsidRPr="00DF6445">
        <w:rPr>
          <w:rFonts w:ascii="Times New Roman" w:hAnsi="Times New Roman" w:cs="Times New Roman"/>
          <w:i/>
          <w:iCs/>
          <w:color w:val="000000" w:themeColor="text1"/>
          <w:sz w:val="24"/>
          <w:szCs w:val="24"/>
        </w:rPr>
        <w:t>20</w:t>
      </w:r>
      <w:r w:rsidRPr="00DF6445">
        <w:rPr>
          <w:rFonts w:ascii="Times New Roman" w:hAnsi="Times New Roman" w:cs="Times New Roman"/>
          <w:color w:val="000000" w:themeColor="text1"/>
          <w:sz w:val="24"/>
          <w:szCs w:val="24"/>
        </w:rPr>
        <w:t xml:space="preserve">(2): 47-53. </w:t>
      </w:r>
      <w:hyperlink r:id="rId15" w:history="1">
        <w:r w:rsidRPr="00060500">
          <w:rPr>
            <w:rStyle w:val="Hyperlink"/>
            <w:rFonts w:ascii="Times New Roman" w:hAnsi="Times New Roman" w:cs="Times New Roman"/>
            <w:color w:val="000000" w:themeColor="text1"/>
            <w:sz w:val="24"/>
            <w:szCs w:val="24"/>
          </w:rPr>
          <w:t>http://ojs.globalmissiology.org/index.php/english/article/view/2760</w:t>
        </w:r>
      </w:hyperlink>
    </w:p>
    <w:p w14:paraId="1C74A832" w14:textId="12E08D44" w:rsidR="00060500" w:rsidRDefault="00060500" w:rsidP="00DF6445">
      <w:pPr>
        <w:spacing w:after="160" w:line="240" w:lineRule="auto"/>
        <w:ind w:left="360" w:hanging="360"/>
        <w:jc w:val="both"/>
        <w:rPr>
          <w:rStyle w:val="Hyperlink"/>
          <w:rFonts w:ascii="Times New Roman" w:hAnsi="Times New Roman" w:cs="Times New Roman"/>
          <w:color w:val="000000" w:themeColor="text1"/>
          <w:sz w:val="24"/>
          <w:szCs w:val="24"/>
          <w:u w:val="none"/>
        </w:rPr>
      </w:pPr>
      <w:r w:rsidRPr="00060500">
        <w:rPr>
          <w:rFonts w:ascii="Times New Roman" w:hAnsi="Times New Roman" w:cs="Times New Roman"/>
          <w:color w:val="000000" w:themeColor="text1"/>
          <w:sz w:val="24"/>
          <w:szCs w:val="24"/>
        </w:rPr>
        <w:t>Greig, P.</w:t>
      </w:r>
      <w:r w:rsidRPr="00060500">
        <w:rPr>
          <w:rStyle w:val="Hyperlink"/>
          <w:rFonts w:ascii="Times New Roman" w:hAnsi="Times New Roman" w:cs="Times New Roman"/>
          <w:color w:val="000000" w:themeColor="text1"/>
          <w:sz w:val="24"/>
          <w:szCs w:val="24"/>
          <w:u w:val="none"/>
        </w:rPr>
        <w:t xml:space="preserve"> (2023</w:t>
      </w:r>
      <w:r w:rsidR="00E403E2">
        <w:rPr>
          <w:rStyle w:val="Hyperlink"/>
          <w:rFonts w:ascii="Times New Roman" w:hAnsi="Times New Roman" w:cs="Times New Roman"/>
          <w:color w:val="000000" w:themeColor="text1"/>
          <w:sz w:val="24"/>
          <w:szCs w:val="24"/>
          <w:u w:val="none"/>
        </w:rPr>
        <w:t>a</w:t>
      </w:r>
      <w:r w:rsidRPr="00060500">
        <w:rPr>
          <w:rStyle w:val="Hyperlink"/>
          <w:rFonts w:ascii="Times New Roman" w:hAnsi="Times New Roman" w:cs="Times New Roman"/>
          <w:color w:val="000000" w:themeColor="text1"/>
          <w:sz w:val="24"/>
          <w:szCs w:val="24"/>
          <w:u w:val="none"/>
        </w:rPr>
        <w:t xml:space="preserve">). Instagram post. </w:t>
      </w:r>
      <w:hyperlink r:id="rId16" w:history="1">
        <w:r w:rsidRPr="00060500">
          <w:rPr>
            <w:rStyle w:val="Hyperlink"/>
            <w:rFonts w:ascii="Times New Roman" w:hAnsi="Times New Roman" w:cs="Times New Roman"/>
            <w:color w:val="000000" w:themeColor="text1"/>
            <w:sz w:val="24"/>
            <w:szCs w:val="24"/>
          </w:rPr>
          <w:t>https://www.instagram.com/p/Cpkn32DrjMp/?img_index=1</w:t>
        </w:r>
      </w:hyperlink>
      <w:r w:rsidRPr="00060500">
        <w:rPr>
          <w:rStyle w:val="Hyperlink"/>
          <w:rFonts w:ascii="Times New Roman" w:hAnsi="Times New Roman" w:cs="Times New Roman"/>
          <w:color w:val="000000" w:themeColor="text1"/>
          <w:sz w:val="24"/>
          <w:szCs w:val="24"/>
          <w:u w:val="none"/>
        </w:rPr>
        <w:t xml:space="preserve"> </w:t>
      </w:r>
    </w:p>
    <w:p w14:paraId="12B3A598" w14:textId="77777777" w:rsidR="00E26CEC" w:rsidRDefault="00E403E2" w:rsidP="00E26CEC">
      <w:pPr>
        <w:spacing w:after="160" w:line="240" w:lineRule="auto"/>
        <w:ind w:left="360" w:hanging="360"/>
        <w:jc w:val="both"/>
        <w:rPr>
          <w:rFonts w:ascii="Times New Roman" w:hAnsi="Times New Roman" w:cs="Times New Roman"/>
          <w:color w:val="000000" w:themeColor="text1"/>
          <w:sz w:val="24"/>
          <w:szCs w:val="24"/>
        </w:rPr>
      </w:pPr>
      <w:r>
        <w:rPr>
          <w:rStyle w:val="Hyperlink"/>
          <w:rFonts w:ascii="Times New Roman" w:hAnsi="Times New Roman" w:cs="Times New Roman"/>
          <w:color w:val="000000" w:themeColor="text1"/>
          <w:sz w:val="24"/>
          <w:szCs w:val="24"/>
          <w:u w:val="none"/>
        </w:rPr>
        <w:t xml:space="preserve">_____. (2023b). </w:t>
      </w:r>
      <w:r w:rsidRPr="00B969B8">
        <w:rPr>
          <w:rFonts w:ascii="Times New Roman" w:hAnsi="Times New Roman" w:cs="Times New Roman"/>
          <w:color w:val="0F0F0F"/>
          <w:sz w:val="24"/>
          <w:szCs w:val="24"/>
        </w:rPr>
        <w:t>Lessons from Asbury &amp; the Hebridean Awak</w:t>
      </w:r>
      <w:r w:rsidRPr="00E403E2">
        <w:rPr>
          <w:rFonts w:ascii="Times New Roman" w:hAnsi="Times New Roman" w:cs="Times New Roman"/>
          <w:color w:val="000000" w:themeColor="text1"/>
          <w:sz w:val="24"/>
          <w:szCs w:val="24"/>
        </w:rPr>
        <w:t xml:space="preserve">ening. YouTube (March 27). </w:t>
      </w:r>
      <w:hyperlink r:id="rId17" w:history="1">
        <w:r w:rsidRPr="00E403E2">
          <w:rPr>
            <w:rStyle w:val="Hyperlink"/>
            <w:rFonts w:ascii="Times New Roman" w:hAnsi="Times New Roman" w:cs="Times New Roman"/>
            <w:color w:val="000000" w:themeColor="text1"/>
            <w:sz w:val="24"/>
            <w:szCs w:val="24"/>
          </w:rPr>
          <w:t>https://www.youtube.com/watch?v=uhQaeLZcxlc</w:t>
        </w:r>
      </w:hyperlink>
      <w:r w:rsidRPr="00E403E2">
        <w:rPr>
          <w:rFonts w:ascii="Times New Roman" w:hAnsi="Times New Roman" w:cs="Times New Roman"/>
          <w:color w:val="000000" w:themeColor="text1"/>
          <w:sz w:val="24"/>
          <w:szCs w:val="24"/>
        </w:rPr>
        <w:t xml:space="preserve"> (2:47-7:43).</w:t>
      </w:r>
    </w:p>
    <w:p w14:paraId="13C1936F" w14:textId="06130811" w:rsidR="00E26CEC" w:rsidRPr="00E26CEC" w:rsidRDefault="00E26CEC" w:rsidP="00E26CEC">
      <w:pPr>
        <w:spacing w:after="160" w:line="240" w:lineRule="auto"/>
        <w:ind w:left="360" w:hanging="360"/>
        <w:jc w:val="both"/>
        <w:rPr>
          <w:rStyle w:val="Hyperlink"/>
          <w:rFonts w:ascii="Times New Roman" w:hAnsi="Times New Roman" w:cs="Times New Roman"/>
          <w:color w:val="000000" w:themeColor="text1"/>
          <w:sz w:val="24"/>
          <w:szCs w:val="24"/>
          <w:u w:val="none"/>
        </w:rPr>
      </w:pPr>
      <w:r w:rsidRPr="00E26CEC">
        <w:rPr>
          <w:rFonts w:ascii="Times New Roman" w:hAnsi="Times New Roman" w:cs="Times New Roman"/>
          <w:color w:val="000000" w:themeColor="text1"/>
          <w:sz w:val="24"/>
          <w:szCs w:val="24"/>
        </w:rPr>
        <w:t xml:space="preserve">Keener, C. (2023). A backstory to the Asbury Revival. Blogpost </w:t>
      </w:r>
      <w:r w:rsidRPr="00D977C2">
        <w:rPr>
          <w:rFonts w:ascii="Times New Roman" w:hAnsi="Times New Roman" w:cs="Times New Roman"/>
          <w:color w:val="000000" w:themeColor="text1"/>
          <w:sz w:val="24"/>
          <w:szCs w:val="24"/>
        </w:rPr>
        <w:t>(</w:t>
      </w:r>
      <w:r w:rsidR="00D977C2">
        <w:rPr>
          <w:rFonts w:ascii="Times New Roman" w:hAnsi="Times New Roman" w:cs="Times New Roman"/>
          <w:color w:val="000000" w:themeColor="text1"/>
          <w:sz w:val="24"/>
          <w:szCs w:val="24"/>
        </w:rPr>
        <w:t>December</w:t>
      </w:r>
      <w:r w:rsidRPr="00D977C2">
        <w:rPr>
          <w:rFonts w:ascii="Times New Roman" w:hAnsi="Times New Roman" w:cs="Times New Roman"/>
          <w:color w:val="000000" w:themeColor="text1"/>
          <w:sz w:val="24"/>
          <w:szCs w:val="24"/>
        </w:rPr>
        <w:t xml:space="preserve"> </w:t>
      </w:r>
      <w:r w:rsidR="00D977C2">
        <w:rPr>
          <w:rFonts w:ascii="Times New Roman" w:hAnsi="Times New Roman" w:cs="Times New Roman"/>
          <w:color w:val="000000" w:themeColor="text1"/>
          <w:sz w:val="24"/>
          <w:szCs w:val="24"/>
        </w:rPr>
        <w:t>6</w:t>
      </w:r>
      <w:r w:rsidRPr="00D977C2">
        <w:rPr>
          <w:rFonts w:ascii="Times New Roman" w:hAnsi="Times New Roman" w:cs="Times New Roman"/>
          <w:color w:val="000000" w:themeColor="text1"/>
          <w:sz w:val="24"/>
          <w:szCs w:val="24"/>
        </w:rPr>
        <w:t>)</w:t>
      </w:r>
      <w:r w:rsidRPr="00E26CEC">
        <w:rPr>
          <w:rFonts w:ascii="Times New Roman" w:hAnsi="Times New Roman" w:cs="Times New Roman"/>
          <w:color w:val="000000" w:themeColor="text1"/>
          <w:sz w:val="24"/>
          <w:szCs w:val="24"/>
        </w:rPr>
        <w:t xml:space="preserve">. </w:t>
      </w:r>
      <w:hyperlink r:id="rId18">
        <w:r w:rsidRPr="00E26CEC">
          <w:rPr>
            <w:rFonts w:ascii="Times New Roman" w:hAnsi="Times New Roman" w:cs="Times New Roman"/>
            <w:color w:val="000000" w:themeColor="text1"/>
            <w:sz w:val="24"/>
            <w:szCs w:val="24"/>
            <w:u w:val="single"/>
          </w:rPr>
          <w:t>https://craigkeener.com/a-backstory-to-the-2023-asbury-revival/</w:t>
        </w:r>
      </w:hyperlink>
      <w:r w:rsidRPr="00E26CEC">
        <w:rPr>
          <w:rFonts w:ascii="Times New Roman" w:hAnsi="Times New Roman" w:cs="Times New Roman"/>
          <w:color w:val="000000" w:themeColor="text1"/>
          <w:sz w:val="24"/>
          <w:szCs w:val="24"/>
        </w:rPr>
        <w:t xml:space="preserve"> </w:t>
      </w:r>
    </w:p>
    <w:p w14:paraId="11F01F0A" w14:textId="153A7019" w:rsidR="00EE5E25" w:rsidRDefault="00EE5E25" w:rsidP="00DF6445">
      <w:pPr>
        <w:spacing w:after="160" w:line="240" w:lineRule="auto"/>
        <w:ind w:left="360" w:hanging="360"/>
        <w:jc w:val="both"/>
        <w:rPr>
          <w:rFonts w:ascii="Times New Roman" w:hAnsi="Times New Roman" w:cs="Times New Roman"/>
          <w:color w:val="000000" w:themeColor="text1"/>
          <w:sz w:val="24"/>
          <w:szCs w:val="24"/>
        </w:rPr>
      </w:pPr>
      <w:r w:rsidRPr="00060500">
        <w:rPr>
          <w:rFonts w:ascii="Times New Roman" w:hAnsi="Times New Roman" w:cs="Times New Roman"/>
          <w:color w:val="000000" w:themeColor="text1"/>
          <w:sz w:val="24"/>
          <w:szCs w:val="24"/>
        </w:rPr>
        <w:t>McCracken, K</w:t>
      </w:r>
      <w:r>
        <w:rPr>
          <w:rFonts w:ascii="Times New Roman" w:hAnsi="Times New Roman" w:cs="Times New Roman"/>
          <w:color w:val="000000" w:themeColor="text1"/>
          <w:sz w:val="24"/>
          <w:szCs w:val="24"/>
        </w:rPr>
        <w:t>. (2024). The Asbury Revival: One Year Later. The Asbur</w:t>
      </w:r>
      <w:r w:rsidRPr="00EE5E25">
        <w:rPr>
          <w:rFonts w:ascii="Times New Roman" w:hAnsi="Times New Roman" w:cs="Times New Roman"/>
          <w:color w:val="000000" w:themeColor="text1"/>
          <w:sz w:val="24"/>
          <w:szCs w:val="24"/>
        </w:rPr>
        <w:t xml:space="preserve">y Collegian. </w:t>
      </w:r>
      <w:hyperlink r:id="rId19" w:history="1">
        <w:r w:rsidRPr="00EE5E25">
          <w:rPr>
            <w:rStyle w:val="Hyperlink"/>
            <w:rFonts w:ascii="Times New Roman" w:hAnsi="Times New Roman" w:cs="Times New Roman"/>
            <w:color w:val="000000" w:themeColor="text1"/>
            <w:sz w:val="24"/>
            <w:szCs w:val="24"/>
          </w:rPr>
          <w:t>https://www.theasburycollegian.com/2024/02/the-asbury-revival-one-year-later/</w:t>
        </w:r>
      </w:hyperlink>
      <w:r w:rsidRPr="00EE5E25">
        <w:rPr>
          <w:rFonts w:ascii="Times New Roman" w:hAnsi="Times New Roman" w:cs="Times New Roman"/>
          <w:color w:val="000000" w:themeColor="text1"/>
          <w:sz w:val="24"/>
          <w:szCs w:val="24"/>
        </w:rPr>
        <w:t xml:space="preserve"> </w:t>
      </w:r>
    </w:p>
    <w:p w14:paraId="44879A45" w14:textId="3883B64D" w:rsidR="00107FF4" w:rsidRPr="00BD6362" w:rsidRDefault="00107FF4" w:rsidP="00DF6445">
      <w:pPr>
        <w:spacing w:after="160" w:line="240" w:lineRule="auto"/>
        <w:ind w:left="360" w:hanging="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Sey</w:t>
      </w:r>
      <w:proofErr w:type="spellEnd"/>
      <w:r>
        <w:rPr>
          <w:rFonts w:ascii="Times New Roman" w:hAnsi="Times New Roman" w:cs="Times New Roman"/>
          <w:color w:val="000000" w:themeColor="text1"/>
          <w:sz w:val="24"/>
          <w:szCs w:val="24"/>
        </w:rPr>
        <w:t>, S. (2023). Is the Asbury “Revival” a Real Revival? Slow to W</w:t>
      </w:r>
      <w:r w:rsidRPr="00BD6362">
        <w:rPr>
          <w:rFonts w:ascii="Times New Roman" w:hAnsi="Times New Roman" w:cs="Times New Roman"/>
          <w:color w:val="000000" w:themeColor="text1"/>
          <w:sz w:val="24"/>
          <w:szCs w:val="24"/>
        </w:rPr>
        <w:t xml:space="preserve">rite weekly blog (February 17). </w:t>
      </w:r>
      <w:hyperlink r:id="rId20" w:history="1">
        <w:r w:rsidRPr="00BD6362">
          <w:rPr>
            <w:rStyle w:val="Hyperlink"/>
            <w:rFonts w:ascii="Times New Roman" w:hAnsi="Times New Roman" w:cs="Times New Roman"/>
            <w:color w:val="000000" w:themeColor="text1"/>
            <w:sz w:val="24"/>
            <w:szCs w:val="24"/>
          </w:rPr>
          <w:t>https://slowtowrite.com/is-the-asbury-revival-a-real-revival/</w:t>
        </w:r>
      </w:hyperlink>
      <w:r w:rsidRPr="00BD6362">
        <w:rPr>
          <w:rFonts w:ascii="Times New Roman" w:hAnsi="Times New Roman" w:cs="Times New Roman"/>
          <w:color w:val="000000" w:themeColor="text1"/>
          <w:sz w:val="24"/>
          <w:szCs w:val="24"/>
        </w:rPr>
        <w:t xml:space="preserve"> </w:t>
      </w:r>
    </w:p>
    <w:p w14:paraId="7F63FBC8" w14:textId="60ED4CA4" w:rsidR="00107FF4" w:rsidRPr="00BD6362" w:rsidRDefault="00107FF4" w:rsidP="00DF6445">
      <w:pPr>
        <w:spacing w:after="160" w:line="240" w:lineRule="auto"/>
        <w:ind w:left="360" w:hanging="360"/>
        <w:jc w:val="both"/>
        <w:rPr>
          <w:rFonts w:ascii="Times New Roman" w:hAnsi="Times New Roman" w:cs="Times New Roman"/>
          <w:color w:val="000000" w:themeColor="text1"/>
          <w:sz w:val="24"/>
          <w:szCs w:val="24"/>
        </w:rPr>
      </w:pPr>
      <w:r w:rsidRPr="00BD6362">
        <w:rPr>
          <w:rFonts w:ascii="Times New Roman" w:hAnsi="Times New Roman" w:cs="Times New Roman"/>
          <w:color w:val="000000" w:themeColor="text1"/>
          <w:sz w:val="24"/>
          <w:szCs w:val="24"/>
        </w:rPr>
        <w:t xml:space="preserve">_____. (2024). </w:t>
      </w:r>
      <w:r w:rsidR="00BD6362" w:rsidRPr="00BD6362">
        <w:rPr>
          <w:rFonts w:ascii="Times New Roman" w:hAnsi="Times New Roman" w:cs="Times New Roman"/>
          <w:color w:val="000000" w:themeColor="text1"/>
          <w:sz w:val="24"/>
          <w:szCs w:val="24"/>
        </w:rPr>
        <w:t xml:space="preserve">What Happened to the Asbury Revival? Slow to Write weekly blog (February 9). </w:t>
      </w:r>
      <w:hyperlink r:id="rId21" w:history="1">
        <w:r w:rsidR="00BD6362" w:rsidRPr="00BD6362">
          <w:rPr>
            <w:rStyle w:val="Hyperlink"/>
            <w:rFonts w:ascii="Times New Roman" w:hAnsi="Times New Roman" w:cs="Times New Roman"/>
            <w:color w:val="000000" w:themeColor="text1"/>
            <w:sz w:val="24"/>
            <w:szCs w:val="24"/>
          </w:rPr>
          <w:t>https://slowtowrite.com/what-happened-to-the-asbury-revival/</w:t>
        </w:r>
      </w:hyperlink>
      <w:r w:rsidR="00251D2C">
        <w:rPr>
          <w:rFonts w:ascii="Times New Roman" w:hAnsi="Times New Roman" w:cs="Times New Roman"/>
          <w:color w:val="000000" w:themeColor="text1"/>
          <w:sz w:val="24"/>
          <w:szCs w:val="24"/>
        </w:rPr>
        <w:t>; re-posted in The A</w:t>
      </w:r>
      <w:r w:rsidR="00251D2C" w:rsidRPr="00251D2C">
        <w:rPr>
          <w:rFonts w:ascii="Times New Roman" w:hAnsi="Times New Roman" w:cs="Times New Roman"/>
          <w:color w:val="000000" w:themeColor="text1"/>
          <w:sz w:val="24"/>
          <w:szCs w:val="24"/>
        </w:rPr>
        <w:t xml:space="preserve">quila Report (February 14). </w:t>
      </w:r>
      <w:hyperlink r:id="rId22" w:history="1">
        <w:r w:rsidR="00251D2C" w:rsidRPr="00251D2C">
          <w:rPr>
            <w:rStyle w:val="Hyperlink"/>
            <w:rFonts w:ascii="Times New Roman" w:hAnsi="Times New Roman" w:cs="Times New Roman"/>
            <w:color w:val="000000" w:themeColor="text1"/>
            <w:sz w:val="24"/>
            <w:szCs w:val="24"/>
          </w:rPr>
          <w:t>https://theaquilareport.com/what-happened-to-the-asbury-revival/</w:t>
        </w:r>
      </w:hyperlink>
      <w:r w:rsidR="00251D2C" w:rsidRPr="00251D2C">
        <w:rPr>
          <w:rFonts w:ascii="Times New Roman" w:hAnsi="Times New Roman" w:cs="Times New Roman"/>
          <w:color w:val="000000" w:themeColor="text1"/>
          <w:sz w:val="24"/>
          <w:szCs w:val="24"/>
        </w:rPr>
        <w:t xml:space="preserve"> </w:t>
      </w:r>
    </w:p>
    <w:p w14:paraId="1B67F30E" w14:textId="0C3419D3" w:rsidR="00504087" w:rsidRDefault="00504087" w:rsidP="00DF6445">
      <w:pPr>
        <w:spacing w:after="16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Tooley, M. (2024). Asbury Revival’s Surprise for America. Juicy Ecumenism</w:t>
      </w:r>
      <w:r w:rsidRPr="00504087">
        <w:rPr>
          <w:rFonts w:ascii="Times New Roman" w:hAnsi="Times New Roman" w:cs="Times New Roman"/>
          <w:color w:val="000000" w:themeColor="text1"/>
          <w:sz w:val="24"/>
          <w:szCs w:val="24"/>
        </w:rPr>
        <w:t xml:space="preserve"> (January 26). </w:t>
      </w:r>
      <w:hyperlink r:id="rId23" w:history="1">
        <w:r w:rsidRPr="00504087">
          <w:rPr>
            <w:rStyle w:val="Hyperlink"/>
            <w:rFonts w:ascii="Times New Roman" w:hAnsi="Times New Roman" w:cs="Times New Roman"/>
            <w:color w:val="000000" w:themeColor="text1"/>
            <w:sz w:val="24"/>
            <w:szCs w:val="24"/>
          </w:rPr>
          <w:t>https://juicyecumenism.com/2024/01/26/asbury-revivals-surprise-for-america/</w:t>
        </w:r>
      </w:hyperlink>
      <w:r w:rsidRPr="00504087">
        <w:rPr>
          <w:rFonts w:ascii="Times New Roman" w:hAnsi="Times New Roman" w:cs="Times New Roman"/>
          <w:color w:val="000000" w:themeColor="text1"/>
          <w:sz w:val="24"/>
          <w:szCs w:val="24"/>
        </w:rPr>
        <w:t xml:space="preserve"> </w:t>
      </w:r>
    </w:p>
    <w:p w14:paraId="53D42F48" w14:textId="4444497B" w:rsidR="00DF6445" w:rsidRPr="00DF6445" w:rsidRDefault="00DF6445" w:rsidP="00DF6445">
      <w:pPr>
        <w:spacing w:after="160" w:line="240" w:lineRule="auto"/>
        <w:ind w:left="360" w:hanging="360"/>
        <w:jc w:val="both"/>
        <w:rPr>
          <w:rFonts w:ascii="Times New Roman" w:hAnsi="Times New Roman" w:cs="Times New Roman"/>
          <w:color w:val="000000" w:themeColor="text1"/>
          <w:sz w:val="24"/>
          <w:szCs w:val="24"/>
        </w:rPr>
      </w:pPr>
      <w:proofErr w:type="spellStart"/>
      <w:r w:rsidRPr="00DF6445">
        <w:rPr>
          <w:rFonts w:ascii="Times New Roman" w:hAnsi="Times New Roman" w:cs="Times New Roman"/>
          <w:color w:val="000000" w:themeColor="text1"/>
          <w:sz w:val="24"/>
          <w:szCs w:val="24"/>
        </w:rPr>
        <w:t>Zonio</w:t>
      </w:r>
      <w:proofErr w:type="spellEnd"/>
      <w:r w:rsidRPr="00DF6445">
        <w:rPr>
          <w:rFonts w:ascii="Times New Roman" w:hAnsi="Times New Roman" w:cs="Times New Roman"/>
          <w:color w:val="000000" w:themeColor="text1"/>
          <w:sz w:val="24"/>
          <w:szCs w:val="24"/>
        </w:rPr>
        <w:t>, H.</w:t>
      </w:r>
      <w:r w:rsidRPr="00DF6445">
        <w:rPr>
          <w:rFonts w:ascii="Times New Roman" w:eastAsia="Malgun Gothic" w:hAnsi="Times New Roman" w:cs="Times New Roman"/>
          <w:color w:val="000000" w:themeColor="text1"/>
          <w:sz w:val="24"/>
          <w:szCs w:val="24"/>
          <w:lang w:val="en-US"/>
        </w:rPr>
        <w:t xml:space="preserve"> (2024). </w:t>
      </w:r>
      <w:r w:rsidRPr="00DF6445">
        <w:rPr>
          <w:rFonts w:ascii="Times New Roman" w:hAnsi="Times New Roman" w:cs="Times New Roman"/>
          <w:color w:val="000000" w:themeColor="text1"/>
          <w:sz w:val="24"/>
          <w:szCs w:val="24"/>
        </w:rPr>
        <w:t>‘The Asbury Outpouring’ one year later</w:t>
      </w:r>
      <w:r>
        <w:rPr>
          <w:rFonts w:ascii="Times New Roman" w:hAnsi="Times New Roman" w:cs="Times New Roman"/>
          <w:color w:val="000000" w:themeColor="text1"/>
          <w:sz w:val="24"/>
          <w:szCs w:val="24"/>
        </w:rPr>
        <w:t>.</w:t>
      </w:r>
      <w:r w:rsidRPr="00DF6445">
        <w:rPr>
          <w:rFonts w:ascii="Times New Roman" w:hAnsi="Times New Roman" w:cs="Times New Roman"/>
          <w:color w:val="000000" w:themeColor="text1"/>
          <w:sz w:val="24"/>
          <w:szCs w:val="24"/>
        </w:rPr>
        <w:t xml:space="preserve"> Faith &amp; Leadership</w:t>
      </w:r>
      <w:r w:rsidR="00EE5E25">
        <w:rPr>
          <w:rFonts w:ascii="Times New Roman" w:hAnsi="Times New Roman" w:cs="Times New Roman"/>
          <w:color w:val="000000" w:themeColor="text1"/>
          <w:sz w:val="24"/>
          <w:szCs w:val="24"/>
        </w:rPr>
        <w:t xml:space="preserve"> (February 20)</w:t>
      </w:r>
      <w:r w:rsidRPr="00DF6445">
        <w:rPr>
          <w:rFonts w:ascii="Times New Roman" w:hAnsi="Times New Roman" w:cs="Times New Roman"/>
          <w:color w:val="000000" w:themeColor="text1"/>
          <w:sz w:val="24"/>
          <w:szCs w:val="24"/>
        </w:rPr>
        <w:t xml:space="preserve">. </w:t>
      </w:r>
      <w:hyperlink r:id="rId24" w:history="1">
        <w:r w:rsidRPr="00DF6445">
          <w:rPr>
            <w:rStyle w:val="Hyperlink"/>
            <w:rFonts w:ascii="Times New Roman" w:hAnsi="Times New Roman" w:cs="Times New Roman"/>
            <w:color w:val="000000" w:themeColor="text1"/>
            <w:sz w:val="24"/>
            <w:szCs w:val="24"/>
          </w:rPr>
          <w:t>https://faithandleadership.com/the-asbury-outpouring-one-year-later</w:t>
        </w:r>
      </w:hyperlink>
      <w:r w:rsidRPr="00DF6445">
        <w:rPr>
          <w:rFonts w:ascii="Times New Roman" w:hAnsi="Times New Roman" w:cs="Times New Roman"/>
          <w:color w:val="000000" w:themeColor="text1"/>
          <w:sz w:val="24"/>
          <w:szCs w:val="24"/>
        </w:rPr>
        <w:t xml:space="preserve"> </w:t>
      </w:r>
    </w:p>
    <w:p w14:paraId="00934726" w14:textId="0E26AE28" w:rsidR="00DF6445" w:rsidRPr="00DF6445" w:rsidRDefault="00DF6445" w:rsidP="00A013AC">
      <w:pPr>
        <w:spacing w:after="160" w:line="240" w:lineRule="auto"/>
        <w:ind w:left="360" w:hanging="360"/>
        <w:jc w:val="both"/>
        <w:rPr>
          <w:rFonts w:ascii="Times New Roman" w:eastAsia="Malgun Gothic" w:hAnsi="Times New Roman" w:cs="Times New Roman"/>
          <w:color w:val="000000" w:themeColor="text1"/>
          <w:sz w:val="24"/>
          <w:szCs w:val="24"/>
        </w:rPr>
      </w:pPr>
    </w:p>
    <w:sectPr w:rsidR="00DF6445" w:rsidRPr="00DF6445" w:rsidSect="005204C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7C84" w14:textId="77777777" w:rsidR="00C42079" w:rsidRDefault="00C42079" w:rsidP="00A013AC">
      <w:pPr>
        <w:spacing w:line="240" w:lineRule="auto"/>
      </w:pPr>
      <w:r>
        <w:separator/>
      </w:r>
    </w:p>
  </w:endnote>
  <w:endnote w:type="continuationSeparator" w:id="0">
    <w:p w14:paraId="6152C177" w14:textId="77777777" w:rsidR="00C42079" w:rsidRDefault="00C42079" w:rsidP="00A01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7270" w14:textId="77777777" w:rsidR="00DF4E61" w:rsidRDefault="00DF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C746" w14:textId="3BEDD57A" w:rsidR="00A013AC" w:rsidRDefault="00A013AC" w:rsidP="00A013AC">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3</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July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2805" w14:textId="6B0BA1FB" w:rsidR="00A013AC" w:rsidRDefault="00A013AC" w:rsidP="00A013AC">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3</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32EF" w14:textId="77777777" w:rsidR="00C42079" w:rsidRDefault="00C42079" w:rsidP="00A013AC">
      <w:pPr>
        <w:spacing w:line="240" w:lineRule="auto"/>
      </w:pPr>
      <w:r>
        <w:separator/>
      </w:r>
    </w:p>
  </w:footnote>
  <w:footnote w:type="continuationSeparator" w:id="0">
    <w:p w14:paraId="06621277" w14:textId="77777777" w:rsidR="00C42079" w:rsidRDefault="00C42079" w:rsidP="00A01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3EA5" w14:textId="4F392E74" w:rsidR="00A013AC" w:rsidRDefault="00A013AC" w:rsidP="00CA53DC">
    <w:pPr>
      <w:pStyle w:val="Header"/>
      <w:framePr w:wrap="none" w:vAnchor="text" w:hAnchor="margin" w:xAlign="right" w:y="1"/>
      <w:rPr>
        <w:rStyle w:val="PageNumber"/>
      </w:rPr>
    </w:pPr>
  </w:p>
  <w:sdt>
    <w:sdtPr>
      <w:rPr>
        <w:rStyle w:val="PageNumber"/>
      </w:rPr>
      <w:id w:val="-1693601110"/>
      <w:docPartObj>
        <w:docPartGallery w:val="Page Numbers (Top of Page)"/>
        <w:docPartUnique/>
      </w:docPartObj>
    </w:sdtPr>
    <w:sdtContent>
      <w:p w14:paraId="561EC960" w14:textId="77777777" w:rsidR="00A013AC" w:rsidRDefault="00A013AC" w:rsidP="00CA53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105CEA" w14:textId="77777777" w:rsidR="00A013AC" w:rsidRDefault="00A013AC" w:rsidP="00A013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5403432"/>
      <w:docPartObj>
        <w:docPartGallery w:val="Page Numbers (Top of Page)"/>
        <w:docPartUnique/>
      </w:docPartObj>
    </w:sdtPr>
    <w:sdtEndPr>
      <w:rPr>
        <w:rStyle w:val="PageNumber"/>
        <w:rFonts w:ascii="Times New Roman" w:hAnsi="Times New Roman" w:cs="Times New Roman"/>
        <w:sz w:val="20"/>
        <w:szCs w:val="20"/>
      </w:rPr>
    </w:sdtEndPr>
    <w:sdtContent>
      <w:p w14:paraId="14FA160C" w14:textId="4637F292" w:rsidR="00A013AC" w:rsidRPr="00A013AC" w:rsidRDefault="00A013AC" w:rsidP="00CA53DC">
        <w:pPr>
          <w:pStyle w:val="Header"/>
          <w:framePr w:wrap="none" w:vAnchor="text" w:hAnchor="margin" w:xAlign="right" w:y="1"/>
          <w:rPr>
            <w:rStyle w:val="PageNumber"/>
            <w:rFonts w:ascii="Times New Roman" w:hAnsi="Times New Roman" w:cs="Times New Roman"/>
            <w:sz w:val="20"/>
            <w:szCs w:val="20"/>
          </w:rPr>
        </w:pPr>
        <w:r w:rsidRPr="00A013AC">
          <w:rPr>
            <w:rStyle w:val="PageNumber"/>
            <w:rFonts w:ascii="Times New Roman" w:hAnsi="Times New Roman" w:cs="Times New Roman"/>
            <w:sz w:val="20"/>
            <w:szCs w:val="20"/>
          </w:rPr>
          <w:fldChar w:fldCharType="begin"/>
        </w:r>
        <w:r w:rsidRPr="00A013AC">
          <w:rPr>
            <w:rStyle w:val="PageNumber"/>
            <w:rFonts w:ascii="Times New Roman" w:hAnsi="Times New Roman" w:cs="Times New Roman"/>
            <w:sz w:val="20"/>
            <w:szCs w:val="20"/>
          </w:rPr>
          <w:instrText xml:space="preserve"> PAGE </w:instrText>
        </w:r>
        <w:r w:rsidRPr="00A013AC">
          <w:rPr>
            <w:rStyle w:val="PageNumber"/>
            <w:rFonts w:ascii="Times New Roman" w:hAnsi="Times New Roman" w:cs="Times New Roman"/>
            <w:sz w:val="20"/>
            <w:szCs w:val="20"/>
          </w:rPr>
          <w:fldChar w:fldCharType="separate"/>
        </w:r>
        <w:r w:rsidRPr="00A013AC">
          <w:rPr>
            <w:rStyle w:val="PageNumber"/>
            <w:rFonts w:ascii="Times New Roman" w:hAnsi="Times New Roman" w:cs="Times New Roman"/>
            <w:noProof/>
            <w:sz w:val="20"/>
            <w:szCs w:val="20"/>
          </w:rPr>
          <w:t>2</w:t>
        </w:r>
        <w:r w:rsidRPr="00A013AC">
          <w:rPr>
            <w:rStyle w:val="PageNumber"/>
            <w:rFonts w:ascii="Times New Roman" w:hAnsi="Times New Roman" w:cs="Times New Roman"/>
            <w:sz w:val="20"/>
            <w:szCs w:val="20"/>
          </w:rPr>
          <w:fldChar w:fldCharType="end"/>
        </w:r>
      </w:p>
    </w:sdtContent>
  </w:sdt>
  <w:p w14:paraId="659B618C" w14:textId="5FB7FABF" w:rsidR="00A013AC" w:rsidRDefault="00A013AC" w:rsidP="00A013A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1187" w14:textId="037C363B" w:rsidR="00DF4E61" w:rsidRDefault="00DF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927"/>
    <w:multiLevelType w:val="hybridMultilevel"/>
    <w:tmpl w:val="040C943A"/>
    <w:lvl w:ilvl="0" w:tplc="57B6595E">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38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A6"/>
    <w:rsid w:val="000217DF"/>
    <w:rsid w:val="00060500"/>
    <w:rsid w:val="00064A97"/>
    <w:rsid w:val="00071323"/>
    <w:rsid w:val="000773CC"/>
    <w:rsid w:val="0009218C"/>
    <w:rsid w:val="00093FD8"/>
    <w:rsid w:val="000A4AB3"/>
    <w:rsid w:val="00107FF4"/>
    <w:rsid w:val="0013507D"/>
    <w:rsid w:val="001774C3"/>
    <w:rsid w:val="001849A6"/>
    <w:rsid w:val="001A2BC0"/>
    <w:rsid w:val="001C3372"/>
    <w:rsid w:val="001D0DD2"/>
    <w:rsid w:val="00246416"/>
    <w:rsid w:val="00251D2C"/>
    <w:rsid w:val="00267C46"/>
    <w:rsid w:val="00277011"/>
    <w:rsid w:val="002E24D9"/>
    <w:rsid w:val="003219D9"/>
    <w:rsid w:val="00333FDE"/>
    <w:rsid w:val="003432C3"/>
    <w:rsid w:val="0036178A"/>
    <w:rsid w:val="00393539"/>
    <w:rsid w:val="003C401F"/>
    <w:rsid w:val="003D4BA6"/>
    <w:rsid w:val="004043CF"/>
    <w:rsid w:val="0042013C"/>
    <w:rsid w:val="00436C27"/>
    <w:rsid w:val="00457482"/>
    <w:rsid w:val="004A2E2A"/>
    <w:rsid w:val="00504087"/>
    <w:rsid w:val="005155C7"/>
    <w:rsid w:val="005204CD"/>
    <w:rsid w:val="00525054"/>
    <w:rsid w:val="0055395D"/>
    <w:rsid w:val="005C6C95"/>
    <w:rsid w:val="005D46AF"/>
    <w:rsid w:val="00630756"/>
    <w:rsid w:val="00636917"/>
    <w:rsid w:val="00652A0D"/>
    <w:rsid w:val="0065448A"/>
    <w:rsid w:val="00661EE9"/>
    <w:rsid w:val="00662F83"/>
    <w:rsid w:val="0067521C"/>
    <w:rsid w:val="006941C4"/>
    <w:rsid w:val="006969F3"/>
    <w:rsid w:val="00697227"/>
    <w:rsid w:val="006C2FD7"/>
    <w:rsid w:val="006E0581"/>
    <w:rsid w:val="0070590F"/>
    <w:rsid w:val="007230E5"/>
    <w:rsid w:val="00774308"/>
    <w:rsid w:val="007813F7"/>
    <w:rsid w:val="00794378"/>
    <w:rsid w:val="007A0F39"/>
    <w:rsid w:val="008027AA"/>
    <w:rsid w:val="00803F62"/>
    <w:rsid w:val="008157F9"/>
    <w:rsid w:val="00835C6B"/>
    <w:rsid w:val="008443CC"/>
    <w:rsid w:val="00873D10"/>
    <w:rsid w:val="00883A5A"/>
    <w:rsid w:val="00886BC9"/>
    <w:rsid w:val="008B609A"/>
    <w:rsid w:val="008E498A"/>
    <w:rsid w:val="009B6DCD"/>
    <w:rsid w:val="009C2B3C"/>
    <w:rsid w:val="009D087D"/>
    <w:rsid w:val="009E7FF1"/>
    <w:rsid w:val="00A013AC"/>
    <w:rsid w:val="00A26163"/>
    <w:rsid w:val="00A4560D"/>
    <w:rsid w:val="00A64B7F"/>
    <w:rsid w:val="00A67CD4"/>
    <w:rsid w:val="00B23BC0"/>
    <w:rsid w:val="00B378E2"/>
    <w:rsid w:val="00B8323C"/>
    <w:rsid w:val="00B969B8"/>
    <w:rsid w:val="00BA0C51"/>
    <w:rsid w:val="00BB4B68"/>
    <w:rsid w:val="00BD2D0A"/>
    <w:rsid w:val="00BD6362"/>
    <w:rsid w:val="00C000DC"/>
    <w:rsid w:val="00C23963"/>
    <w:rsid w:val="00C315F4"/>
    <w:rsid w:val="00C42079"/>
    <w:rsid w:val="00C468F4"/>
    <w:rsid w:val="00C531D2"/>
    <w:rsid w:val="00C600C9"/>
    <w:rsid w:val="00C70C19"/>
    <w:rsid w:val="00C72FD3"/>
    <w:rsid w:val="00C739DD"/>
    <w:rsid w:val="00C824E8"/>
    <w:rsid w:val="00C95BCC"/>
    <w:rsid w:val="00CD2789"/>
    <w:rsid w:val="00D02A4C"/>
    <w:rsid w:val="00D343F9"/>
    <w:rsid w:val="00D42817"/>
    <w:rsid w:val="00D93C78"/>
    <w:rsid w:val="00D977C2"/>
    <w:rsid w:val="00DC1849"/>
    <w:rsid w:val="00DE2627"/>
    <w:rsid w:val="00DF4D87"/>
    <w:rsid w:val="00DF4E61"/>
    <w:rsid w:val="00DF6445"/>
    <w:rsid w:val="00E016F5"/>
    <w:rsid w:val="00E25ED4"/>
    <w:rsid w:val="00E26CEC"/>
    <w:rsid w:val="00E3461E"/>
    <w:rsid w:val="00E403E2"/>
    <w:rsid w:val="00E46C56"/>
    <w:rsid w:val="00E46E01"/>
    <w:rsid w:val="00E64B06"/>
    <w:rsid w:val="00EA5A70"/>
    <w:rsid w:val="00EB3B39"/>
    <w:rsid w:val="00EB4FEE"/>
    <w:rsid w:val="00EE5E25"/>
    <w:rsid w:val="00EF4089"/>
    <w:rsid w:val="00F05BF4"/>
    <w:rsid w:val="00F150A5"/>
    <w:rsid w:val="00F17BDF"/>
    <w:rsid w:val="00F23F35"/>
    <w:rsid w:val="00F65D06"/>
    <w:rsid w:val="00FB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B617"/>
  <w15:docId w15:val="{DC711BFC-70A2-BA4F-8493-1BECDC98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26163"/>
    <w:rPr>
      <w:color w:val="0000FF" w:themeColor="hyperlink"/>
      <w:u w:val="single"/>
    </w:rPr>
  </w:style>
  <w:style w:type="character" w:styleId="UnresolvedMention">
    <w:name w:val="Unresolved Mention"/>
    <w:basedOn w:val="DefaultParagraphFont"/>
    <w:uiPriority w:val="99"/>
    <w:semiHidden/>
    <w:unhideWhenUsed/>
    <w:rsid w:val="00A26163"/>
    <w:rPr>
      <w:color w:val="605E5C"/>
      <w:shd w:val="clear" w:color="auto" w:fill="E1DFDD"/>
    </w:rPr>
  </w:style>
  <w:style w:type="paragraph" w:styleId="Header">
    <w:name w:val="header"/>
    <w:basedOn w:val="Normal"/>
    <w:link w:val="HeaderChar"/>
    <w:uiPriority w:val="99"/>
    <w:unhideWhenUsed/>
    <w:rsid w:val="00A013AC"/>
    <w:pPr>
      <w:tabs>
        <w:tab w:val="center" w:pos="4680"/>
        <w:tab w:val="right" w:pos="9360"/>
      </w:tabs>
      <w:spacing w:line="240" w:lineRule="auto"/>
    </w:pPr>
  </w:style>
  <w:style w:type="character" w:customStyle="1" w:styleId="HeaderChar">
    <w:name w:val="Header Char"/>
    <w:basedOn w:val="DefaultParagraphFont"/>
    <w:link w:val="Header"/>
    <w:uiPriority w:val="99"/>
    <w:rsid w:val="00A013AC"/>
  </w:style>
  <w:style w:type="paragraph" w:styleId="Footer">
    <w:name w:val="footer"/>
    <w:basedOn w:val="Normal"/>
    <w:link w:val="FooterChar"/>
    <w:uiPriority w:val="99"/>
    <w:unhideWhenUsed/>
    <w:rsid w:val="00A013AC"/>
    <w:pPr>
      <w:tabs>
        <w:tab w:val="center" w:pos="4680"/>
        <w:tab w:val="right" w:pos="9360"/>
      </w:tabs>
      <w:spacing w:line="240" w:lineRule="auto"/>
    </w:pPr>
  </w:style>
  <w:style w:type="character" w:customStyle="1" w:styleId="FooterChar">
    <w:name w:val="Footer Char"/>
    <w:basedOn w:val="DefaultParagraphFont"/>
    <w:link w:val="Footer"/>
    <w:uiPriority w:val="99"/>
    <w:rsid w:val="00A013AC"/>
  </w:style>
  <w:style w:type="character" w:styleId="PageNumber">
    <w:name w:val="page number"/>
    <w:basedOn w:val="DefaultParagraphFont"/>
    <w:uiPriority w:val="99"/>
    <w:semiHidden/>
    <w:unhideWhenUsed/>
    <w:rsid w:val="00A013AC"/>
  </w:style>
  <w:style w:type="paragraph" w:styleId="ListParagraph">
    <w:name w:val="List Paragraph"/>
    <w:basedOn w:val="Normal"/>
    <w:uiPriority w:val="34"/>
    <w:qFormat/>
    <w:rsid w:val="00C315F4"/>
    <w:pPr>
      <w:ind w:left="720"/>
      <w:contextualSpacing/>
    </w:pPr>
  </w:style>
  <w:style w:type="character" w:customStyle="1" w:styleId="ytp-time-current">
    <w:name w:val="ytp-time-current"/>
    <w:basedOn w:val="DefaultParagraphFont"/>
    <w:rsid w:val="00E25ED4"/>
  </w:style>
  <w:style w:type="character" w:customStyle="1" w:styleId="ytp-time-separator">
    <w:name w:val="ytp-time-separator"/>
    <w:basedOn w:val="DefaultParagraphFont"/>
    <w:rsid w:val="00E25ED4"/>
  </w:style>
  <w:style w:type="character" w:customStyle="1" w:styleId="ytp-time-duration">
    <w:name w:val="ytp-time-duration"/>
    <w:basedOn w:val="DefaultParagraphFont"/>
    <w:rsid w:val="00E25ED4"/>
  </w:style>
  <w:style w:type="character" w:styleId="FollowedHyperlink">
    <w:name w:val="FollowedHyperlink"/>
    <w:basedOn w:val="DefaultParagraphFont"/>
    <w:uiPriority w:val="99"/>
    <w:semiHidden/>
    <w:unhideWhenUsed/>
    <w:rsid w:val="00652A0D"/>
    <w:rPr>
      <w:color w:val="800080" w:themeColor="followedHyperlink"/>
      <w:u w:val="single"/>
    </w:rPr>
  </w:style>
  <w:style w:type="character" w:customStyle="1" w:styleId="Heading4Char">
    <w:name w:val="Heading 4 Char"/>
    <w:basedOn w:val="DefaultParagraphFont"/>
    <w:link w:val="Heading4"/>
    <w:uiPriority w:val="9"/>
    <w:rsid w:val="00B23BC0"/>
    <w:rPr>
      <w:rFonts w:eastAsia="Arial"/>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39506">
      <w:bodyDiv w:val="1"/>
      <w:marLeft w:val="0"/>
      <w:marRight w:val="0"/>
      <w:marTop w:val="0"/>
      <w:marBottom w:val="0"/>
      <w:divBdr>
        <w:top w:val="none" w:sz="0" w:space="0" w:color="auto"/>
        <w:left w:val="none" w:sz="0" w:space="0" w:color="auto"/>
        <w:bottom w:val="none" w:sz="0" w:space="0" w:color="auto"/>
        <w:right w:val="none" w:sz="0" w:space="0" w:color="auto"/>
      </w:divBdr>
    </w:div>
    <w:div w:id="270822245">
      <w:bodyDiv w:val="1"/>
      <w:marLeft w:val="0"/>
      <w:marRight w:val="0"/>
      <w:marTop w:val="0"/>
      <w:marBottom w:val="0"/>
      <w:divBdr>
        <w:top w:val="none" w:sz="0" w:space="0" w:color="auto"/>
        <w:left w:val="none" w:sz="0" w:space="0" w:color="auto"/>
        <w:bottom w:val="none" w:sz="0" w:space="0" w:color="auto"/>
        <w:right w:val="none" w:sz="0" w:space="0" w:color="auto"/>
      </w:divBdr>
    </w:div>
    <w:div w:id="460729207">
      <w:bodyDiv w:val="1"/>
      <w:marLeft w:val="0"/>
      <w:marRight w:val="0"/>
      <w:marTop w:val="0"/>
      <w:marBottom w:val="0"/>
      <w:divBdr>
        <w:top w:val="none" w:sz="0" w:space="0" w:color="auto"/>
        <w:left w:val="none" w:sz="0" w:space="0" w:color="auto"/>
        <w:bottom w:val="none" w:sz="0" w:space="0" w:color="auto"/>
        <w:right w:val="none" w:sz="0" w:space="0" w:color="auto"/>
      </w:divBdr>
    </w:div>
    <w:div w:id="742681552">
      <w:bodyDiv w:val="1"/>
      <w:marLeft w:val="0"/>
      <w:marRight w:val="0"/>
      <w:marTop w:val="0"/>
      <w:marBottom w:val="0"/>
      <w:divBdr>
        <w:top w:val="none" w:sz="0" w:space="0" w:color="auto"/>
        <w:left w:val="none" w:sz="0" w:space="0" w:color="auto"/>
        <w:bottom w:val="none" w:sz="0" w:space="0" w:color="auto"/>
        <w:right w:val="none" w:sz="0" w:space="0" w:color="auto"/>
      </w:divBdr>
      <w:divsChild>
        <w:div w:id="475534100">
          <w:marLeft w:val="0"/>
          <w:marRight w:val="0"/>
          <w:marTop w:val="0"/>
          <w:marBottom w:val="0"/>
          <w:divBdr>
            <w:top w:val="none" w:sz="0" w:space="0" w:color="auto"/>
            <w:left w:val="none" w:sz="0" w:space="0" w:color="auto"/>
            <w:bottom w:val="none" w:sz="0" w:space="0" w:color="auto"/>
            <w:right w:val="none" w:sz="0" w:space="0" w:color="auto"/>
          </w:divBdr>
          <w:divsChild>
            <w:div w:id="929120998">
              <w:marLeft w:val="0"/>
              <w:marRight w:val="0"/>
              <w:marTop w:val="0"/>
              <w:marBottom w:val="0"/>
              <w:divBdr>
                <w:top w:val="none" w:sz="0" w:space="0" w:color="auto"/>
                <w:left w:val="none" w:sz="0" w:space="0" w:color="auto"/>
                <w:bottom w:val="none" w:sz="0" w:space="0" w:color="auto"/>
                <w:right w:val="none" w:sz="0" w:space="0" w:color="auto"/>
              </w:divBdr>
              <w:divsChild>
                <w:div w:id="1952475945">
                  <w:marLeft w:val="0"/>
                  <w:marRight w:val="0"/>
                  <w:marTop w:val="0"/>
                  <w:marBottom w:val="0"/>
                  <w:divBdr>
                    <w:top w:val="none" w:sz="0" w:space="0" w:color="auto"/>
                    <w:left w:val="none" w:sz="0" w:space="0" w:color="auto"/>
                    <w:bottom w:val="none" w:sz="0" w:space="0" w:color="auto"/>
                    <w:right w:val="none" w:sz="0" w:space="0" w:color="auto"/>
                  </w:divBdr>
                  <w:divsChild>
                    <w:div w:id="1582179420">
                      <w:marLeft w:val="0"/>
                      <w:marRight w:val="0"/>
                      <w:marTop w:val="0"/>
                      <w:marBottom w:val="0"/>
                      <w:divBdr>
                        <w:top w:val="none" w:sz="0" w:space="0" w:color="auto"/>
                        <w:left w:val="none" w:sz="0" w:space="0" w:color="auto"/>
                        <w:bottom w:val="none" w:sz="0" w:space="0" w:color="auto"/>
                        <w:right w:val="none" w:sz="0" w:space="0" w:color="auto"/>
                      </w:divBdr>
                      <w:divsChild>
                        <w:div w:id="54278580">
                          <w:marLeft w:val="0"/>
                          <w:marRight w:val="0"/>
                          <w:marTop w:val="0"/>
                          <w:marBottom w:val="0"/>
                          <w:divBdr>
                            <w:top w:val="none" w:sz="0" w:space="0" w:color="auto"/>
                            <w:left w:val="none" w:sz="0" w:space="0" w:color="auto"/>
                            <w:bottom w:val="none" w:sz="0" w:space="0" w:color="auto"/>
                            <w:right w:val="none" w:sz="0" w:space="0" w:color="auto"/>
                          </w:divBdr>
                        </w:div>
                        <w:div w:id="105587360">
                          <w:marLeft w:val="0"/>
                          <w:marRight w:val="0"/>
                          <w:marTop w:val="0"/>
                          <w:marBottom w:val="0"/>
                          <w:divBdr>
                            <w:top w:val="none" w:sz="0" w:space="0" w:color="auto"/>
                            <w:left w:val="none" w:sz="0" w:space="0" w:color="auto"/>
                            <w:bottom w:val="none" w:sz="0" w:space="0" w:color="auto"/>
                            <w:right w:val="none" w:sz="0" w:space="0" w:color="auto"/>
                          </w:divBdr>
                          <w:divsChild>
                            <w:div w:id="15158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4341">
          <w:marLeft w:val="0"/>
          <w:marRight w:val="0"/>
          <w:marTop w:val="0"/>
          <w:marBottom w:val="0"/>
          <w:divBdr>
            <w:top w:val="none" w:sz="0" w:space="0" w:color="auto"/>
            <w:left w:val="none" w:sz="0" w:space="0" w:color="auto"/>
            <w:bottom w:val="none" w:sz="0" w:space="0" w:color="auto"/>
            <w:right w:val="none" w:sz="0" w:space="0" w:color="auto"/>
          </w:divBdr>
          <w:divsChild>
            <w:div w:id="1049838814">
              <w:marLeft w:val="0"/>
              <w:marRight w:val="0"/>
              <w:marTop w:val="0"/>
              <w:marBottom w:val="0"/>
              <w:divBdr>
                <w:top w:val="none" w:sz="0" w:space="0" w:color="auto"/>
                <w:left w:val="none" w:sz="0" w:space="0" w:color="auto"/>
                <w:bottom w:val="none" w:sz="0" w:space="0" w:color="auto"/>
                <w:right w:val="none" w:sz="0" w:space="0" w:color="auto"/>
              </w:divBdr>
              <w:divsChild>
                <w:div w:id="1080372502">
                  <w:marLeft w:val="0"/>
                  <w:marRight w:val="0"/>
                  <w:marTop w:val="0"/>
                  <w:marBottom w:val="0"/>
                  <w:divBdr>
                    <w:top w:val="none" w:sz="0" w:space="0" w:color="auto"/>
                    <w:left w:val="none" w:sz="0" w:space="0" w:color="auto"/>
                    <w:bottom w:val="none" w:sz="0" w:space="0" w:color="auto"/>
                    <w:right w:val="none" w:sz="0" w:space="0" w:color="auto"/>
                  </w:divBdr>
                  <w:divsChild>
                    <w:div w:id="1360619439">
                      <w:marLeft w:val="0"/>
                      <w:marRight w:val="0"/>
                      <w:marTop w:val="0"/>
                      <w:marBottom w:val="0"/>
                      <w:divBdr>
                        <w:top w:val="none" w:sz="0" w:space="0" w:color="auto"/>
                        <w:left w:val="none" w:sz="0" w:space="0" w:color="auto"/>
                        <w:bottom w:val="none" w:sz="0" w:space="0" w:color="auto"/>
                        <w:right w:val="none" w:sz="0" w:space="0" w:color="auto"/>
                      </w:divBdr>
                      <w:divsChild>
                        <w:div w:id="1117791073">
                          <w:marLeft w:val="0"/>
                          <w:marRight w:val="0"/>
                          <w:marTop w:val="0"/>
                          <w:marBottom w:val="0"/>
                          <w:divBdr>
                            <w:top w:val="none" w:sz="0" w:space="0" w:color="auto"/>
                            <w:left w:val="none" w:sz="0" w:space="0" w:color="auto"/>
                            <w:bottom w:val="none" w:sz="0" w:space="0" w:color="auto"/>
                            <w:right w:val="none" w:sz="0" w:space="0" w:color="auto"/>
                          </w:divBdr>
                          <w:divsChild>
                            <w:div w:id="21311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69534">
      <w:bodyDiv w:val="1"/>
      <w:marLeft w:val="0"/>
      <w:marRight w:val="0"/>
      <w:marTop w:val="0"/>
      <w:marBottom w:val="0"/>
      <w:divBdr>
        <w:top w:val="none" w:sz="0" w:space="0" w:color="auto"/>
        <w:left w:val="none" w:sz="0" w:space="0" w:color="auto"/>
        <w:bottom w:val="none" w:sz="0" w:space="0" w:color="auto"/>
        <w:right w:val="none" w:sz="0" w:space="0" w:color="auto"/>
      </w:divBdr>
    </w:div>
    <w:div w:id="1635600766">
      <w:bodyDiv w:val="1"/>
      <w:marLeft w:val="0"/>
      <w:marRight w:val="0"/>
      <w:marTop w:val="0"/>
      <w:marBottom w:val="0"/>
      <w:divBdr>
        <w:top w:val="none" w:sz="0" w:space="0" w:color="auto"/>
        <w:left w:val="none" w:sz="0" w:space="0" w:color="auto"/>
        <w:bottom w:val="none" w:sz="0" w:space="0" w:color="auto"/>
        <w:right w:val="none" w:sz="0" w:space="0" w:color="auto"/>
      </w:divBdr>
    </w:div>
    <w:div w:id="191162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christianitytoday.com/ct/2024/march/asbury-revival-taught-me-about-gen-z-casual-christianity.html" TargetMode="External"/><Relationship Id="rId18" Type="http://schemas.openxmlformats.org/officeDocument/2006/relationships/hyperlink" Target="https://craigkeener.com/a-backstory-to-the-2023-asbury-reviva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lowtowrite.com/what-happened-to-the-asbury-revival/" TargetMode="External"/><Relationship Id="rId7" Type="http://schemas.openxmlformats.org/officeDocument/2006/relationships/endnotes" Target="endnotes.xml"/><Relationship Id="rId12" Type="http://schemas.openxmlformats.org/officeDocument/2006/relationships/hyperlink" Target="https://www.asbury.edu/outpouring/testimony/" TargetMode="External"/><Relationship Id="rId17" Type="http://schemas.openxmlformats.org/officeDocument/2006/relationships/hyperlink" Target="https://www.youtube.com/watch?v=uhQaeLZcxl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tagram.com/p/Cpkn32DrjMp/?img_index=1" TargetMode="External"/><Relationship Id="rId20" Type="http://schemas.openxmlformats.org/officeDocument/2006/relationships/hyperlink" Target="https://slowtowrite.com/is-the-asbury-revival-a-real-reviv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bury.edu/wp-content/uploads/2024/02/Overview-of-2023-Witness-Teams.pdf" TargetMode="External"/><Relationship Id="rId24" Type="http://schemas.openxmlformats.org/officeDocument/2006/relationships/hyperlink" Target="https://faithandleadership.com/the-asbury-outpouring-one-year-la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js.globalmissiology.org/index.php/english/article/view/2760" TargetMode="External"/><Relationship Id="rId23" Type="http://schemas.openxmlformats.org/officeDocument/2006/relationships/hyperlink" Target="https://juicyecumenism.com/2024/01/26/asbury-revivals-surprise-for-america/" TargetMode="External"/><Relationship Id="rId28" Type="http://schemas.openxmlformats.org/officeDocument/2006/relationships/footer" Target="footer2.xml"/><Relationship Id="rId10" Type="http://schemas.openxmlformats.org/officeDocument/2006/relationships/hyperlink" Target="https://www.asbury.edu/about/history/" TargetMode="External"/><Relationship Id="rId19" Type="http://schemas.openxmlformats.org/officeDocument/2006/relationships/hyperlink" Target="https://www.theasburycollegian.com/2024/02/the-asbury-revival-one-year-la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bury.edu/outpouring/" TargetMode="External"/><Relationship Id="rId14" Type="http://schemas.openxmlformats.org/officeDocument/2006/relationships/hyperlink" Target="https://www.kentuckytoday.com/baptist_life/asbury-marked-by-peace-and-unity-3-months-after-outpouring-students-say/article_a7d12376-edf1-11ed-be3d-47833bbe9d37.html" TargetMode="External"/><Relationship Id="rId22" Type="http://schemas.openxmlformats.org/officeDocument/2006/relationships/hyperlink" Target="https://theaquilareport.com/what-happened-to-the-asbury-reviva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AE55-F30C-E643-8797-5FADEA65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3</cp:revision>
  <dcterms:created xsi:type="dcterms:W3CDTF">2024-07-24T16:39:00Z</dcterms:created>
  <dcterms:modified xsi:type="dcterms:W3CDTF">2024-07-24T16:48:00Z</dcterms:modified>
</cp:coreProperties>
</file>