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68F9" w14:textId="77777777" w:rsidR="000908A4" w:rsidRDefault="00705B1A" w:rsidP="000908A4">
      <w:pPr>
        <w:wordWrap/>
        <w:ind w:firstLineChars="0" w:firstLine="0"/>
        <w:jc w:val="center"/>
        <w:rPr>
          <w:rFonts w:eastAsia="나눔명조" w:cs="Times New Roman"/>
          <w:b/>
          <w:bCs/>
          <w:color w:val="000000" w:themeColor="text1"/>
          <w:sz w:val="24"/>
        </w:rPr>
      </w:pPr>
      <w:r w:rsidRPr="000908A4">
        <w:rPr>
          <w:rFonts w:eastAsia="나눔명조" w:cs="Times New Roman"/>
          <w:b/>
          <w:bCs/>
          <w:color w:val="000000" w:themeColor="text1"/>
          <w:sz w:val="24"/>
        </w:rPr>
        <w:t>The Lausanne Movement’s Missiological Implications for</w:t>
      </w:r>
    </w:p>
    <w:p w14:paraId="748CEF59" w14:textId="2A38F8CC" w:rsidR="003C595F" w:rsidRPr="000908A4" w:rsidRDefault="00705B1A" w:rsidP="000908A4">
      <w:pPr>
        <w:wordWrap/>
        <w:spacing w:after="160"/>
        <w:ind w:firstLineChars="0" w:firstLine="0"/>
        <w:jc w:val="center"/>
        <w:rPr>
          <w:rFonts w:eastAsia="나눔명조" w:cs="Times New Roman"/>
          <w:b/>
          <w:bCs/>
          <w:color w:val="000000" w:themeColor="text1"/>
          <w:sz w:val="24"/>
        </w:rPr>
      </w:pPr>
      <w:r w:rsidRPr="000908A4">
        <w:rPr>
          <w:rFonts w:eastAsia="나눔명조" w:cs="Times New Roman"/>
          <w:b/>
          <w:bCs/>
          <w:color w:val="000000" w:themeColor="text1"/>
          <w:sz w:val="24"/>
        </w:rPr>
        <w:t>Theological Education in Korea</w:t>
      </w:r>
      <w:r w:rsidR="003C595F" w:rsidRPr="000908A4">
        <w:rPr>
          <w:rStyle w:val="EndnoteReference"/>
          <w:rFonts w:cs="Times New Roman"/>
          <w:b/>
          <w:bCs/>
          <w:color w:val="000000" w:themeColor="text1"/>
          <w:sz w:val="24"/>
        </w:rPr>
        <w:endnoteReference w:id="1"/>
      </w:r>
    </w:p>
    <w:p w14:paraId="4FB4DE01" w14:textId="5F141AD3" w:rsidR="000908A4" w:rsidRPr="000908A4" w:rsidRDefault="003C595F" w:rsidP="000908A4">
      <w:pPr>
        <w:widowControl/>
        <w:wordWrap/>
        <w:autoSpaceDE/>
        <w:autoSpaceDN/>
        <w:spacing w:after="160"/>
        <w:ind w:firstLineChars="0" w:firstLine="0"/>
        <w:jc w:val="center"/>
        <w:outlineLvl w:val="0"/>
        <w:rPr>
          <w:rFonts w:eastAsia="나눔명조" w:cs="Times New Roman"/>
          <w:color w:val="000000" w:themeColor="text1"/>
          <w:sz w:val="24"/>
        </w:rPr>
      </w:pPr>
      <w:r w:rsidRPr="000908A4">
        <w:rPr>
          <w:rFonts w:eastAsia="나눔명조" w:cs="Times New Roman"/>
          <w:color w:val="000000" w:themeColor="text1"/>
          <w:kern w:val="36"/>
          <w:sz w:val="24"/>
        </w:rPr>
        <w:t>Bright Myeong Seok Lee</w:t>
      </w:r>
    </w:p>
    <w:p w14:paraId="45817E32" w14:textId="67DEFB94" w:rsidR="003C595F" w:rsidRPr="000908A4" w:rsidRDefault="000908A4" w:rsidP="000908A4">
      <w:pPr>
        <w:pStyle w:val="a"/>
        <w:wordWrap/>
        <w:jc w:val="center"/>
        <w:rPr>
          <w:rFonts w:ascii="Times New Roman" w:eastAsia="나눔명조" w:hAnsi="Times New Roman" w:cs="Times New Roman"/>
          <w:color w:val="000000" w:themeColor="text1"/>
          <w:sz w:val="24"/>
        </w:rPr>
      </w:pPr>
      <w:r w:rsidRPr="000908A4">
        <w:rPr>
          <w:rFonts w:ascii="Times New Roman" w:eastAsia="나눔명조" w:hAnsi="Times New Roman" w:cs="Times New Roman"/>
          <w:color w:val="000000" w:themeColor="text1"/>
          <w:sz w:val="24"/>
        </w:rPr>
        <w:t xml:space="preserve">Published in </w:t>
      </w:r>
      <w:r w:rsidRPr="007F0B61">
        <w:rPr>
          <w:rFonts w:ascii="Times New Roman" w:eastAsia="나눔명조" w:hAnsi="Times New Roman" w:cs="Times New Roman"/>
          <w:i/>
          <w:iCs/>
          <w:color w:val="000000" w:themeColor="text1"/>
          <w:sz w:val="24"/>
        </w:rPr>
        <w:t>Global Missiology</w:t>
      </w:r>
      <w:r w:rsidRPr="000908A4">
        <w:rPr>
          <w:rFonts w:ascii="Times New Roman" w:eastAsia="나눔명조" w:hAnsi="Times New Roman" w:cs="Times New Roman"/>
          <w:color w:val="000000" w:themeColor="text1"/>
          <w:sz w:val="24"/>
        </w:rPr>
        <w:t xml:space="preserve">, </w:t>
      </w:r>
      <w:hyperlink r:id="rId8" w:history="1">
        <w:r w:rsidRPr="000908A4">
          <w:rPr>
            <w:rStyle w:val="Hyperlink"/>
            <w:rFonts w:ascii="Times New Roman" w:eastAsia="나눔명조" w:hAnsi="Times New Roman" w:cs="Times New Roman"/>
            <w:color w:val="000000" w:themeColor="text1"/>
            <w:sz w:val="24"/>
          </w:rPr>
          <w:t>www.globalmissiology.org</w:t>
        </w:r>
      </w:hyperlink>
      <w:r w:rsidRPr="000908A4">
        <w:rPr>
          <w:rFonts w:ascii="Times New Roman" w:eastAsia="나눔명조" w:hAnsi="Times New Roman" w:cs="Times New Roman"/>
          <w:color w:val="000000" w:themeColor="text1"/>
          <w:sz w:val="24"/>
        </w:rPr>
        <w:t>, April 2025</w:t>
      </w:r>
    </w:p>
    <w:p w14:paraId="0C8037D6" w14:textId="77777777" w:rsidR="00B8455B" w:rsidRDefault="003C595F" w:rsidP="000908A4">
      <w:pPr>
        <w:spacing w:after="160"/>
        <w:ind w:firstLineChars="0" w:firstLine="0"/>
        <w:rPr>
          <w:b/>
          <w:bCs/>
          <w:sz w:val="24"/>
        </w:rPr>
      </w:pPr>
      <w:r w:rsidRPr="000908A4">
        <w:rPr>
          <w:b/>
          <w:bCs/>
          <w:sz w:val="24"/>
        </w:rPr>
        <w:t>Abstract</w:t>
      </w:r>
    </w:p>
    <w:p w14:paraId="4FF3090B" w14:textId="5CBBCA19" w:rsidR="003C595F" w:rsidRPr="009F2BAB" w:rsidRDefault="003C595F" w:rsidP="009F2BAB">
      <w:pPr>
        <w:wordWrap/>
        <w:spacing w:after="160"/>
        <w:ind w:firstLineChars="0" w:firstLine="0"/>
        <w:rPr>
          <w:sz w:val="24"/>
        </w:rPr>
      </w:pPr>
      <w:r w:rsidRPr="000908A4">
        <w:rPr>
          <w:sz w:val="24"/>
        </w:rPr>
        <w:t>This study seeks to understand how the Lausanne Movement’s impact can continue to inform and shape evangelical efforts within the global Church, with a specific focus on missiological implications for theological education in Korea. Th</w:t>
      </w:r>
      <w:r w:rsidR="009F2BAB">
        <w:rPr>
          <w:sz w:val="24"/>
        </w:rPr>
        <w:t>e</w:t>
      </w:r>
      <w:r w:rsidRPr="000908A4">
        <w:rPr>
          <w:sz w:val="24"/>
        </w:rPr>
        <w:t xml:space="preserve"> study will explore the factors driving </w:t>
      </w:r>
      <w:r w:rsidR="009F2BAB" w:rsidRPr="000908A4">
        <w:rPr>
          <w:sz w:val="24"/>
        </w:rPr>
        <w:t xml:space="preserve">the Lausanne Movement’s </w:t>
      </w:r>
      <w:r w:rsidRPr="000908A4">
        <w:rPr>
          <w:sz w:val="24"/>
        </w:rPr>
        <w:t xml:space="preserve">inception and growth through an analysis of the historical, socio-economic, and political contexts that have shaped </w:t>
      </w:r>
      <w:r w:rsidR="009F2BAB" w:rsidRPr="000908A4">
        <w:rPr>
          <w:sz w:val="24"/>
        </w:rPr>
        <w:t xml:space="preserve">its </w:t>
      </w:r>
      <w:r w:rsidRPr="000908A4">
        <w:rPr>
          <w:sz w:val="24"/>
        </w:rPr>
        <w:t xml:space="preserve">development and </w:t>
      </w:r>
      <w:r w:rsidR="006450C1" w:rsidRPr="000908A4">
        <w:rPr>
          <w:sz w:val="24"/>
        </w:rPr>
        <w:t>its impact on</w:t>
      </w:r>
      <w:r w:rsidRPr="000908A4">
        <w:rPr>
          <w:sz w:val="24"/>
        </w:rPr>
        <w:t xml:space="preserve"> </w:t>
      </w:r>
      <w:r w:rsidR="00581235" w:rsidRPr="000908A4">
        <w:rPr>
          <w:sz w:val="24"/>
        </w:rPr>
        <w:t xml:space="preserve">the </w:t>
      </w:r>
      <w:r w:rsidRPr="000908A4">
        <w:rPr>
          <w:sz w:val="24"/>
        </w:rPr>
        <w:t xml:space="preserve">Korean Church. By examining these contexts, this research aims to highlight strategies by which the Korean Church can respond to emerging challenges presented </w:t>
      </w:r>
      <w:r w:rsidR="006450C1" w:rsidRPr="000908A4">
        <w:rPr>
          <w:sz w:val="24"/>
        </w:rPr>
        <w:t xml:space="preserve">in </w:t>
      </w:r>
      <w:r w:rsidRPr="000908A4">
        <w:rPr>
          <w:sz w:val="24"/>
        </w:rPr>
        <w:t>the Fourth Lausanne Congress, thus ensuring a sustained evangelical impact within theological education and broader Church initiatives.</w:t>
      </w:r>
    </w:p>
    <w:p w14:paraId="39AED5FF" w14:textId="38163029" w:rsidR="003C595F" w:rsidRPr="00F72E93" w:rsidRDefault="003C595F" w:rsidP="00F72E93">
      <w:pPr>
        <w:wordWrap/>
        <w:spacing w:after="160"/>
        <w:ind w:firstLineChars="0" w:firstLine="0"/>
        <w:rPr>
          <w:rFonts w:eastAsia="나눔명조" w:cs="Times New Roman"/>
          <w:sz w:val="24"/>
        </w:rPr>
      </w:pPr>
      <w:r w:rsidRPr="009F2BAB">
        <w:rPr>
          <w:rFonts w:eastAsia="나눔명조" w:cs="Times New Roman"/>
          <w:b/>
          <w:bCs/>
          <w:sz w:val="24"/>
        </w:rPr>
        <w:t>Key</w:t>
      </w:r>
      <w:r w:rsidR="00593C8E" w:rsidRPr="009F2BAB">
        <w:rPr>
          <w:rFonts w:eastAsia="나눔명조" w:cs="Times New Roman"/>
          <w:b/>
          <w:bCs/>
          <w:sz w:val="24"/>
        </w:rPr>
        <w:t xml:space="preserve"> W</w:t>
      </w:r>
      <w:r w:rsidRPr="009F2BAB">
        <w:rPr>
          <w:rFonts w:eastAsia="나눔명조" w:cs="Times New Roman"/>
          <w:b/>
          <w:bCs/>
          <w:sz w:val="24"/>
        </w:rPr>
        <w:t>ords</w:t>
      </w:r>
      <w:r w:rsidRPr="009F2BAB">
        <w:rPr>
          <w:rFonts w:eastAsia="나눔명조" w:cs="Times New Roman"/>
          <w:sz w:val="24"/>
        </w:rPr>
        <w:t xml:space="preserve">: Lausanne Movement, Evangelical </w:t>
      </w:r>
      <w:r w:rsidR="00B528A3">
        <w:rPr>
          <w:rFonts w:eastAsia="나눔명조" w:cs="Times New Roman"/>
          <w:sz w:val="24"/>
        </w:rPr>
        <w:t>M</w:t>
      </w:r>
      <w:r w:rsidRPr="009F2BAB">
        <w:rPr>
          <w:rFonts w:eastAsia="나눔명조" w:cs="Times New Roman"/>
          <w:sz w:val="24"/>
        </w:rPr>
        <w:t xml:space="preserve">ovement, </w:t>
      </w:r>
      <w:r w:rsidR="00B528A3">
        <w:rPr>
          <w:rFonts w:eastAsia="나눔명조" w:cs="Times New Roman"/>
          <w:sz w:val="24"/>
        </w:rPr>
        <w:t>t</w:t>
      </w:r>
      <w:r w:rsidRPr="009F2BAB">
        <w:rPr>
          <w:rFonts w:eastAsia="나눔명조" w:cs="Times New Roman"/>
          <w:sz w:val="24"/>
        </w:rPr>
        <w:t xml:space="preserve">heological </w:t>
      </w:r>
      <w:r w:rsidR="00B528A3">
        <w:rPr>
          <w:rFonts w:eastAsia="나눔명조" w:cs="Times New Roman"/>
          <w:sz w:val="24"/>
        </w:rPr>
        <w:t>e</w:t>
      </w:r>
      <w:r w:rsidRPr="009F2BAB">
        <w:rPr>
          <w:rFonts w:eastAsia="나눔명조" w:cs="Times New Roman"/>
          <w:sz w:val="24"/>
        </w:rPr>
        <w:t xml:space="preserve">ducation, </w:t>
      </w:r>
      <w:r w:rsidR="00B528A3">
        <w:rPr>
          <w:rFonts w:eastAsia="나눔명조" w:cs="Times New Roman"/>
          <w:sz w:val="24"/>
        </w:rPr>
        <w:t>s</w:t>
      </w:r>
      <w:r w:rsidRPr="009F2BAB">
        <w:rPr>
          <w:rFonts w:eastAsia="나눔명조" w:cs="Times New Roman"/>
          <w:sz w:val="24"/>
        </w:rPr>
        <w:t>ocio-</w:t>
      </w:r>
      <w:r w:rsidR="00B528A3">
        <w:rPr>
          <w:rFonts w:eastAsia="나눔명조" w:cs="Times New Roman"/>
          <w:sz w:val="24"/>
        </w:rPr>
        <w:t>e</w:t>
      </w:r>
      <w:r w:rsidRPr="009F2BAB">
        <w:rPr>
          <w:rFonts w:eastAsia="나눔명조" w:cs="Times New Roman"/>
          <w:sz w:val="24"/>
        </w:rPr>
        <w:t xml:space="preserve">conomic and </w:t>
      </w:r>
      <w:r w:rsidR="00B528A3">
        <w:rPr>
          <w:rFonts w:eastAsia="나눔명조" w:cs="Times New Roman"/>
          <w:sz w:val="24"/>
        </w:rPr>
        <w:t>p</w:t>
      </w:r>
      <w:r w:rsidRPr="009F2BAB">
        <w:rPr>
          <w:rFonts w:eastAsia="나눔명조" w:cs="Times New Roman"/>
          <w:sz w:val="24"/>
        </w:rPr>
        <w:t xml:space="preserve">olitical </w:t>
      </w:r>
      <w:r w:rsidR="00B528A3">
        <w:rPr>
          <w:rFonts w:eastAsia="나눔명조" w:cs="Times New Roman"/>
          <w:sz w:val="24"/>
        </w:rPr>
        <w:t>c</w:t>
      </w:r>
      <w:r w:rsidRPr="009F2BAB">
        <w:rPr>
          <w:rFonts w:eastAsia="나눔명조" w:cs="Times New Roman"/>
          <w:sz w:val="24"/>
        </w:rPr>
        <w:t xml:space="preserve">ontexts, </w:t>
      </w:r>
      <w:r w:rsidR="00B528A3">
        <w:rPr>
          <w:rFonts w:eastAsia="나눔명조" w:cs="Times New Roman"/>
          <w:sz w:val="24"/>
        </w:rPr>
        <w:t>h</w:t>
      </w:r>
      <w:r w:rsidRPr="009F2BAB">
        <w:rPr>
          <w:rFonts w:eastAsia="나눔명조" w:cs="Times New Roman"/>
          <w:sz w:val="24"/>
        </w:rPr>
        <w:t xml:space="preserve">istorical </w:t>
      </w:r>
      <w:r w:rsidR="00B528A3">
        <w:rPr>
          <w:rFonts w:eastAsia="나눔명조" w:cs="Times New Roman"/>
          <w:sz w:val="24"/>
        </w:rPr>
        <w:t>i</w:t>
      </w:r>
      <w:r w:rsidRPr="009F2BAB">
        <w:rPr>
          <w:rFonts w:eastAsia="나눔명조" w:cs="Times New Roman"/>
          <w:sz w:val="24"/>
        </w:rPr>
        <w:t>nfluence</w:t>
      </w:r>
    </w:p>
    <w:p w14:paraId="13D3232D" w14:textId="6924AA3A" w:rsidR="003C595F" w:rsidRPr="00F72E93" w:rsidRDefault="003C595F" w:rsidP="00407113">
      <w:pPr>
        <w:pStyle w:val="Heading1"/>
        <w:numPr>
          <w:ilvl w:val="0"/>
          <w:numId w:val="0"/>
        </w:numPr>
        <w:wordWrap/>
        <w:spacing w:before="0" w:after="160"/>
        <w:rPr>
          <w:rFonts w:eastAsia="나눔명조"/>
        </w:rPr>
      </w:pPr>
      <w:r w:rsidRPr="00F72E93">
        <w:rPr>
          <w:rFonts w:eastAsia="나눔명조"/>
        </w:rPr>
        <w:t>Introduction</w:t>
      </w:r>
    </w:p>
    <w:p w14:paraId="6134291C" w14:textId="0AC009ED" w:rsidR="003C595F" w:rsidRPr="00F72E93" w:rsidRDefault="003C595F" w:rsidP="00F72E93">
      <w:pPr>
        <w:wordWrap/>
        <w:spacing w:after="160"/>
        <w:ind w:firstLineChars="0" w:firstLine="0"/>
        <w:rPr>
          <w:sz w:val="24"/>
          <w:shd w:val="clear" w:color="auto" w:fill="FFFFFF"/>
        </w:rPr>
      </w:pPr>
      <w:r w:rsidRPr="00F72E93">
        <w:rPr>
          <w:sz w:val="24"/>
          <w:shd w:val="clear" w:color="auto" w:fill="FFFFFF"/>
        </w:rPr>
        <w:t>Prior to the Fourth Lausanne Congress</w:t>
      </w:r>
      <w:r w:rsidR="00F72E93" w:rsidRPr="00F72E93">
        <w:rPr>
          <w:sz w:val="24"/>
          <w:shd w:val="clear" w:color="auto" w:fill="FFFFFF"/>
        </w:rPr>
        <w:t xml:space="preserve"> </w:t>
      </w:r>
      <w:r w:rsidR="00F72E93">
        <w:rPr>
          <w:sz w:val="24"/>
          <w:shd w:val="clear" w:color="auto" w:fill="FFFFFF"/>
        </w:rPr>
        <w:t>held in September 2024 in Seoul-Incheon, South Korea</w:t>
      </w:r>
      <w:r w:rsidRPr="00F72E93">
        <w:rPr>
          <w:sz w:val="24"/>
          <w:shd w:val="clear" w:color="auto" w:fill="FFFFFF"/>
        </w:rPr>
        <w:t>, the Chair of the Preparatory Committee, Rev. Gi-</w:t>
      </w:r>
      <w:proofErr w:type="spellStart"/>
      <w:r w:rsidRPr="00F72E93">
        <w:rPr>
          <w:sz w:val="24"/>
          <w:shd w:val="clear" w:color="auto" w:fill="FFFFFF"/>
        </w:rPr>
        <w:t>seong</w:t>
      </w:r>
      <w:proofErr w:type="spellEnd"/>
      <w:r w:rsidRPr="00F72E93">
        <w:rPr>
          <w:rFonts w:hint="eastAsia"/>
          <w:sz w:val="24"/>
          <w:shd w:val="clear" w:color="auto" w:fill="FFFFFF"/>
        </w:rPr>
        <w:t xml:space="preserve"> </w:t>
      </w:r>
      <w:r w:rsidRPr="00F72E93">
        <w:rPr>
          <w:sz w:val="24"/>
          <w:shd w:val="clear" w:color="auto" w:fill="FFFFFF"/>
        </w:rPr>
        <w:t xml:space="preserve">Yu, underscored the significance of hosting the Lausanne </w:t>
      </w:r>
      <w:r w:rsidR="006450C1" w:rsidRPr="00F72E93">
        <w:rPr>
          <w:sz w:val="24"/>
          <w:shd w:val="clear" w:color="auto" w:fill="FFFFFF"/>
        </w:rPr>
        <w:t xml:space="preserve">Congress </w:t>
      </w:r>
      <w:r w:rsidRPr="00F72E93">
        <w:rPr>
          <w:sz w:val="24"/>
          <w:shd w:val="clear" w:color="auto" w:fill="FFFFFF"/>
        </w:rPr>
        <w:t>in Korea during an interview with </w:t>
      </w:r>
      <w:r w:rsidRPr="00F72E93">
        <w:rPr>
          <w:i/>
          <w:iCs/>
          <w:sz w:val="24"/>
          <w:shd w:val="clear" w:color="auto" w:fill="FFFFFF"/>
        </w:rPr>
        <w:t>The Korea Daily</w:t>
      </w:r>
      <w:r w:rsidRPr="00F72E93">
        <w:rPr>
          <w:sz w:val="24"/>
          <w:shd w:val="clear" w:color="auto" w:fill="FFFFFF"/>
        </w:rPr>
        <w:t>:</w:t>
      </w:r>
    </w:p>
    <w:p w14:paraId="1AF9F80D" w14:textId="464268AA" w:rsidR="003C595F" w:rsidRPr="00F72E93" w:rsidRDefault="003C595F" w:rsidP="00F72E93">
      <w:pPr>
        <w:pStyle w:val="Quote"/>
        <w:spacing w:before="0" w:after="160"/>
        <w:ind w:left="360" w:right="360"/>
        <w:rPr>
          <w:rFonts w:ascii="Times New Roman" w:hAnsi="Times New Roman"/>
          <w:sz w:val="24"/>
        </w:rPr>
      </w:pPr>
      <w:r w:rsidRPr="00F72E93">
        <w:rPr>
          <w:rFonts w:ascii="Times New Roman" w:hAnsi="Times New Roman"/>
          <w:sz w:val="24"/>
        </w:rPr>
        <w:t xml:space="preserve">For a long time, the Korean Church was preoccupied with external, numerical growth. In our pursuit of church growth, we grew lax in self-reflection and in making concerted efforts to establish a thoroughly biblical church. During turbulent times, the Church then failed to respond wisely to social challenges, remaining confined within its own walls. This has given the younger generation a negative impression. The message that Lausanne theology conveys is crystal clear: it calls the Church to occupy a healthy and constructive place within society. I believe this </w:t>
      </w:r>
      <w:r w:rsidR="006450C1" w:rsidRPr="00F72E93">
        <w:rPr>
          <w:rFonts w:ascii="Times New Roman" w:hAnsi="Times New Roman"/>
          <w:sz w:val="24"/>
        </w:rPr>
        <w:t xml:space="preserve">Congress </w:t>
      </w:r>
      <w:r w:rsidRPr="00F72E93">
        <w:rPr>
          <w:rFonts w:ascii="Times New Roman" w:hAnsi="Times New Roman"/>
          <w:sz w:val="24"/>
        </w:rPr>
        <w:t>will have a very positive influence on Korean Christianity (Yu 2023).</w:t>
      </w:r>
    </w:p>
    <w:p w14:paraId="1CA39F16" w14:textId="71BAC956" w:rsidR="00F72E93" w:rsidRDefault="003C595F" w:rsidP="00F72E93">
      <w:pPr>
        <w:wordWrap/>
        <w:spacing w:after="160"/>
        <w:ind w:firstLineChars="0" w:firstLine="360"/>
        <w:rPr>
          <w:sz w:val="24"/>
          <w:shd w:val="clear" w:color="auto" w:fill="FFFFFF"/>
        </w:rPr>
      </w:pPr>
      <w:r w:rsidRPr="00F72E93">
        <w:rPr>
          <w:sz w:val="24"/>
        </w:rPr>
        <w:t xml:space="preserve">In line with Rev. Yu’s expectations, this </w:t>
      </w:r>
      <w:r w:rsidR="00F72E93">
        <w:rPr>
          <w:sz w:val="24"/>
        </w:rPr>
        <w:t>article</w:t>
      </w:r>
      <w:r w:rsidR="00F72E93" w:rsidRPr="00F72E93">
        <w:rPr>
          <w:sz w:val="24"/>
        </w:rPr>
        <w:t xml:space="preserve"> </w:t>
      </w:r>
      <w:r w:rsidRPr="00F72E93">
        <w:rPr>
          <w:sz w:val="24"/>
        </w:rPr>
        <w:t>examines whether the recently convened Fourth Lausanne Congress has, in fact, played a highly beneficial role not only for the global Church but also for the Korean Church.</w:t>
      </w:r>
      <w:r w:rsidRPr="00F72E93">
        <w:rPr>
          <w:rFonts w:hint="eastAsia"/>
          <w:sz w:val="24"/>
        </w:rPr>
        <w:t xml:space="preserve"> </w:t>
      </w:r>
      <w:r w:rsidRPr="00F72E93">
        <w:rPr>
          <w:sz w:val="24"/>
          <w:shd w:val="clear" w:color="auto" w:fill="FFFFFF"/>
        </w:rPr>
        <w:t xml:space="preserve">This study seeks to understand how the Lausanne Movement’s influence can continue to inform and shape evangelical endeavors within the global Church, with a particular emphasis on the missiological implications for theological education in Korea. To achieve this aim, this study will analyze the contexts that have influenced the rise and development of the Lausanne Movement. By exploring these contexts, </w:t>
      </w:r>
      <w:r w:rsidR="00F72E93">
        <w:rPr>
          <w:sz w:val="24"/>
          <w:shd w:val="clear" w:color="auto" w:fill="FFFFFF"/>
        </w:rPr>
        <w:t>the study</w:t>
      </w:r>
      <w:r w:rsidRPr="00F72E93">
        <w:rPr>
          <w:sz w:val="24"/>
          <w:shd w:val="clear" w:color="auto" w:fill="FFFFFF"/>
        </w:rPr>
        <w:t xml:space="preserve"> suggest</w:t>
      </w:r>
      <w:r w:rsidR="00F72E93">
        <w:rPr>
          <w:sz w:val="24"/>
          <w:shd w:val="clear" w:color="auto" w:fill="FFFFFF"/>
        </w:rPr>
        <w:t>s</w:t>
      </w:r>
      <w:r w:rsidRPr="00F72E93">
        <w:rPr>
          <w:sz w:val="24"/>
          <w:shd w:val="clear" w:color="auto" w:fill="FFFFFF"/>
        </w:rPr>
        <w:t xml:space="preserve"> ways in which the Korean Church may respond to new challenges that have emerged from the Fourth Lausanne Congress, thereby ensuring sustained evangelical impact within theological education and broader Church ministries.</w:t>
      </w:r>
    </w:p>
    <w:p w14:paraId="158C1691" w14:textId="56AA35FC" w:rsidR="00F72E93" w:rsidRDefault="003C595F" w:rsidP="00F72E93">
      <w:pPr>
        <w:wordWrap/>
        <w:spacing w:after="160"/>
        <w:ind w:firstLineChars="0" w:firstLine="360"/>
        <w:rPr>
          <w:sz w:val="24"/>
          <w:shd w:val="clear" w:color="auto" w:fill="FFFFFF"/>
        </w:rPr>
      </w:pPr>
      <w:r w:rsidRPr="00F72E93">
        <w:rPr>
          <w:sz w:val="24"/>
          <w:shd w:val="clear" w:color="auto" w:fill="FFFFFF"/>
        </w:rPr>
        <w:t xml:space="preserve">Accordingly, </w:t>
      </w:r>
      <w:r w:rsidR="000604DA">
        <w:rPr>
          <w:sz w:val="24"/>
          <w:shd w:val="clear" w:color="auto" w:fill="FFFFFF"/>
        </w:rPr>
        <w:t>this article</w:t>
      </w:r>
      <w:r w:rsidRPr="00F72E93">
        <w:rPr>
          <w:sz w:val="24"/>
          <w:shd w:val="clear" w:color="auto" w:fill="FFFFFF"/>
        </w:rPr>
        <w:t xml:space="preserve"> first explore</w:t>
      </w:r>
      <w:r w:rsidR="000604DA">
        <w:rPr>
          <w:sz w:val="24"/>
          <w:shd w:val="clear" w:color="auto" w:fill="FFFFFF"/>
        </w:rPr>
        <w:t>s</w:t>
      </w:r>
      <w:r w:rsidRPr="00F72E93">
        <w:rPr>
          <w:sz w:val="24"/>
          <w:shd w:val="clear" w:color="auto" w:fill="FFFFFF"/>
        </w:rPr>
        <w:t xml:space="preserve"> the historical background </w:t>
      </w:r>
      <w:r w:rsidR="00581235" w:rsidRPr="00F72E93">
        <w:rPr>
          <w:sz w:val="24"/>
          <w:shd w:val="clear" w:color="auto" w:fill="FFFFFF"/>
        </w:rPr>
        <w:t xml:space="preserve">and development of the Lausanne Movement </w:t>
      </w:r>
      <w:r w:rsidRPr="00F72E93">
        <w:rPr>
          <w:sz w:val="24"/>
          <w:shd w:val="clear" w:color="auto" w:fill="FFFFFF"/>
        </w:rPr>
        <w:t xml:space="preserve">and </w:t>
      </w:r>
      <w:r w:rsidR="00581235" w:rsidRPr="00F72E93">
        <w:rPr>
          <w:sz w:val="24"/>
          <w:shd w:val="clear" w:color="auto" w:fill="FFFFFF"/>
        </w:rPr>
        <w:t>its impact on the Korean Church</w:t>
      </w:r>
      <w:r w:rsidRPr="00F72E93">
        <w:rPr>
          <w:sz w:val="24"/>
          <w:shd w:val="clear" w:color="auto" w:fill="FFFFFF"/>
        </w:rPr>
        <w:t xml:space="preserve">. </w:t>
      </w:r>
      <w:r w:rsidR="000604DA">
        <w:rPr>
          <w:sz w:val="24"/>
          <w:shd w:val="clear" w:color="auto" w:fill="FFFFFF"/>
        </w:rPr>
        <w:t>The study</w:t>
      </w:r>
      <w:r w:rsidRPr="00F72E93">
        <w:rPr>
          <w:sz w:val="24"/>
          <w:shd w:val="clear" w:color="auto" w:fill="FFFFFF"/>
        </w:rPr>
        <w:t xml:space="preserve"> then discuss</w:t>
      </w:r>
      <w:r w:rsidR="000604DA">
        <w:rPr>
          <w:sz w:val="24"/>
          <w:shd w:val="clear" w:color="auto" w:fill="FFFFFF"/>
        </w:rPr>
        <w:t>es</w:t>
      </w:r>
      <w:r w:rsidR="00581235" w:rsidRPr="00F72E93">
        <w:rPr>
          <w:rFonts w:hint="eastAsia"/>
          <w:sz w:val="24"/>
          <w:shd w:val="clear" w:color="auto" w:fill="FFFFFF"/>
        </w:rPr>
        <w:t xml:space="preserve"> </w:t>
      </w:r>
      <w:r w:rsidR="00581235" w:rsidRPr="00F72E93">
        <w:rPr>
          <w:sz w:val="24"/>
          <w:shd w:val="clear" w:color="auto" w:fill="FFFFFF"/>
        </w:rPr>
        <w:t>the impact of the Movement on the Korean Church’s theological education and consider</w:t>
      </w:r>
      <w:r w:rsidR="000604DA">
        <w:rPr>
          <w:sz w:val="24"/>
          <w:shd w:val="clear" w:color="auto" w:fill="FFFFFF"/>
        </w:rPr>
        <w:t>s</w:t>
      </w:r>
      <w:r w:rsidR="00581235" w:rsidRPr="00F72E93">
        <w:rPr>
          <w:sz w:val="24"/>
          <w:shd w:val="clear" w:color="auto" w:fill="FFFFFF"/>
        </w:rPr>
        <w:t xml:space="preserve"> the challenges that lie </w:t>
      </w:r>
      <w:r w:rsidR="00581235" w:rsidRPr="00F72E93">
        <w:rPr>
          <w:sz w:val="24"/>
          <w:shd w:val="clear" w:color="auto" w:fill="FFFFFF"/>
        </w:rPr>
        <w:lastRenderedPageBreak/>
        <w:t>ahead.</w:t>
      </w:r>
    </w:p>
    <w:p w14:paraId="5322379C" w14:textId="537A4A95" w:rsidR="003C595F" w:rsidRPr="00F72E93" w:rsidRDefault="003C595F" w:rsidP="00F72E93">
      <w:pPr>
        <w:wordWrap/>
        <w:spacing w:after="160"/>
        <w:ind w:firstLineChars="0" w:firstLine="360"/>
        <w:rPr>
          <w:sz w:val="24"/>
          <w:shd w:val="clear" w:color="auto" w:fill="FFFFFF"/>
        </w:rPr>
      </w:pPr>
      <w:r w:rsidRPr="00F72E93">
        <w:rPr>
          <w:sz w:val="24"/>
          <w:shd w:val="clear" w:color="auto" w:fill="FFFFFF"/>
        </w:rPr>
        <w:t>For this research, the primary sources are the official declarations published by the Lausanne Movement. Secondary sources include academic papers featured in scholarly journals, newspaper articles, and books.</w:t>
      </w:r>
    </w:p>
    <w:p w14:paraId="43B0D1AB" w14:textId="5AE5E042" w:rsidR="003C595F" w:rsidRPr="00F72E93" w:rsidRDefault="003C595F" w:rsidP="00407113">
      <w:pPr>
        <w:pStyle w:val="Heading1"/>
        <w:numPr>
          <w:ilvl w:val="0"/>
          <w:numId w:val="0"/>
        </w:numPr>
        <w:wordWrap/>
        <w:spacing w:before="0" w:after="160"/>
      </w:pPr>
      <w:r w:rsidRPr="00F72E93">
        <w:t xml:space="preserve">The Lausanne Movement and </w:t>
      </w:r>
      <w:r w:rsidR="00552B88">
        <w:t>I</w:t>
      </w:r>
      <w:r w:rsidR="00581235" w:rsidRPr="00F72E93">
        <w:t xml:space="preserve">ts </w:t>
      </w:r>
      <w:r w:rsidRPr="00F72E93">
        <w:t xml:space="preserve">Impact on </w:t>
      </w:r>
      <w:r w:rsidR="00581235" w:rsidRPr="00F72E93">
        <w:t xml:space="preserve">the </w:t>
      </w:r>
      <w:r w:rsidRPr="00F72E93">
        <w:t>Korean Church</w:t>
      </w:r>
    </w:p>
    <w:p w14:paraId="4A2DA23B" w14:textId="3FD92A67" w:rsidR="003C595F" w:rsidRPr="00407113" w:rsidRDefault="003C595F" w:rsidP="00407113">
      <w:pPr>
        <w:pStyle w:val="Heading2"/>
        <w:numPr>
          <w:ilvl w:val="0"/>
          <w:numId w:val="0"/>
        </w:numPr>
        <w:wordWrap/>
        <w:spacing w:before="0" w:after="160"/>
        <w:rPr>
          <w:b w:val="0"/>
          <w:bCs/>
          <w:i/>
          <w:iCs/>
          <w:sz w:val="24"/>
        </w:rPr>
      </w:pPr>
      <w:r w:rsidRPr="00407113">
        <w:rPr>
          <w:b w:val="0"/>
          <w:bCs/>
          <w:i/>
          <w:iCs/>
          <w:sz w:val="24"/>
        </w:rPr>
        <w:t>The First Lausanne Congress (Lausanne, 1974)</w:t>
      </w:r>
      <w:r w:rsidR="00581235" w:rsidRPr="00407113">
        <w:rPr>
          <w:b w:val="0"/>
          <w:bCs/>
          <w:i/>
          <w:iCs/>
          <w:sz w:val="24"/>
        </w:rPr>
        <w:t xml:space="preserve"> </w:t>
      </w:r>
      <w:r w:rsidR="006450C1" w:rsidRPr="00407113">
        <w:rPr>
          <w:b w:val="0"/>
          <w:bCs/>
          <w:i/>
          <w:iCs/>
          <w:sz w:val="24"/>
        </w:rPr>
        <w:t xml:space="preserve">and </w:t>
      </w:r>
      <w:r w:rsidR="00552B88" w:rsidRPr="00407113">
        <w:rPr>
          <w:b w:val="0"/>
          <w:bCs/>
          <w:i/>
          <w:iCs/>
          <w:sz w:val="24"/>
        </w:rPr>
        <w:t>I</w:t>
      </w:r>
      <w:r w:rsidR="006450C1" w:rsidRPr="00407113">
        <w:rPr>
          <w:b w:val="0"/>
          <w:bCs/>
          <w:i/>
          <w:iCs/>
          <w:sz w:val="24"/>
        </w:rPr>
        <w:t>ts Reception in Korea</w:t>
      </w:r>
    </w:p>
    <w:p w14:paraId="7486D196" w14:textId="4C853DDA" w:rsidR="0067135B" w:rsidRPr="00F72E93" w:rsidRDefault="000604DA" w:rsidP="00552B88">
      <w:pPr>
        <w:wordWrap/>
        <w:spacing w:after="160"/>
        <w:ind w:firstLineChars="0" w:firstLine="0"/>
        <w:rPr>
          <w:sz w:val="24"/>
        </w:rPr>
      </w:pPr>
      <w:r>
        <w:rPr>
          <w:sz w:val="24"/>
        </w:rPr>
        <w:t>Largely due to a broadening focus among the ecumenical World Council of Churches, t</w:t>
      </w:r>
      <w:r w:rsidR="003C595F" w:rsidRPr="00F72E93">
        <w:rPr>
          <w:sz w:val="24"/>
        </w:rPr>
        <w:t xml:space="preserve">he evangelical perspective on mission began to </w:t>
      </w:r>
      <w:r w:rsidR="004343CB">
        <w:rPr>
          <w:sz w:val="24"/>
        </w:rPr>
        <w:t xml:space="preserve">crystalize </w:t>
      </w:r>
      <w:r w:rsidR="003C595F" w:rsidRPr="00F72E93">
        <w:rPr>
          <w:sz w:val="24"/>
        </w:rPr>
        <w:t xml:space="preserve">around the time of the 1966 Berlin World Evangelical Congress, becoming more precisely defined through subsequent gatherings in Singapore (1968), Minneapolis and Bogotá (1969), and Australia (1971). Spurred by these developments, </w:t>
      </w:r>
      <w:r w:rsidR="00552B88">
        <w:rPr>
          <w:sz w:val="24"/>
        </w:rPr>
        <w:t>E</w:t>
      </w:r>
      <w:r w:rsidR="003C595F" w:rsidRPr="00F72E93">
        <w:rPr>
          <w:sz w:val="24"/>
        </w:rPr>
        <w:t xml:space="preserve">vangelicals recognized the need for a more comprehensive approach, ultimately convening the First International Congress on World Evangelization in Lausanne, Switzerland, in 1974 under the theme </w:t>
      </w:r>
      <w:r>
        <w:rPr>
          <w:sz w:val="24"/>
        </w:rPr>
        <w:t>“</w:t>
      </w:r>
      <w:r w:rsidR="003C595F" w:rsidRPr="00F72E93">
        <w:rPr>
          <w:sz w:val="24"/>
        </w:rPr>
        <w:t>Let the Earth Hear His Voice.</w:t>
      </w:r>
      <w:r>
        <w:rPr>
          <w:sz w:val="24"/>
        </w:rPr>
        <w:t>”</w:t>
      </w:r>
      <w:r w:rsidR="003C595F" w:rsidRPr="00F72E93">
        <w:rPr>
          <w:sz w:val="24"/>
        </w:rPr>
        <w:t> Drawing 2,700 Christian leaders from 150 countries, the Lausanne Congress was one of the broadest and most representative events in modern missionary history (Kim 2014</w:t>
      </w:r>
      <w:r>
        <w:rPr>
          <w:sz w:val="24"/>
        </w:rPr>
        <w:t>,</w:t>
      </w:r>
      <w:r w:rsidR="003C595F" w:rsidRPr="00F72E93">
        <w:rPr>
          <w:sz w:val="24"/>
        </w:rPr>
        <w:t xml:space="preserve"> 113).</w:t>
      </w:r>
    </w:p>
    <w:p w14:paraId="14F3B3A0" w14:textId="78C85196" w:rsidR="0067135B" w:rsidRPr="00F72E93" w:rsidRDefault="0067135B" w:rsidP="00552B88">
      <w:pPr>
        <w:wordWrap/>
        <w:spacing w:after="160"/>
        <w:ind w:firstLineChars="0" w:firstLine="360"/>
        <w:rPr>
          <w:sz w:val="24"/>
        </w:rPr>
      </w:pPr>
      <w:r w:rsidRPr="00F72E93">
        <w:rPr>
          <w:sz w:val="24"/>
        </w:rPr>
        <w:t xml:space="preserve">More than simply a mission conference, the First Lausanne Congress established the theological foundation of evangelical mission through the Lausanne Covenant—arguably </w:t>
      </w:r>
      <w:r w:rsidR="000A3BD9">
        <w:rPr>
          <w:sz w:val="24"/>
        </w:rPr>
        <w:t>the</w:t>
      </w:r>
      <w:r w:rsidRPr="00F72E93">
        <w:rPr>
          <w:sz w:val="24"/>
        </w:rPr>
        <w:t xml:space="preserve"> most significant outcome</w:t>
      </w:r>
      <w:r w:rsidR="000A3BD9">
        <w:rPr>
          <w:sz w:val="24"/>
        </w:rPr>
        <w:t xml:space="preserve"> of the Congress</w:t>
      </w:r>
      <w:r w:rsidRPr="00F72E93">
        <w:rPr>
          <w:sz w:val="24"/>
        </w:rPr>
        <w:t>. Spanning 15 articles, the Covenant addresses a broad spectrum of theological issues, from God’s overarching purposes to the Second Coming of Christ (</w:t>
      </w:r>
      <w:r w:rsidRPr="00F72E93">
        <w:rPr>
          <w:bCs/>
          <w:sz w:val="24"/>
        </w:rPr>
        <w:t>Stott 2012)</w:t>
      </w:r>
      <w:r w:rsidRPr="00F72E93">
        <w:rPr>
          <w:sz w:val="24"/>
        </w:rPr>
        <w:t xml:space="preserve">. </w:t>
      </w:r>
      <w:r w:rsidR="000A3BD9">
        <w:rPr>
          <w:sz w:val="24"/>
        </w:rPr>
        <w:t>The Covenant</w:t>
      </w:r>
      <w:r w:rsidRPr="00F72E93">
        <w:rPr>
          <w:sz w:val="24"/>
        </w:rPr>
        <w:t xml:space="preserve"> does not merely restate traditional evangelical beliefs but adapts them to the realities of global evangelization in a contemporary setting (Cho 1989</w:t>
      </w:r>
      <w:r w:rsidR="000A3BD9">
        <w:rPr>
          <w:sz w:val="24"/>
        </w:rPr>
        <w:t>,</w:t>
      </w:r>
      <w:r w:rsidRPr="00F72E93">
        <w:rPr>
          <w:sz w:val="24"/>
        </w:rPr>
        <w:t xml:space="preserve"> 46).</w:t>
      </w:r>
    </w:p>
    <w:p w14:paraId="12DF6DF0" w14:textId="4E629692" w:rsidR="0067135B" w:rsidRPr="00F72E93" w:rsidRDefault="00581235" w:rsidP="00552B88">
      <w:pPr>
        <w:wordWrap/>
        <w:spacing w:after="160"/>
        <w:ind w:firstLineChars="0" w:firstLine="360"/>
        <w:rPr>
          <w:sz w:val="24"/>
        </w:rPr>
      </w:pPr>
      <w:r w:rsidRPr="00F72E93">
        <w:rPr>
          <w:sz w:val="24"/>
        </w:rPr>
        <w:t>The seminal</w:t>
      </w:r>
      <w:r w:rsidR="0067135B" w:rsidRPr="00F72E93">
        <w:rPr>
          <w:sz w:val="24"/>
        </w:rPr>
        <w:t xml:space="preserve"> Lausanne </w:t>
      </w:r>
      <w:r w:rsidRPr="00F72E93">
        <w:rPr>
          <w:sz w:val="24"/>
        </w:rPr>
        <w:t xml:space="preserve">Congress </w:t>
      </w:r>
      <w:r w:rsidR="0067135B" w:rsidRPr="00F72E93">
        <w:rPr>
          <w:sz w:val="24"/>
        </w:rPr>
        <w:t xml:space="preserve">and the </w:t>
      </w:r>
      <w:r w:rsidRPr="00F72E93">
        <w:rPr>
          <w:sz w:val="24"/>
        </w:rPr>
        <w:t xml:space="preserve">resulting </w:t>
      </w:r>
      <w:r w:rsidR="0067135B" w:rsidRPr="00F72E93">
        <w:rPr>
          <w:sz w:val="24"/>
        </w:rPr>
        <w:t>Lausanne Covenant</w:t>
      </w:r>
      <w:r w:rsidRPr="00F72E93">
        <w:rPr>
          <w:sz w:val="24"/>
        </w:rPr>
        <w:t>, however,</w:t>
      </w:r>
      <w:r w:rsidR="0067135B" w:rsidRPr="00F72E93">
        <w:rPr>
          <w:sz w:val="24"/>
        </w:rPr>
        <w:t> exerted minimal influence on the Korean Church. According to Seong-</w:t>
      </w:r>
      <w:proofErr w:type="spellStart"/>
      <w:r w:rsidR="0067135B" w:rsidRPr="00F72E93">
        <w:rPr>
          <w:sz w:val="24"/>
        </w:rPr>
        <w:t>hwan</w:t>
      </w:r>
      <w:proofErr w:type="spellEnd"/>
      <w:r w:rsidR="0067135B" w:rsidRPr="00F72E93">
        <w:rPr>
          <w:sz w:val="24"/>
        </w:rPr>
        <w:t xml:space="preserve"> Kim, one key factor was that the Lausanne Covenant</w:t>
      </w:r>
      <w:r w:rsidR="000A3BD9">
        <w:rPr>
          <w:sz w:val="24"/>
        </w:rPr>
        <w:t xml:space="preserve"> </w:t>
      </w:r>
      <w:r w:rsidR="0067135B" w:rsidRPr="00F72E93">
        <w:rPr>
          <w:sz w:val="24"/>
        </w:rPr>
        <w:t>was neither introduced nor translated into Korean. Consequently, World Council of Churches (WCC)</w:t>
      </w:r>
      <w:r w:rsidRPr="00F72E93">
        <w:rPr>
          <w:sz w:val="24"/>
        </w:rPr>
        <w:t xml:space="preserve"> publications</w:t>
      </w:r>
      <w:r w:rsidR="0067135B" w:rsidRPr="00F72E93">
        <w:rPr>
          <w:sz w:val="24"/>
        </w:rPr>
        <w:t>, rather than </w:t>
      </w:r>
      <w:r w:rsidR="000A3BD9">
        <w:rPr>
          <w:sz w:val="24"/>
        </w:rPr>
        <w:t>E</w:t>
      </w:r>
      <w:r w:rsidR="0067135B" w:rsidRPr="00F72E93">
        <w:rPr>
          <w:sz w:val="24"/>
        </w:rPr>
        <w:t xml:space="preserve">vangelicals’ achievements, dominated the era. A second impediment stemmed from Korea’s military dictatorship and its restrictive political climate, which hindered the recognition of the Lausanne </w:t>
      </w:r>
      <w:r w:rsidR="006450C1" w:rsidRPr="00F72E93">
        <w:rPr>
          <w:sz w:val="24"/>
        </w:rPr>
        <w:t>Congress</w:t>
      </w:r>
      <w:r w:rsidR="0067135B" w:rsidRPr="00F72E93">
        <w:rPr>
          <w:sz w:val="24"/>
        </w:rPr>
        <w:t>. A third reason was that mainstream media paid little attention to Lausanne, further limiting its visibility in Korea (Kim 2014</w:t>
      </w:r>
      <w:r w:rsidR="000A3BD9">
        <w:rPr>
          <w:sz w:val="24"/>
        </w:rPr>
        <w:t xml:space="preserve">, </w:t>
      </w:r>
      <w:r w:rsidR="0067135B" w:rsidRPr="00F72E93">
        <w:rPr>
          <w:sz w:val="24"/>
        </w:rPr>
        <w:t>112-13).</w:t>
      </w:r>
      <w:r w:rsidR="0067135B" w:rsidRPr="00F72E93">
        <w:rPr>
          <w:rFonts w:hint="eastAsia"/>
          <w:sz w:val="24"/>
        </w:rPr>
        <w:t xml:space="preserve"> </w:t>
      </w:r>
    </w:p>
    <w:p w14:paraId="71343B7D" w14:textId="7F303C3D" w:rsidR="0067135B" w:rsidRPr="00407113" w:rsidRDefault="0067135B" w:rsidP="00407113">
      <w:pPr>
        <w:wordWrap/>
        <w:spacing w:after="160"/>
        <w:ind w:firstLineChars="0" w:firstLine="360"/>
        <w:rPr>
          <w:rFonts w:eastAsia="함초롬바탕"/>
          <w:sz w:val="24"/>
        </w:rPr>
      </w:pPr>
      <w:r w:rsidRPr="00F72E93">
        <w:rPr>
          <w:sz w:val="24"/>
        </w:rPr>
        <w:t>Nonetheless, the evangelical leaders at the helm of Lausanne did have a noteworthy impact on theological developments within Korea.</w:t>
      </w:r>
      <w:r w:rsidRPr="00F72E93">
        <w:rPr>
          <w:rFonts w:hint="eastAsia"/>
          <w:sz w:val="24"/>
        </w:rPr>
        <w:t xml:space="preserve"> </w:t>
      </w:r>
      <w:r w:rsidRPr="00F72E93">
        <w:rPr>
          <w:sz w:val="24"/>
        </w:rPr>
        <w:t xml:space="preserve">Among the key figures at the First Lausanne </w:t>
      </w:r>
      <w:r w:rsidR="006450C1" w:rsidRPr="00F72E93">
        <w:rPr>
          <w:sz w:val="24"/>
        </w:rPr>
        <w:t>Congress</w:t>
      </w:r>
      <w:r w:rsidRPr="00F72E93">
        <w:rPr>
          <w:sz w:val="24"/>
        </w:rPr>
        <w:t xml:space="preserve">, Billy Graham proved instrumental in founding ACTS </w:t>
      </w:r>
      <w:r w:rsidR="00407113">
        <w:rPr>
          <w:sz w:val="24"/>
        </w:rPr>
        <w:t xml:space="preserve">(Asian Center for Theological Studies and Mission) </w:t>
      </w:r>
      <w:r w:rsidRPr="00F72E93">
        <w:rPr>
          <w:sz w:val="24"/>
        </w:rPr>
        <w:t>University, donating USD 100,000 collected during his 1973 evangelistic rally in Yeouido, Seoul—an event attended by approximately one million people. This contribution was crucial in establishing ACTS in 1974 (Kim 2024</w:t>
      </w:r>
      <w:r w:rsidR="000A3BD9">
        <w:rPr>
          <w:sz w:val="24"/>
        </w:rPr>
        <w:t>,</w:t>
      </w:r>
      <w:r w:rsidRPr="00F72E93">
        <w:rPr>
          <w:sz w:val="24"/>
        </w:rPr>
        <w:t xml:space="preserve"> 32-48).</w:t>
      </w:r>
      <w:r w:rsidRPr="00F72E93">
        <w:rPr>
          <w:rFonts w:cs="Times New Roman"/>
          <w:sz w:val="24"/>
        </w:rPr>
        <w:t xml:space="preserve"> </w:t>
      </w:r>
      <w:r w:rsidRPr="00F72E93">
        <w:rPr>
          <w:sz w:val="24"/>
        </w:rPr>
        <w:t>Another notable link involved Dr. Samuel H. Moffett—ACTS’s inaugural president—and Ruth McCue Bell, Billy Graham’s wife, both alumni of Pyongyang Foreign School (Lee 2024</w:t>
      </w:r>
      <w:r w:rsidR="000A3BD9">
        <w:rPr>
          <w:sz w:val="24"/>
        </w:rPr>
        <w:t>,</w:t>
      </w:r>
      <w:r w:rsidRPr="00F72E93">
        <w:rPr>
          <w:sz w:val="24"/>
        </w:rPr>
        <w:t xml:space="preserve"> 190-98).</w:t>
      </w:r>
      <w:r w:rsidR="00581235" w:rsidRPr="00F72E93">
        <w:rPr>
          <w:sz w:val="24"/>
        </w:rPr>
        <w:t xml:space="preserve"> </w:t>
      </w:r>
      <w:r w:rsidRPr="00F72E93">
        <w:rPr>
          <w:sz w:val="24"/>
        </w:rPr>
        <w:t>Additionally, Carl Henry—leading evangelical theologian and the founding editor of </w:t>
      </w:r>
      <w:r w:rsidRPr="00F72E93">
        <w:rPr>
          <w:i/>
          <w:iCs/>
          <w:sz w:val="24"/>
        </w:rPr>
        <w:t>Christianity Today</w:t>
      </w:r>
      <w:r w:rsidRPr="00F72E93">
        <w:rPr>
          <w:sz w:val="24"/>
        </w:rPr>
        <w:t>—visited ACTS frequently in its early years, offering lectures and instilling in students a robust evangelical consciousness, helping them withstand the surge of liberal theological currents.</w:t>
      </w:r>
      <w:r w:rsidRPr="00F72E93">
        <w:rPr>
          <w:rFonts w:cs="Times New Roman"/>
          <w:sz w:val="24"/>
        </w:rPr>
        <w:t xml:space="preserve"> </w:t>
      </w:r>
      <w:r w:rsidRPr="00F72E93">
        <w:rPr>
          <w:sz w:val="24"/>
        </w:rPr>
        <w:t xml:space="preserve">Although unable to serve as president due to Korea’s harsh winters, Henry consistently referred to himself as </w:t>
      </w:r>
      <w:r w:rsidR="00581235" w:rsidRPr="00F72E93">
        <w:rPr>
          <w:sz w:val="24"/>
        </w:rPr>
        <w:t>its</w:t>
      </w:r>
      <w:r w:rsidRPr="00F72E93">
        <w:rPr>
          <w:sz w:val="24"/>
        </w:rPr>
        <w:t xml:space="preserve"> “founding lecturer” (Park 2006</w:t>
      </w:r>
      <w:r w:rsidR="00407113">
        <w:rPr>
          <w:sz w:val="24"/>
        </w:rPr>
        <w:t>,</w:t>
      </w:r>
      <w:r w:rsidRPr="00F72E93">
        <w:rPr>
          <w:sz w:val="24"/>
        </w:rPr>
        <w:t xml:space="preserve"> 254-57; Lee 2024</w:t>
      </w:r>
      <w:r w:rsidR="00407113">
        <w:rPr>
          <w:sz w:val="24"/>
        </w:rPr>
        <w:t>,</w:t>
      </w:r>
      <w:r w:rsidRPr="00F72E93">
        <w:rPr>
          <w:sz w:val="24"/>
        </w:rPr>
        <w:t xml:space="preserve"> 190-98)</w:t>
      </w:r>
      <w:r w:rsidR="00407113">
        <w:rPr>
          <w:sz w:val="24"/>
        </w:rPr>
        <w:t>.</w:t>
      </w:r>
    </w:p>
    <w:p w14:paraId="1193181E" w14:textId="1866A1A7" w:rsidR="0067135B" w:rsidRPr="00407113" w:rsidRDefault="0067135B" w:rsidP="00407113">
      <w:pPr>
        <w:pStyle w:val="Heading2"/>
        <w:numPr>
          <w:ilvl w:val="0"/>
          <w:numId w:val="0"/>
        </w:numPr>
        <w:wordWrap/>
        <w:spacing w:before="0" w:after="160"/>
        <w:rPr>
          <w:b w:val="0"/>
          <w:bCs/>
          <w:i/>
          <w:iCs/>
          <w:sz w:val="24"/>
        </w:rPr>
      </w:pPr>
      <w:r w:rsidRPr="00407113">
        <w:rPr>
          <w:b w:val="0"/>
          <w:bCs/>
          <w:i/>
          <w:iCs/>
          <w:sz w:val="24"/>
        </w:rPr>
        <w:lastRenderedPageBreak/>
        <w:t>The Second Lausanne Congress (Manila, 1989)</w:t>
      </w:r>
      <w:r w:rsidR="00581235" w:rsidRPr="00407113">
        <w:rPr>
          <w:b w:val="0"/>
          <w:bCs/>
          <w:i/>
          <w:iCs/>
          <w:sz w:val="24"/>
        </w:rPr>
        <w:t xml:space="preserve"> and the Mobilizing Impact of the 10/40 Window</w:t>
      </w:r>
    </w:p>
    <w:p w14:paraId="5310F3D0" w14:textId="7883E4AC" w:rsidR="0067135B" w:rsidRPr="00407113" w:rsidRDefault="0067135B" w:rsidP="00407113">
      <w:pPr>
        <w:wordWrap/>
        <w:spacing w:after="160"/>
        <w:ind w:firstLineChars="0" w:firstLine="0"/>
        <w:rPr>
          <w:sz w:val="24"/>
        </w:rPr>
      </w:pPr>
      <w:r w:rsidRPr="00407113">
        <w:rPr>
          <w:sz w:val="24"/>
        </w:rPr>
        <w:t xml:space="preserve">The Second Lausanne Congress on World Evangelization took place from July 11 to 20, 1989, in Manila, Philippines, where 4,300 participants from 173 countries gathered—making it one of the largest evangelical gatherings to date. Upholding the spirit of the 1974 Lausanne </w:t>
      </w:r>
      <w:r w:rsidR="006450C1" w:rsidRPr="00407113">
        <w:rPr>
          <w:sz w:val="24"/>
        </w:rPr>
        <w:t>Congress</w:t>
      </w:r>
      <w:r w:rsidRPr="00407113">
        <w:rPr>
          <w:sz w:val="24"/>
        </w:rPr>
        <w:t xml:space="preserve">, </w:t>
      </w:r>
      <w:r w:rsidR="002D7B46">
        <w:rPr>
          <w:sz w:val="24"/>
        </w:rPr>
        <w:t>Lausanne II</w:t>
      </w:r>
      <w:r w:rsidR="002D7B46" w:rsidRPr="00407113">
        <w:rPr>
          <w:sz w:val="24"/>
        </w:rPr>
        <w:t xml:space="preserve"> </w:t>
      </w:r>
      <w:r w:rsidRPr="00407113">
        <w:rPr>
          <w:sz w:val="24"/>
        </w:rPr>
        <w:t>adopted the Manila Manifesto, a renewed strategic commitment to world evangelization. This declaration emphasized the paramount importance of gospel proclamation and offered practical directives for global mission, thereby contributing significantly to the reorientation of international evangelical outreach (</w:t>
      </w:r>
      <w:r w:rsidRPr="00407113">
        <w:rPr>
          <w:bCs/>
          <w:sz w:val="24"/>
        </w:rPr>
        <w:t>Conard 1989)</w:t>
      </w:r>
      <w:r w:rsidRPr="00407113">
        <w:rPr>
          <w:sz w:val="24"/>
        </w:rPr>
        <w:t>.</w:t>
      </w:r>
    </w:p>
    <w:p w14:paraId="5057DE26" w14:textId="58F3DE6D" w:rsidR="0067135B" w:rsidRPr="00407113" w:rsidRDefault="00581235" w:rsidP="00407113">
      <w:pPr>
        <w:wordWrap/>
        <w:spacing w:after="160"/>
        <w:ind w:firstLineChars="0" w:firstLine="360"/>
        <w:rPr>
          <w:sz w:val="24"/>
        </w:rPr>
      </w:pPr>
      <w:r w:rsidRPr="00407113">
        <w:rPr>
          <w:sz w:val="24"/>
        </w:rPr>
        <w:t xml:space="preserve">One factor that powerfully impacted the Korean Church </w:t>
      </w:r>
      <w:r w:rsidR="002D7B46">
        <w:rPr>
          <w:sz w:val="24"/>
        </w:rPr>
        <w:t>wa</w:t>
      </w:r>
      <w:r w:rsidRPr="00407113">
        <w:rPr>
          <w:sz w:val="24"/>
        </w:rPr>
        <w:t xml:space="preserve">s the concept of </w:t>
      </w:r>
      <w:r w:rsidR="002D7B46">
        <w:rPr>
          <w:sz w:val="24"/>
        </w:rPr>
        <w:t>the “</w:t>
      </w:r>
      <w:r w:rsidRPr="00407113">
        <w:rPr>
          <w:sz w:val="24"/>
        </w:rPr>
        <w:t>10/40 Window</w:t>
      </w:r>
      <w:r w:rsidR="002D7B46">
        <w:rPr>
          <w:sz w:val="24"/>
        </w:rPr>
        <w:t>”</w:t>
      </w:r>
      <w:r w:rsidRPr="00407113">
        <w:rPr>
          <w:sz w:val="24"/>
        </w:rPr>
        <w:t xml:space="preserve"> which Luis Bush, an Argentine-born </w:t>
      </w:r>
      <w:r w:rsidR="004343CB">
        <w:rPr>
          <w:sz w:val="24"/>
        </w:rPr>
        <w:t>US-</w:t>
      </w:r>
      <w:r w:rsidRPr="00407113">
        <w:rPr>
          <w:sz w:val="24"/>
        </w:rPr>
        <w:t>American missiologist, presented for the first time d</w:t>
      </w:r>
      <w:r w:rsidR="0067135B" w:rsidRPr="00407113">
        <w:rPr>
          <w:sz w:val="24"/>
        </w:rPr>
        <w:t>uring the opening ceremony of Lausanne II</w:t>
      </w:r>
      <w:r w:rsidRPr="00407113">
        <w:rPr>
          <w:sz w:val="24"/>
        </w:rPr>
        <w:t>.</w:t>
      </w:r>
      <w:r w:rsidR="0067135B" w:rsidRPr="00407113">
        <w:rPr>
          <w:sz w:val="24"/>
        </w:rPr>
        <w:t xml:space="preserve"> </w:t>
      </w:r>
      <w:r w:rsidR="002D7B46">
        <w:rPr>
          <w:sz w:val="24"/>
        </w:rPr>
        <w:t>Bush</w:t>
      </w:r>
      <w:r w:rsidR="0067135B" w:rsidRPr="00407113">
        <w:rPr>
          <w:sz w:val="24"/>
        </w:rPr>
        <w:t xml:space="preserve"> contended that “The core of the unreached people of our world” is concentrated in “a rectangular-shaped window,</w:t>
      </w:r>
      <w:r w:rsidR="004343CB">
        <w:rPr>
          <w:sz w:val="24"/>
        </w:rPr>
        <w:t>”</w:t>
      </w:r>
      <w:r w:rsidR="0067135B" w:rsidRPr="00407113">
        <w:rPr>
          <w:sz w:val="24"/>
        </w:rPr>
        <w:t xml:space="preserve"> between </w:t>
      </w:r>
      <w:proofErr w:type="gramStart"/>
      <w:r w:rsidR="0067135B" w:rsidRPr="00407113">
        <w:rPr>
          <w:sz w:val="24"/>
        </w:rPr>
        <w:t>10 and 40 degrees</w:t>
      </w:r>
      <w:proofErr w:type="gramEnd"/>
      <w:r w:rsidR="0067135B" w:rsidRPr="00407113">
        <w:rPr>
          <w:sz w:val="24"/>
        </w:rPr>
        <w:t xml:space="preserve"> north latitude, explaining that this region </w:t>
      </w:r>
      <w:r w:rsidR="002D7B46">
        <w:rPr>
          <w:sz w:val="24"/>
        </w:rPr>
        <w:t>wa</w:t>
      </w:r>
      <w:r w:rsidR="0067135B" w:rsidRPr="00407113">
        <w:rPr>
          <w:sz w:val="24"/>
        </w:rPr>
        <w:t>s densely populated, suffer</w:t>
      </w:r>
      <w:r w:rsidR="002D7B46">
        <w:rPr>
          <w:sz w:val="24"/>
        </w:rPr>
        <w:t>ed</w:t>
      </w:r>
      <w:r w:rsidR="0067135B" w:rsidRPr="00407113">
        <w:rPr>
          <w:sz w:val="24"/>
        </w:rPr>
        <w:t xml:space="preserve"> from poverty and underdevelopment, and </w:t>
      </w:r>
      <w:r w:rsidR="002D7B46">
        <w:rPr>
          <w:sz w:val="24"/>
        </w:rPr>
        <w:t>wa</w:t>
      </w:r>
      <w:r w:rsidR="0067135B" w:rsidRPr="00407113">
        <w:rPr>
          <w:sz w:val="24"/>
        </w:rPr>
        <w:t>s dominated by non-Christian world religions (</w:t>
      </w:r>
      <w:r w:rsidR="0067135B" w:rsidRPr="00407113">
        <w:rPr>
          <w:bCs/>
          <w:sz w:val="24"/>
        </w:rPr>
        <w:t xml:space="preserve">Korte and </w:t>
      </w:r>
      <w:proofErr w:type="spellStart"/>
      <w:r w:rsidR="0067135B" w:rsidRPr="00407113">
        <w:rPr>
          <w:bCs/>
          <w:sz w:val="24"/>
        </w:rPr>
        <w:t>Onnekink</w:t>
      </w:r>
      <w:proofErr w:type="spellEnd"/>
      <w:r w:rsidR="0067135B" w:rsidRPr="00407113">
        <w:rPr>
          <w:bCs/>
          <w:sz w:val="24"/>
        </w:rPr>
        <w:t xml:space="preserve"> 2020</w:t>
      </w:r>
      <w:r w:rsidR="002D7B46">
        <w:rPr>
          <w:bCs/>
          <w:sz w:val="24"/>
        </w:rPr>
        <w:t>,</w:t>
      </w:r>
      <w:r w:rsidR="0067135B" w:rsidRPr="00407113">
        <w:rPr>
          <w:bCs/>
          <w:sz w:val="24"/>
        </w:rPr>
        <w:t xml:space="preserve"> 110-</w:t>
      </w:r>
      <w:r w:rsidR="002D7B46">
        <w:rPr>
          <w:bCs/>
          <w:sz w:val="24"/>
        </w:rPr>
        <w:t>1</w:t>
      </w:r>
      <w:r w:rsidR="0067135B" w:rsidRPr="00407113">
        <w:rPr>
          <w:bCs/>
          <w:sz w:val="24"/>
        </w:rPr>
        <w:t>11)</w:t>
      </w:r>
      <w:r w:rsidR="0067135B" w:rsidRPr="00407113">
        <w:rPr>
          <w:sz w:val="24"/>
        </w:rPr>
        <w:t xml:space="preserve">. Bush advocated for focusing global mission efforts on this area as the new millennium approached. His proposal garnered widespread enthusiasm among global </w:t>
      </w:r>
      <w:r w:rsidR="002D7B46">
        <w:rPr>
          <w:sz w:val="24"/>
        </w:rPr>
        <w:t>E</w:t>
      </w:r>
      <w:r w:rsidR="0067135B" w:rsidRPr="00407113">
        <w:rPr>
          <w:sz w:val="24"/>
        </w:rPr>
        <w:t>vangelicals and served as a pivotal framework for mission strategies leading up to the year 2000 (</w:t>
      </w:r>
      <w:r w:rsidR="0067135B" w:rsidRPr="00407113">
        <w:rPr>
          <w:bCs/>
          <w:sz w:val="24"/>
        </w:rPr>
        <w:t>Bush 1989</w:t>
      </w:r>
      <w:r w:rsidR="002D7B46">
        <w:rPr>
          <w:bCs/>
          <w:sz w:val="24"/>
        </w:rPr>
        <w:t>,</w:t>
      </w:r>
      <w:r w:rsidR="0067135B" w:rsidRPr="00407113">
        <w:rPr>
          <w:bCs/>
          <w:sz w:val="24"/>
        </w:rPr>
        <w:t xml:space="preserve"> 58-62)</w:t>
      </w:r>
      <w:r w:rsidR="0067135B" w:rsidRPr="00407113">
        <w:rPr>
          <w:sz w:val="24"/>
        </w:rPr>
        <w:t>.</w:t>
      </w:r>
    </w:p>
    <w:p w14:paraId="6B574D9C" w14:textId="6950DE2F" w:rsidR="0067135B" w:rsidRPr="00407113" w:rsidRDefault="0067135B" w:rsidP="00407113">
      <w:pPr>
        <w:wordWrap/>
        <w:spacing w:after="160"/>
        <w:ind w:firstLineChars="0" w:firstLine="360"/>
        <w:rPr>
          <w:sz w:val="24"/>
        </w:rPr>
      </w:pPr>
      <w:r w:rsidRPr="00407113">
        <w:rPr>
          <w:sz w:val="24"/>
        </w:rPr>
        <w:t>Nevertheless, Bush’s 10/40 Window concept attracted criticism on three main counts. First, some evangelical writers and missionaries argue</w:t>
      </w:r>
      <w:r w:rsidR="002D7B46">
        <w:rPr>
          <w:sz w:val="24"/>
        </w:rPr>
        <w:t>d</w:t>
      </w:r>
      <w:r w:rsidRPr="00407113">
        <w:rPr>
          <w:sz w:val="24"/>
        </w:rPr>
        <w:t xml:space="preserve"> that it marginalized missions outside the Window, maintained a Western-centric perspective, and exacerbated tensions between Christians and adherents of other religions in that region </w:t>
      </w:r>
      <w:r w:rsidR="002D7B46">
        <w:rPr>
          <w:sz w:val="24"/>
        </w:rPr>
        <w:t>(</w:t>
      </w:r>
      <w:r w:rsidRPr="00407113">
        <w:rPr>
          <w:bCs/>
          <w:sz w:val="24"/>
        </w:rPr>
        <w:t xml:space="preserve">Korte and </w:t>
      </w:r>
      <w:proofErr w:type="spellStart"/>
      <w:r w:rsidRPr="00407113">
        <w:rPr>
          <w:bCs/>
          <w:sz w:val="24"/>
        </w:rPr>
        <w:t>Onnekink</w:t>
      </w:r>
      <w:proofErr w:type="spellEnd"/>
      <w:r w:rsidRPr="00407113">
        <w:rPr>
          <w:bCs/>
          <w:sz w:val="24"/>
        </w:rPr>
        <w:t xml:space="preserve"> 2020</w:t>
      </w:r>
      <w:r w:rsidR="002D7B46">
        <w:rPr>
          <w:bCs/>
          <w:sz w:val="24"/>
        </w:rPr>
        <w:t>,</w:t>
      </w:r>
      <w:r w:rsidRPr="00407113">
        <w:rPr>
          <w:bCs/>
          <w:sz w:val="24"/>
        </w:rPr>
        <w:t xml:space="preserve"> 110-44)</w:t>
      </w:r>
      <w:r w:rsidRPr="00407113">
        <w:rPr>
          <w:sz w:val="24"/>
        </w:rPr>
        <w:t>.</w:t>
      </w:r>
      <w:r w:rsidRPr="00407113">
        <w:rPr>
          <w:rFonts w:cs="Times New Roman"/>
          <w:sz w:val="24"/>
        </w:rPr>
        <w:t xml:space="preserve"> </w:t>
      </w:r>
      <w:r w:rsidRPr="00407113">
        <w:rPr>
          <w:sz w:val="24"/>
        </w:rPr>
        <w:t xml:space="preserve">Second, </w:t>
      </w:r>
      <w:r w:rsidR="002D7B46">
        <w:rPr>
          <w:sz w:val="24"/>
        </w:rPr>
        <w:t>some have</w:t>
      </w:r>
      <w:r w:rsidRPr="00407113">
        <w:rPr>
          <w:sz w:val="24"/>
        </w:rPr>
        <w:t xml:space="preserve"> noted that the 10/40 Window notion overlapped uncomfortably with U.S. foreign policy in the 1990s and 2000s, often singling out the Middle East and Islamic contexts as “problem areas.” Anthropologist-theologian Michael </w:t>
      </w:r>
      <w:proofErr w:type="spellStart"/>
      <w:r w:rsidRPr="00407113">
        <w:rPr>
          <w:sz w:val="24"/>
        </w:rPr>
        <w:t>Rynkiewich</w:t>
      </w:r>
      <w:proofErr w:type="spellEnd"/>
      <w:r w:rsidRPr="00407113">
        <w:rPr>
          <w:sz w:val="24"/>
        </w:rPr>
        <w:t xml:space="preserve"> specifically criticized the idea for mirroring a militaristic and organizational rhetoric prevalent in certain streams of </w:t>
      </w:r>
      <w:r w:rsidR="004343CB">
        <w:rPr>
          <w:sz w:val="24"/>
        </w:rPr>
        <w:t>US-</w:t>
      </w:r>
      <w:r w:rsidRPr="00407113">
        <w:rPr>
          <w:sz w:val="24"/>
        </w:rPr>
        <w:t xml:space="preserve">American </w:t>
      </w:r>
      <w:r w:rsidR="00622622">
        <w:rPr>
          <w:sz w:val="24"/>
        </w:rPr>
        <w:t>E</w:t>
      </w:r>
      <w:r w:rsidRPr="00407113">
        <w:rPr>
          <w:sz w:val="24"/>
        </w:rPr>
        <w:t>vangelicalism (</w:t>
      </w:r>
      <w:proofErr w:type="spellStart"/>
      <w:r w:rsidRPr="00407113">
        <w:rPr>
          <w:bCs/>
          <w:sz w:val="24"/>
        </w:rPr>
        <w:t>Rynkiewich</w:t>
      </w:r>
      <w:proofErr w:type="spellEnd"/>
      <w:r w:rsidRPr="00407113">
        <w:rPr>
          <w:bCs/>
          <w:sz w:val="24"/>
        </w:rPr>
        <w:t xml:space="preserve"> 2007</w:t>
      </w:r>
      <w:r w:rsidR="002D7B46">
        <w:rPr>
          <w:bCs/>
          <w:sz w:val="24"/>
        </w:rPr>
        <w:t>,</w:t>
      </w:r>
      <w:r w:rsidRPr="00407113">
        <w:rPr>
          <w:bCs/>
          <w:sz w:val="24"/>
        </w:rPr>
        <w:t xml:space="preserve"> 232)</w:t>
      </w:r>
      <w:r w:rsidRPr="00407113">
        <w:rPr>
          <w:sz w:val="24"/>
        </w:rPr>
        <w:t>. Third, more fundamental critiques concerned the anthropological underpinnings of defining “unreached people groups” according to ethnicity, language, religion, social class, and geography (</w:t>
      </w:r>
      <w:r w:rsidRPr="00407113">
        <w:rPr>
          <w:bCs/>
          <w:sz w:val="24"/>
        </w:rPr>
        <w:t>McAlister 2018</w:t>
      </w:r>
      <w:r w:rsidR="002D7B46">
        <w:rPr>
          <w:bCs/>
          <w:sz w:val="24"/>
        </w:rPr>
        <w:t>,</w:t>
      </w:r>
      <w:r w:rsidRPr="00407113">
        <w:rPr>
          <w:bCs/>
          <w:sz w:val="24"/>
        </w:rPr>
        <w:t xml:space="preserve"> 152)</w:t>
      </w:r>
      <w:r w:rsidRPr="00407113">
        <w:rPr>
          <w:sz w:val="24"/>
        </w:rPr>
        <w:t>. Korean cultural geographer Ju Hui Judy Han, for instance, pointed out that such “racial taxonomies” find scant support in contemporary social science (</w:t>
      </w:r>
      <w:r w:rsidRPr="00407113">
        <w:rPr>
          <w:bCs/>
          <w:sz w:val="24"/>
        </w:rPr>
        <w:t>Han 2010)</w:t>
      </w:r>
      <w:r w:rsidRPr="00407113">
        <w:rPr>
          <w:sz w:val="24"/>
        </w:rPr>
        <w:t>.</w:t>
      </w:r>
    </w:p>
    <w:p w14:paraId="2C6E4DC1" w14:textId="76689BF7" w:rsidR="00581235" w:rsidRPr="00407113" w:rsidRDefault="00581235" w:rsidP="00407113">
      <w:pPr>
        <w:wordWrap/>
        <w:spacing w:after="160"/>
        <w:ind w:firstLineChars="0" w:firstLine="360"/>
        <w:rPr>
          <w:sz w:val="24"/>
        </w:rPr>
      </w:pPr>
      <w:r w:rsidRPr="00407113">
        <w:rPr>
          <w:sz w:val="24"/>
        </w:rPr>
        <w:t xml:space="preserve">Despite the criticisms, Korean churches, seminaries, and </w:t>
      </w:r>
      <w:r w:rsidR="00622622">
        <w:rPr>
          <w:sz w:val="24"/>
        </w:rPr>
        <w:t>E</w:t>
      </w:r>
      <w:r w:rsidRPr="00407113">
        <w:rPr>
          <w:sz w:val="24"/>
        </w:rPr>
        <w:t>vangelicals—moved by Luis Bush’s appeal—committed to sending 2,000 long-term missionaries and 2,000 short-term workers specifically to the 10/40 Window (</w:t>
      </w:r>
      <w:r w:rsidRPr="00407113">
        <w:rPr>
          <w:bCs/>
          <w:sz w:val="24"/>
        </w:rPr>
        <w:t>McAlister 2018</w:t>
      </w:r>
      <w:r w:rsidR="00622622">
        <w:rPr>
          <w:bCs/>
          <w:sz w:val="24"/>
        </w:rPr>
        <w:t>,</w:t>
      </w:r>
      <w:r w:rsidRPr="00407113">
        <w:rPr>
          <w:bCs/>
          <w:sz w:val="24"/>
        </w:rPr>
        <w:t xml:space="preserve"> 145)</w:t>
      </w:r>
      <w:r w:rsidRPr="00407113">
        <w:rPr>
          <w:sz w:val="24"/>
        </w:rPr>
        <w:t>. Han notes that</w:t>
      </w:r>
      <w:r w:rsidR="00622622">
        <w:rPr>
          <w:sz w:val="24"/>
        </w:rPr>
        <w:t>,</w:t>
      </w:r>
      <w:r w:rsidRPr="00407113">
        <w:rPr>
          <w:sz w:val="24"/>
        </w:rPr>
        <w:t xml:space="preserve"> even in some Korean American immigrant churches in the United States, the 10/40 Window idea significantly influenced their missionary momentum (Han 2010</w:t>
      </w:r>
      <w:r w:rsidR="00622622">
        <w:rPr>
          <w:sz w:val="24"/>
        </w:rPr>
        <w:t>,</w:t>
      </w:r>
      <w:r w:rsidRPr="00407113">
        <w:rPr>
          <w:sz w:val="24"/>
        </w:rPr>
        <w:t xml:space="preserve"> 183-85).</w:t>
      </w:r>
      <w:r w:rsidRPr="00407113">
        <w:rPr>
          <w:rFonts w:cs="Times New Roman"/>
          <w:sz w:val="24"/>
        </w:rPr>
        <w:t xml:space="preserve"> </w:t>
      </w:r>
      <w:r w:rsidRPr="00407113">
        <w:rPr>
          <w:sz w:val="24"/>
        </w:rPr>
        <w:t xml:space="preserve">Hence, Bush’s message arguably shaped Korean mission endeavors more powerfully than did any other aspect of the Lausanne </w:t>
      </w:r>
      <w:r w:rsidR="006450C1" w:rsidRPr="00407113">
        <w:rPr>
          <w:sz w:val="24"/>
        </w:rPr>
        <w:t>congresses</w:t>
      </w:r>
      <w:r w:rsidRPr="00407113">
        <w:rPr>
          <w:sz w:val="24"/>
        </w:rPr>
        <w:t xml:space="preserve"> to that point.</w:t>
      </w:r>
    </w:p>
    <w:p w14:paraId="52BF8641" w14:textId="3D2B315B" w:rsidR="0067135B" w:rsidRPr="00407113" w:rsidRDefault="00581235" w:rsidP="00407113">
      <w:pPr>
        <w:wordWrap/>
        <w:spacing w:after="160"/>
        <w:ind w:firstLineChars="0" w:firstLine="360"/>
        <w:rPr>
          <w:sz w:val="24"/>
        </w:rPr>
      </w:pPr>
      <w:r w:rsidRPr="00407113">
        <w:rPr>
          <w:sz w:val="24"/>
        </w:rPr>
        <w:t>In terms of theological education, by the</w:t>
      </w:r>
      <w:r w:rsidR="0067135B" w:rsidRPr="00407113">
        <w:rPr>
          <w:sz w:val="24"/>
        </w:rPr>
        <w:t xml:space="preserve"> Second Lausanne Congress (1989), </w:t>
      </w:r>
      <w:r w:rsidRPr="00407113">
        <w:rPr>
          <w:sz w:val="24"/>
        </w:rPr>
        <w:t xml:space="preserve">only a </w:t>
      </w:r>
      <w:r w:rsidR="0067135B" w:rsidRPr="00407113">
        <w:rPr>
          <w:sz w:val="24"/>
        </w:rPr>
        <w:t xml:space="preserve">few Korean seminaries had </w:t>
      </w:r>
      <w:r w:rsidRPr="00407113">
        <w:rPr>
          <w:sz w:val="24"/>
        </w:rPr>
        <w:t>established</w:t>
      </w:r>
      <w:r w:rsidR="0067135B" w:rsidRPr="00407113">
        <w:rPr>
          <w:sz w:val="24"/>
        </w:rPr>
        <w:t xml:space="preserve"> mission studies</w:t>
      </w:r>
      <w:r w:rsidRPr="00407113">
        <w:rPr>
          <w:sz w:val="24"/>
        </w:rPr>
        <w:t xml:space="preserve"> </w:t>
      </w:r>
      <w:r w:rsidR="0067135B" w:rsidRPr="00407113">
        <w:rPr>
          <w:sz w:val="24"/>
        </w:rPr>
        <w:t xml:space="preserve">(missiology) departments. As previously noted, in 1974 ACTS University introduced a department akin to missiology, labeled “Asia Department,” while </w:t>
      </w:r>
      <w:proofErr w:type="spellStart"/>
      <w:r w:rsidR="0067135B" w:rsidRPr="00407113">
        <w:rPr>
          <w:sz w:val="24"/>
        </w:rPr>
        <w:t>Chongshin</w:t>
      </w:r>
      <w:proofErr w:type="spellEnd"/>
      <w:r w:rsidR="0067135B" w:rsidRPr="00407113">
        <w:rPr>
          <w:sz w:val="24"/>
        </w:rPr>
        <w:t xml:space="preserve"> University followed suit in 1980 by instituting a mission studies track. That same year, Presbyterian College and Theological Seminary (</w:t>
      </w:r>
      <w:r w:rsidRPr="00407113">
        <w:rPr>
          <w:sz w:val="24"/>
        </w:rPr>
        <w:t xml:space="preserve">later </w:t>
      </w:r>
      <w:r w:rsidR="0067135B" w:rsidRPr="00407113">
        <w:rPr>
          <w:sz w:val="24"/>
        </w:rPr>
        <w:t xml:space="preserve">renamed Presbyterian </w:t>
      </w:r>
      <w:r w:rsidR="0067135B" w:rsidRPr="00407113">
        <w:rPr>
          <w:sz w:val="24"/>
        </w:rPr>
        <w:lastRenderedPageBreak/>
        <w:t>University and Theological Seminary) also established a missiology program. In other words, by the time the 1989 Manila Congress was held, mission studies in Korean seminaries were still in their formative stage (Kim 2014</w:t>
      </w:r>
      <w:r w:rsidR="00622622">
        <w:rPr>
          <w:sz w:val="24"/>
        </w:rPr>
        <w:t>,</w:t>
      </w:r>
      <w:r w:rsidR="0067135B" w:rsidRPr="00407113">
        <w:rPr>
          <w:sz w:val="24"/>
        </w:rPr>
        <w:t xml:space="preserve"> 113-14).</w:t>
      </w:r>
    </w:p>
    <w:p w14:paraId="52A76D6D" w14:textId="63239785" w:rsidR="0067135B" w:rsidRPr="00407113" w:rsidRDefault="0067135B" w:rsidP="00407113">
      <w:pPr>
        <w:pStyle w:val="Heading2"/>
        <w:numPr>
          <w:ilvl w:val="0"/>
          <w:numId w:val="0"/>
        </w:numPr>
        <w:wordWrap/>
        <w:spacing w:before="0" w:after="160"/>
        <w:rPr>
          <w:b w:val="0"/>
          <w:bCs/>
          <w:i/>
          <w:iCs/>
          <w:sz w:val="24"/>
        </w:rPr>
      </w:pPr>
      <w:r w:rsidRPr="00407113">
        <w:rPr>
          <w:b w:val="0"/>
          <w:bCs/>
          <w:i/>
          <w:iCs/>
          <w:sz w:val="24"/>
        </w:rPr>
        <w:t>The Third Lausanne Congress (Cape Town, 2010)</w:t>
      </w:r>
      <w:r w:rsidR="00581235" w:rsidRPr="00407113">
        <w:rPr>
          <w:b w:val="0"/>
          <w:bCs/>
          <w:i/>
          <w:iCs/>
          <w:sz w:val="24"/>
        </w:rPr>
        <w:t xml:space="preserve"> and Growing </w:t>
      </w:r>
      <w:r w:rsidR="006450C1" w:rsidRPr="00407113">
        <w:rPr>
          <w:b w:val="0"/>
          <w:bCs/>
          <w:i/>
          <w:iCs/>
          <w:sz w:val="24"/>
        </w:rPr>
        <w:t xml:space="preserve">Korean </w:t>
      </w:r>
      <w:r w:rsidR="00581235" w:rsidRPr="00407113">
        <w:rPr>
          <w:b w:val="0"/>
          <w:bCs/>
          <w:i/>
          <w:iCs/>
          <w:sz w:val="24"/>
        </w:rPr>
        <w:t>Missionary Leadership</w:t>
      </w:r>
    </w:p>
    <w:p w14:paraId="69CECBDE" w14:textId="2AB22D9F" w:rsidR="0067135B" w:rsidRPr="00407113" w:rsidRDefault="0067135B" w:rsidP="00127A83">
      <w:pPr>
        <w:wordWrap/>
        <w:spacing w:after="160"/>
        <w:ind w:firstLineChars="0" w:firstLine="0"/>
        <w:rPr>
          <w:sz w:val="24"/>
        </w:rPr>
      </w:pPr>
      <w:r w:rsidRPr="00407113">
        <w:rPr>
          <w:sz w:val="24"/>
        </w:rPr>
        <w:t xml:space="preserve">From October 16 to 25, 2010, the Third Lausanne Congress on World Evangelization convened in Cape Town, South Africa, drawing approximately 4,000 participants from 198 countries. The gathering also commemorated the centennial of the 1910 Edinburgh World Missionary Conference, establishing </w:t>
      </w:r>
      <w:r w:rsidR="00EA6251">
        <w:rPr>
          <w:sz w:val="24"/>
        </w:rPr>
        <w:t>the Cape Town Congress</w:t>
      </w:r>
      <w:r w:rsidRPr="00407113">
        <w:rPr>
          <w:sz w:val="24"/>
        </w:rPr>
        <w:t xml:space="preserve"> as a milestone in the development of the evangelical missionary movement.</w:t>
      </w:r>
    </w:p>
    <w:p w14:paraId="69981380" w14:textId="517A3FA4" w:rsidR="0067135B" w:rsidRPr="00407113" w:rsidRDefault="00581235" w:rsidP="00407113">
      <w:pPr>
        <w:wordWrap/>
        <w:spacing w:after="160"/>
        <w:ind w:firstLineChars="0" w:firstLine="360"/>
        <w:rPr>
          <w:sz w:val="24"/>
        </w:rPr>
      </w:pPr>
      <w:r w:rsidRPr="00407113">
        <w:rPr>
          <w:sz w:val="24"/>
        </w:rPr>
        <w:t xml:space="preserve">In this </w:t>
      </w:r>
      <w:r w:rsidR="001E314F">
        <w:rPr>
          <w:sz w:val="24"/>
        </w:rPr>
        <w:t>T</w:t>
      </w:r>
      <w:r w:rsidRPr="00407113">
        <w:rPr>
          <w:sz w:val="24"/>
        </w:rPr>
        <w:t>hird Congress, a</w:t>
      </w:r>
      <w:r w:rsidR="0067135B" w:rsidRPr="00407113">
        <w:rPr>
          <w:sz w:val="24"/>
        </w:rPr>
        <w:t>pproximately 200 Korean representatives attended</w:t>
      </w:r>
      <w:r w:rsidRPr="00407113">
        <w:rPr>
          <w:sz w:val="24"/>
        </w:rPr>
        <w:t>,</w:t>
      </w:r>
      <w:r w:rsidR="0067135B" w:rsidRPr="00407113">
        <w:rPr>
          <w:sz w:val="24"/>
        </w:rPr>
        <w:t xml:space="preserve"> afford</w:t>
      </w:r>
      <w:r w:rsidRPr="00407113">
        <w:rPr>
          <w:sz w:val="24"/>
        </w:rPr>
        <w:t>ing</w:t>
      </w:r>
      <w:r w:rsidR="0067135B" w:rsidRPr="00407113">
        <w:rPr>
          <w:sz w:val="24"/>
        </w:rPr>
        <w:t xml:space="preserve"> an opportunity to build up the Korean Church’s leadership in international missions. Following the Cape Town gathering, the Lausanne Korea Committee facilitated the establishment of the Lausanne Professors </w:t>
      </w:r>
      <w:r w:rsidRPr="00407113">
        <w:rPr>
          <w:sz w:val="24"/>
        </w:rPr>
        <w:t>Association</w:t>
      </w:r>
      <w:r w:rsidR="0067135B" w:rsidRPr="00407113">
        <w:rPr>
          <w:sz w:val="24"/>
        </w:rPr>
        <w:t xml:space="preserve">—comprised of faculty members of 13 seminaries—in May 2012 and hosted the first Lausanne Club Camp for seminary students </w:t>
      </w:r>
      <w:r w:rsidR="00E63D23">
        <w:rPr>
          <w:sz w:val="24"/>
        </w:rPr>
        <w:t>November</w:t>
      </w:r>
      <w:r w:rsidR="0067135B" w:rsidRPr="00407113">
        <w:rPr>
          <w:sz w:val="24"/>
        </w:rPr>
        <w:t xml:space="preserve"> 23</w:t>
      </w:r>
      <w:r w:rsidR="001E314F">
        <w:rPr>
          <w:sz w:val="24"/>
        </w:rPr>
        <w:t>-</w:t>
      </w:r>
      <w:r w:rsidR="0067135B" w:rsidRPr="00407113">
        <w:rPr>
          <w:sz w:val="24"/>
        </w:rPr>
        <w:t>24</w:t>
      </w:r>
      <w:r w:rsidRPr="00407113">
        <w:rPr>
          <w:sz w:val="24"/>
        </w:rPr>
        <w:t xml:space="preserve"> </w:t>
      </w:r>
      <w:r w:rsidR="0067135B" w:rsidRPr="00407113">
        <w:rPr>
          <w:sz w:val="24"/>
        </w:rPr>
        <w:t>th</w:t>
      </w:r>
      <w:r w:rsidRPr="00407113">
        <w:rPr>
          <w:sz w:val="24"/>
        </w:rPr>
        <w:t>at</w:t>
      </w:r>
      <w:r w:rsidR="0067135B" w:rsidRPr="00407113">
        <w:rPr>
          <w:sz w:val="24"/>
        </w:rPr>
        <w:t xml:space="preserve"> same year. By 2020, the student-</w:t>
      </w:r>
      <w:r w:rsidRPr="00407113">
        <w:rPr>
          <w:sz w:val="24"/>
        </w:rPr>
        <w:t xml:space="preserve">initiated </w:t>
      </w:r>
      <w:r w:rsidR="0067135B" w:rsidRPr="00407113">
        <w:rPr>
          <w:sz w:val="24"/>
        </w:rPr>
        <w:t xml:space="preserve">Lausanne Campus Clubs had expanded to 18 seminaries. </w:t>
      </w:r>
      <w:r w:rsidRPr="00407113">
        <w:rPr>
          <w:sz w:val="24"/>
        </w:rPr>
        <w:t>The</w:t>
      </w:r>
      <w:r w:rsidR="0067135B" w:rsidRPr="00407113">
        <w:rPr>
          <w:sz w:val="24"/>
        </w:rPr>
        <w:t xml:space="preserve"> Korean Lausanne Professors </w:t>
      </w:r>
      <w:r w:rsidRPr="00407113">
        <w:rPr>
          <w:sz w:val="24"/>
        </w:rPr>
        <w:t xml:space="preserve">Association </w:t>
      </w:r>
      <w:r w:rsidR="0067135B" w:rsidRPr="00407113">
        <w:rPr>
          <w:sz w:val="24"/>
        </w:rPr>
        <w:t>has focused on systematically articulating and disseminating the theological underpinnings of the Lausanne Movement</w:t>
      </w:r>
      <w:r w:rsidRPr="00407113">
        <w:rPr>
          <w:sz w:val="24"/>
        </w:rPr>
        <w:t xml:space="preserve"> through scholarly research</w:t>
      </w:r>
      <w:r w:rsidR="0067135B" w:rsidRPr="00407113">
        <w:rPr>
          <w:sz w:val="24"/>
        </w:rPr>
        <w:t xml:space="preserve">. Meanwhile, Lausanne Campus Clubs have created vibrant communities within universities and churches where seminary students and laypeople </w:t>
      </w:r>
      <w:r w:rsidRPr="00407113">
        <w:rPr>
          <w:sz w:val="24"/>
        </w:rPr>
        <w:t xml:space="preserve">may </w:t>
      </w:r>
      <w:r w:rsidR="0067135B" w:rsidRPr="00407113">
        <w:rPr>
          <w:sz w:val="24"/>
        </w:rPr>
        <w:t>collaborate to pursue a shared mission vision (</w:t>
      </w:r>
      <w:r w:rsidR="0067135B" w:rsidRPr="00407113">
        <w:rPr>
          <w:bCs/>
          <w:sz w:val="24"/>
        </w:rPr>
        <w:t>Choi 2021</w:t>
      </w:r>
      <w:r w:rsidR="00936D22">
        <w:rPr>
          <w:bCs/>
          <w:sz w:val="24"/>
        </w:rPr>
        <w:t>,</w:t>
      </w:r>
      <w:r w:rsidR="0067135B" w:rsidRPr="00407113">
        <w:rPr>
          <w:bCs/>
          <w:sz w:val="24"/>
        </w:rPr>
        <w:t xml:space="preserve"> 387-</w:t>
      </w:r>
      <w:r w:rsidR="00936D22">
        <w:rPr>
          <w:bCs/>
          <w:sz w:val="24"/>
        </w:rPr>
        <w:t>3</w:t>
      </w:r>
      <w:r w:rsidR="0067135B" w:rsidRPr="00407113">
        <w:rPr>
          <w:bCs/>
          <w:sz w:val="24"/>
        </w:rPr>
        <w:t>89)</w:t>
      </w:r>
      <w:r w:rsidR="0067135B" w:rsidRPr="00407113">
        <w:rPr>
          <w:sz w:val="24"/>
        </w:rPr>
        <w:t xml:space="preserve">. Through lectures, seminars, and workshops, these groups continue to promote holistic mission, integrating gospel proclamation with social action. Consequently, between the </w:t>
      </w:r>
      <w:r w:rsidR="00936D22">
        <w:rPr>
          <w:sz w:val="24"/>
        </w:rPr>
        <w:t>T</w:t>
      </w:r>
      <w:r w:rsidR="0067135B" w:rsidRPr="00407113">
        <w:rPr>
          <w:sz w:val="24"/>
        </w:rPr>
        <w:t xml:space="preserve">hird and </w:t>
      </w:r>
      <w:r w:rsidR="00936D22">
        <w:rPr>
          <w:sz w:val="24"/>
        </w:rPr>
        <w:t>F</w:t>
      </w:r>
      <w:r w:rsidR="0067135B" w:rsidRPr="00407113">
        <w:rPr>
          <w:sz w:val="24"/>
        </w:rPr>
        <w:t xml:space="preserve">ourth Lausanne </w:t>
      </w:r>
      <w:r w:rsidRPr="00407113">
        <w:rPr>
          <w:sz w:val="24"/>
        </w:rPr>
        <w:t>congresses</w:t>
      </w:r>
      <w:r w:rsidR="0067135B" w:rsidRPr="00407113">
        <w:rPr>
          <w:sz w:val="24"/>
        </w:rPr>
        <w:t xml:space="preserve">, </w:t>
      </w:r>
      <w:r w:rsidRPr="00407113">
        <w:rPr>
          <w:sz w:val="24"/>
        </w:rPr>
        <w:t xml:space="preserve">the Korean Church’s </w:t>
      </w:r>
      <w:r w:rsidR="0067135B" w:rsidRPr="00407113">
        <w:rPr>
          <w:sz w:val="24"/>
        </w:rPr>
        <w:t>theological foundations for mission and evangelism were strengthened and expanded (Lee 2014</w:t>
      </w:r>
      <w:r w:rsidR="00936D22">
        <w:rPr>
          <w:sz w:val="24"/>
        </w:rPr>
        <w:t>,</w:t>
      </w:r>
      <w:r w:rsidR="0067135B" w:rsidRPr="00407113">
        <w:rPr>
          <w:sz w:val="24"/>
        </w:rPr>
        <w:t xml:space="preserve"> Preface).</w:t>
      </w:r>
    </w:p>
    <w:p w14:paraId="445E6945" w14:textId="1718C289" w:rsidR="0067135B" w:rsidRPr="00407113" w:rsidRDefault="0067135B" w:rsidP="00407113">
      <w:pPr>
        <w:pStyle w:val="Heading2"/>
        <w:numPr>
          <w:ilvl w:val="0"/>
          <w:numId w:val="0"/>
        </w:numPr>
        <w:wordWrap/>
        <w:spacing w:before="0" w:after="160"/>
        <w:rPr>
          <w:b w:val="0"/>
          <w:bCs/>
          <w:i/>
          <w:iCs/>
          <w:sz w:val="24"/>
        </w:rPr>
      </w:pPr>
      <w:r w:rsidRPr="00407113">
        <w:rPr>
          <w:b w:val="0"/>
          <w:bCs/>
          <w:i/>
          <w:iCs/>
          <w:spacing w:val="2"/>
          <w:sz w:val="24"/>
        </w:rPr>
        <w:t>The Fourth Lausanne Congress (Seoul–Incheon, 2024)</w:t>
      </w:r>
      <w:r w:rsidR="00581235" w:rsidRPr="00407113">
        <w:rPr>
          <w:b w:val="0"/>
          <w:bCs/>
          <w:i/>
          <w:iCs/>
          <w:spacing w:val="2"/>
          <w:sz w:val="24"/>
        </w:rPr>
        <w:t xml:space="preserve"> Addressing Global and Local Challenges</w:t>
      </w:r>
    </w:p>
    <w:p w14:paraId="74F9457E" w14:textId="0D5C0F2B" w:rsidR="0067135B" w:rsidRPr="00407113" w:rsidRDefault="0067135B" w:rsidP="00407113">
      <w:pPr>
        <w:wordWrap/>
        <w:spacing w:after="160"/>
        <w:ind w:firstLineChars="0" w:firstLine="0"/>
        <w:rPr>
          <w:sz w:val="24"/>
        </w:rPr>
      </w:pPr>
      <w:r w:rsidRPr="00407113">
        <w:rPr>
          <w:sz w:val="24"/>
        </w:rPr>
        <w:t>The Fourth Lausanne Congress on World Evangelization convened September 22</w:t>
      </w:r>
      <w:r w:rsidR="00936D22">
        <w:rPr>
          <w:sz w:val="24"/>
        </w:rPr>
        <w:t>-</w:t>
      </w:r>
      <w:r w:rsidRPr="00407113">
        <w:rPr>
          <w:sz w:val="24"/>
        </w:rPr>
        <w:t xml:space="preserve">28, 2024, at </w:t>
      </w:r>
      <w:r w:rsidR="00936D22">
        <w:rPr>
          <w:sz w:val="24"/>
        </w:rPr>
        <w:t xml:space="preserve">the </w:t>
      </w:r>
      <w:r w:rsidRPr="00407113">
        <w:rPr>
          <w:sz w:val="24"/>
        </w:rPr>
        <w:t xml:space="preserve">Songdo </w:t>
      </w:r>
      <w:proofErr w:type="spellStart"/>
      <w:r w:rsidRPr="00407113">
        <w:rPr>
          <w:sz w:val="24"/>
        </w:rPr>
        <w:t>Convensia</w:t>
      </w:r>
      <w:proofErr w:type="spellEnd"/>
      <w:r w:rsidRPr="00407113">
        <w:rPr>
          <w:sz w:val="24"/>
        </w:rPr>
        <w:t xml:space="preserve"> in Incheon, South Korea. Building on the legacy of the First Lausanne Congress and the Second Manila Congress, the Fourth Lausanne Congress reaffirmed the core ethos of the Lausanne Movement</w:t>
      </w:r>
      <w:proofErr w:type="gramStart"/>
      <w:r w:rsidRPr="00407113">
        <w:rPr>
          <w:sz w:val="24"/>
        </w:rPr>
        <w:t>—“</w:t>
      </w:r>
      <w:proofErr w:type="gramEnd"/>
      <w:r w:rsidRPr="00407113">
        <w:rPr>
          <w:sz w:val="24"/>
        </w:rPr>
        <w:t>The Whole Church Brings the Whole Gospel to the Whole World”—under the slogan</w:t>
      </w:r>
      <w:r w:rsidR="00936D22">
        <w:rPr>
          <w:sz w:val="24"/>
        </w:rPr>
        <w:t>,</w:t>
      </w:r>
      <w:r w:rsidRPr="00407113">
        <w:rPr>
          <w:sz w:val="24"/>
        </w:rPr>
        <w:t> “Let the Church Declare and Display Christ Together.”</w:t>
      </w:r>
    </w:p>
    <w:p w14:paraId="5866C3A5" w14:textId="1034381F" w:rsidR="0067135B" w:rsidRPr="00407113" w:rsidRDefault="0067135B" w:rsidP="00407113">
      <w:pPr>
        <w:wordWrap/>
        <w:spacing w:after="160"/>
        <w:ind w:firstLineChars="0" w:firstLine="360"/>
        <w:rPr>
          <w:sz w:val="24"/>
        </w:rPr>
      </w:pPr>
      <w:r w:rsidRPr="00407113">
        <w:rPr>
          <w:sz w:val="24"/>
        </w:rPr>
        <w:t xml:space="preserve">Particularly in this Seoul Congress, </w:t>
      </w:r>
      <w:r w:rsidR="00DD70AE">
        <w:rPr>
          <w:sz w:val="24"/>
        </w:rPr>
        <w:t>222</w:t>
      </w:r>
      <w:r w:rsidR="00581235" w:rsidRPr="00407113">
        <w:rPr>
          <w:sz w:val="24"/>
        </w:rPr>
        <w:t xml:space="preserve"> national delegations </w:t>
      </w:r>
      <w:r w:rsidRPr="00407113">
        <w:rPr>
          <w:sz w:val="24"/>
        </w:rPr>
        <w:t xml:space="preserve">grappled with how the Church can maintain its transnational and universal mission amid rising nationalism and hegemonic competition. In a world increasingly shaped by war and conflict, the Church was challenged to resist confinement to the interests of any single nation or region and instead embrace a broader vision of God’s Kingdom and global evangelization. Furthermore, with the intensification of economic polarization in the post-pandemic era, the Congress recognized the Church’s burden to serve marginalized and vulnerable communities, thereby embodying social justice. The necessity of responding to the climate crisis was also highlighted, emphasizing the Church’s responsibility to care for creation as an essential element of faith and a </w:t>
      </w:r>
      <w:r w:rsidR="00EA6251">
        <w:rPr>
          <w:sz w:val="24"/>
        </w:rPr>
        <w:t xml:space="preserve">divine </w:t>
      </w:r>
      <w:r w:rsidRPr="00407113">
        <w:rPr>
          <w:sz w:val="24"/>
        </w:rPr>
        <w:t xml:space="preserve">mandate to address environmental degradation. </w:t>
      </w:r>
    </w:p>
    <w:p w14:paraId="14426EAD" w14:textId="140BBB3F" w:rsidR="00581235" w:rsidRPr="00407113" w:rsidRDefault="00581235" w:rsidP="00407113">
      <w:pPr>
        <w:wordWrap/>
        <w:spacing w:after="160"/>
        <w:ind w:firstLineChars="0" w:firstLine="360"/>
        <w:rPr>
          <w:rFonts w:eastAsia="나눔명조"/>
          <w:sz w:val="24"/>
        </w:rPr>
      </w:pPr>
      <w:r w:rsidRPr="00407113">
        <w:rPr>
          <w:rFonts w:eastAsia="나눔명조"/>
          <w:sz w:val="24"/>
        </w:rPr>
        <w:t>What did the approximately</w:t>
      </w:r>
      <w:r w:rsidR="00936D22">
        <w:rPr>
          <w:rFonts w:eastAsia="나눔명조"/>
          <w:sz w:val="24"/>
        </w:rPr>
        <w:t xml:space="preserve"> </w:t>
      </w:r>
      <w:r w:rsidR="00DD70AE">
        <w:rPr>
          <w:rFonts w:eastAsia="나눔명조" w:hint="eastAsia"/>
          <w:sz w:val="24"/>
        </w:rPr>
        <w:t>5000</w:t>
      </w:r>
      <w:r w:rsidRPr="00407113">
        <w:rPr>
          <w:rFonts w:eastAsia="나눔명조"/>
          <w:sz w:val="24"/>
        </w:rPr>
        <w:t xml:space="preserve"> international delegates encounter in Korea’s local Christian context at this Fourth Lausanne Congress? One highlight event was the “Twelve </w:t>
      </w:r>
      <w:r w:rsidRPr="00407113">
        <w:rPr>
          <w:rFonts w:eastAsia="나눔명조"/>
          <w:sz w:val="24"/>
        </w:rPr>
        <w:lastRenderedPageBreak/>
        <w:t>Stones” performance on Thursday evening, which featured 140 years of Korean Church history. This event illustrated the hardships and struggles the Korean Church</w:t>
      </w:r>
      <w:r w:rsidR="00936D22">
        <w:rPr>
          <w:rFonts w:eastAsia="나눔명조"/>
          <w:sz w:val="24"/>
        </w:rPr>
        <w:t xml:space="preserve"> has</w:t>
      </w:r>
      <w:r w:rsidRPr="00407113">
        <w:rPr>
          <w:rFonts w:eastAsia="나눔명조"/>
          <w:sz w:val="24"/>
        </w:rPr>
        <w:t xml:space="preserve"> faced </w:t>
      </w:r>
      <w:r w:rsidR="00936D22">
        <w:rPr>
          <w:rFonts w:eastAsia="나눔명조"/>
          <w:sz w:val="24"/>
        </w:rPr>
        <w:t>against</w:t>
      </w:r>
      <w:r w:rsidRPr="00407113">
        <w:rPr>
          <w:rFonts w:eastAsia="나눔명조"/>
          <w:sz w:val="24"/>
        </w:rPr>
        <w:t xml:space="preserve"> the peninsula’s broader socio-historical backdrop. Numerous international participants who shared a </w:t>
      </w:r>
      <w:r w:rsidR="00E21020">
        <w:rPr>
          <w:rFonts w:eastAsia="나눔명조"/>
          <w:sz w:val="24"/>
        </w:rPr>
        <w:t xml:space="preserve">small group </w:t>
      </w:r>
      <w:r w:rsidRPr="00407113">
        <w:rPr>
          <w:rFonts w:eastAsia="나눔명조"/>
          <w:sz w:val="24"/>
        </w:rPr>
        <w:t xml:space="preserve">table with the author commented that only after seeing this performance </w:t>
      </w:r>
      <w:proofErr w:type="gramStart"/>
      <w:r w:rsidRPr="00407113">
        <w:rPr>
          <w:rFonts w:eastAsia="나눔명조"/>
          <w:sz w:val="24"/>
        </w:rPr>
        <w:t>did</w:t>
      </w:r>
      <w:proofErr w:type="gramEnd"/>
      <w:r w:rsidRPr="00407113">
        <w:rPr>
          <w:rFonts w:eastAsia="나눔명조"/>
          <w:sz w:val="24"/>
        </w:rPr>
        <w:t xml:space="preserve"> they truly comprehend the depth of suffering endured by Korean Christians. </w:t>
      </w:r>
      <w:r w:rsidR="00E21020">
        <w:rPr>
          <w:rFonts w:eastAsia="나눔명조"/>
          <w:sz w:val="24"/>
        </w:rPr>
        <w:t>“Twelve Stones”</w:t>
      </w:r>
      <w:r w:rsidRPr="00407113">
        <w:rPr>
          <w:rFonts w:eastAsia="나눔명조"/>
          <w:sz w:val="24"/>
        </w:rPr>
        <w:t xml:space="preserve"> vividly showed how the persecution and difficulties experienced by Korean believers were transformed by God’s grace into a lasting passion for evangelism and a flourishing mission movement</w:t>
      </w:r>
      <w:r w:rsidRPr="00407113">
        <w:rPr>
          <w:rFonts w:eastAsia="나눔명조" w:hint="eastAsia"/>
          <w:sz w:val="24"/>
        </w:rPr>
        <w:t>.</w:t>
      </w:r>
    </w:p>
    <w:p w14:paraId="235C7033" w14:textId="057A7DF4" w:rsidR="00581235" w:rsidRPr="00407113" w:rsidRDefault="00581235" w:rsidP="00407113">
      <w:pPr>
        <w:wordWrap/>
        <w:spacing w:after="160"/>
        <w:ind w:firstLineChars="0" w:firstLine="360"/>
        <w:rPr>
          <w:rFonts w:eastAsia="나눔명조"/>
          <w:sz w:val="24"/>
        </w:rPr>
      </w:pPr>
      <w:r w:rsidRPr="00407113">
        <w:rPr>
          <w:rFonts w:eastAsia="나눔명조"/>
          <w:sz w:val="24"/>
        </w:rPr>
        <w:t xml:space="preserve">The Fourth Lausanne Congress also addressed the dismantling of entrenched spiritual powers that have hindered the Korean Church since its founding. During the closing ceremony, a joint communion officiated by Rev. Lee </w:t>
      </w:r>
      <w:proofErr w:type="spellStart"/>
      <w:r w:rsidRPr="00407113">
        <w:rPr>
          <w:rFonts w:eastAsia="나눔명조"/>
          <w:sz w:val="24"/>
        </w:rPr>
        <w:t>Jaehoon</w:t>
      </w:r>
      <w:proofErr w:type="spellEnd"/>
      <w:r w:rsidRPr="00407113">
        <w:rPr>
          <w:rFonts w:eastAsia="나눔명조"/>
          <w:sz w:val="24"/>
        </w:rPr>
        <w:t xml:space="preserve"> (</w:t>
      </w:r>
      <w:r w:rsidR="00E21020">
        <w:rPr>
          <w:rFonts w:eastAsia="나눔명조"/>
          <w:sz w:val="24"/>
        </w:rPr>
        <w:t>C</w:t>
      </w:r>
      <w:r w:rsidRPr="00407113">
        <w:rPr>
          <w:rFonts w:eastAsia="나눔명조"/>
          <w:sz w:val="24"/>
        </w:rPr>
        <w:t>hair of the Fourth Lausanne Congress) and Dr. Masanori Kurasawa (Chair of Japan Lausanne) provided a visible display of unity and reconciliation for the global Church (</w:t>
      </w:r>
      <w:proofErr w:type="spellStart"/>
      <w:r w:rsidRPr="00407113">
        <w:rPr>
          <w:rFonts w:eastAsia="나눔명조"/>
          <w:bCs/>
          <w:sz w:val="24"/>
        </w:rPr>
        <w:t>Goropevsek</w:t>
      </w:r>
      <w:proofErr w:type="spellEnd"/>
      <w:r w:rsidRPr="00407113">
        <w:rPr>
          <w:rFonts w:eastAsia="나눔명조"/>
          <w:bCs/>
          <w:sz w:val="24"/>
        </w:rPr>
        <w:t xml:space="preserve"> 2024)</w:t>
      </w:r>
      <w:r w:rsidRPr="00407113">
        <w:rPr>
          <w:rFonts w:eastAsia="나눔명조"/>
          <w:sz w:val="24"/>
        </w:rPr>
        <w:t xml:space="preserve">. Similarly, the protracted hostility and armistice separating North and South Korea—rooted in ideological conflict from more than </w:t>
      </w:r>
      <w:r w:rsidR="00E21020">
        <w:rPr>
          <w:rFonts w:eastAsia="나눔명조"/>
          <w:sz w:val="24"/>
        </w:rPr>
        <w:t>70</w:t>
      </w:r>
      <w:r w:rsidRPr="00407113">
        <w:rPr>
          <w:rFonts w:eastAsia="나눔명조"/>
          <w:sz w:val="24"/>
        </w:rPr>
        <w:t xml:space="preserve"> years ago—was recognized as the critical sphere where Korean Christians today must foster renewed unity in Christ. The call to move beyond generations of animosity highlighted the transformative power of Christ’s love and forgiveness—an incomparable force of the gospel. Practically, this </w:t>
      </w:r>
      <w:r w:rsidR="00930EC0">
        <w:rPr>
          <w:rFonts w:eastAsia="나눔명조"/>
          <w:sz w:val="24"/>
        </w:rPr>
        <w:t xml:space="preserve">focus on North and South Korea </w:t>
      </w:r>
      <w:r w:rsidRPr="00407113">
        <w:rPr>
          <w:sz w:val="24"/>
        </w:rPr>
        <w:t>offered an opportune moment to spotlight global interest in peace and reunification on the Korean Peninsula and to develop missional responses accounting for the peninsula’s distinct geopolitical context and longstanding division. Unfortunately, in the broader program, this issue seemed somewhat peripheral. For many attendees, the more prominent distraction unfolded outside the venue, where certain ultra-conservative Korean Christians protested in opposition to the Lausanne Congress based on misunderstandings. Consequently, the topic of Korean reunification and peace may have received less attention than </w:t>
      </w:r>
      <w:r w:rsidR="00930EC0">
        <w:rPr>
          <w:sz w:val="24"/>
        </w:rPr>
        <w:t xml:space="preserve">some </w:t>
      </w:r>
      <w:r w:rsidRPr="00407113">
        <w:rPr>
          <w:sz w:val="24"/>
        </w:rPr>
        <w:t xml:space="preserve">initially anticipated. </w:t>
      </w:r>
    </w:p>
    <w:p w14:paraId="2AA06FC6" w14:textId="0777755E" w:rsidR="0067135B" w:rsidRPr="00407113" w:rsidRDefault="0067135B" w:rsidP="00407113">
      <w:pPr>
        <w:pStyle w:val="Heading1"/>
        <w:numPr>
          <w:ilvl w:val="0"/>
          <w:numId w:val="0"/>
        </w:numPr>
        <w:wordWrap/>
        <w:spacing w:before="0" w:after="160"/>
        <w:rPr>
          <w:rFonts w:eastAsia="나눔명조"/>
        </w:rPr>
      </w:pPr>
      <w:r w:rsidRPr="00407113">
        <w:rPr>
          <w:rFonts w:eastAsia="나눔명조"/>
        </w:rPr>
        <w:t>Missiological Implications of the Lausanne Movement for Theological Education in Korea</w:t>
      </w:r>
    </w:p>
    <w:p w14:paraId="545F2262" w14:textId="473E9D75" w:rsidR="0067135B" w:rsidRPr="00407113" w:rsidRDefault="0067135B" w:rsidP="00127A83">
      <w:pPr>
        <w:wordWrap/>
        <w:spacing w:after="160"/>
        <w:ind w:firstLineChars="0" w:firstLine="0"/>
        <w:rPr>
          <w:color w:val="000000"/>
          <w:sz w:val="24"/>
          <w:shd w:val="clear" w:color="auto" w:fill="FFFFFF"/>
        </w:rPr>
      </w:pPr>
      <w:r w:rsidRPr="00407113">
        <w:rPr>
          <w:sz w:val="24"/>
        </w:rPr>
        <w:t>Billy Graham strongly desired that the Lausanne Movement remain a </w:t>
      </w:r>
      <w:r w:rsidRPr="00407113">
        <w:rPr>
          <w:i/>
          <w:iCs/>
          <w:sz w:val="24"/>
        </w:rPr>
        <w:t>movement</w:t>
      </w:r>
      <w:r w:rsidRPr="00407113">
        <w:rPr>
          <w:sz w:val="24"/>
        </w:rPr>
        <w:t> characterized by spontaneity and autonomy, rather than a centralized or institutionalized organization (</w:t>
      </w:r>
      <w:r w:rsidRPr="00407113">
        <w:rPr>
          <w:bCs/>
          <w:sz w:val="24"/>
        </w:rPr>
        <w:t>Choi 2013</w:t>
      </w:r>
      <w:r w:rsidR="00930EC0">
        <w:rPr>
          <w:bCs/>
          <w:sz w:val="24"/>
        </w:rPr>
        <w:t>,</w:t>
      </w:r>
      <w:r w:rsidRPr="00407113">
        <w:rPr>
          <w:bCs/>
          <w:sz w:val="24"/>
        </w:rPr>
        <w:t xml:space="preserve"> 231-</w:t>
      </w:r>
      <w:r w:rsidR="00930EC0">
        <w:rPr>
          <w:bCs/>
          <w:sz w:val="24"/>
        </w:rPr>
        <w:t>2</w:t>
      </w:r>
      <w:r w:rsidRPr="00407113">
        <w:rPr>
          <w:bCs/>
          <w:sz w:val="24"/>
        </w:rPr>
        <w:t>32)</w:t>
      </w:r>
      <w:r w:rsidRPr="00407113">
        <w:rPr>
          <w:sz w:val="24"/>
        </w:rPr>
        <w:t>.</w:t>
      </w:r>
      <w:r w:rsidRPr="00407113">
        <w:rPr>
          <w:rFonts w:cs="Times New Roman"/>
          <w:color w:val="000000"/>
          <w:sz w:val="24"/>
          <w:shd w:val="clear" w:color="auto" w:fill="FFFFFF"/>
        </w:rPr>
        <w:t xml:space="preserve"> </w:t>
      </w:r>
      <w:r w:rsidRPr="00407113">
        <w:rPr>
          <w:color w:val="000000"/>
          <w:sz w:val="24"/>
          <w:shd w:val="clear" w:color="auto" w:fill="FFFFFF"/>
        </w:rPr>
        <w:t>He envisioned creating a forum where global evangelical leaders could collaborate on world evangelization, cultivating a dynamic movement rather than a single, tightly controlled entity. Similarly, John Stott described the Lausanne Congress as “a movement that continues to ignite, rather than a momentary spark,” highlighting that it is far more than a one-time event; it has, in fact, consistently shaped global missions over time (</w:t>
      </w:r>
      <w:r w:rsidRPr="00407113">
        <w:rPr>
          <w:bCs/>
          <w:color w:val="000000"/>
          <w:sz w:val="24"/>
          <w:shd w:val="clear" w:color="auto" w:fill="FFFFFF"/>
        </w:rPr>
        <w:t>Birdsall 2014)</w:t>
      </w:r>
      <w:r w:rsidRPr="00407113">
        <w:rPr>
          <w:color w:val="000000"/>
          <w:sz w:val="24"/>
          <w:shd w:val="clear" w:color="auto" w:fill="FFFFFF"/>
        </w:rPr>
        <w:t xml:space="preserve">. </w:t>
      </w:r>
    </w:p>
    <w:p w14:paraId="409E235F" w14:textId="43BF2C48" w:rsidR="0067135B" w:rsidRPr="00407113" w:rsidRDefault="0067135B" w:rsidP="00407113">
      <w:pPr>
        <w:wordWrap/>
        <w:spacing w:after="160"/>
        <w:ind w:firstLineChars="0" w:firstLine="360"/>
        <w:rPr>
          <w:sz w:val="24"/>
        </w:rPr>
      </w:pPr>
      <w:r w:rsidRPr="00407113">
        <w:rPr>
          <w:sz w:val="24"/>
        </w:rPr>
        <w:t xml:space="preserve">Because the Lausanne Movement was conceived as a flexible movement—evident in the Fourth Lausanne Congress—it remains open to diverse influences from participating mission agencies and other groups, each pursuing its own objectives. Nevertheless, </w:t>
      </w:r>
      <w:r w:rsidR="00930EC0">
        <w:rPr>
          <w:sz w:val="24"/>
        </w:rPr>
        <w:t>Lausanne’</w:t>
      </w:r>
      <w:r w:rsidRPr="00407113">
        <w:rPr>
          <w:sz w:val="24"/>
        </w:rPr>
        <w:t xml:space="preserve">s core priority is to preserve its foundational mission without diluting the dynamic energy contributed by varied stakeholders. Building on the historical trajectory of the Lausanne Congresses, </w:t>
      </w:r>
      <w:r w:rsidR="00930EC0">
        <w:rPr>
          <w:sz w:val="24"/>
        </w:rPr>
        <w:t>what follows</w:t>
      </w:r>
      <w:r w:rsidRPr="00407113">
        <w:rPr>
          <w:sz w:val="24"/>
        </w:rPr>
        <w:t xml:space="preserve"> specifically examines the Movement’s influence on the Korean Church</w:t>
      </w:r>
      <w:r w:rsidR="00581235" w:rsidRPr="00407113">
        <w:rPr>
          <w:sz w:val="24"/>
        </w:rPr>
        <w:t>’s</w:t>
      </w:r>
      <w:r w:rsidRPr="00407113">
        <w:rPr>
          <w:sz w:val="24"/>
        </w:rPr>
        <w:t xml:space="preserve"> theological education, identifying relevant challenges and outlining potential missional applications.</w:t>
      </w:r>
    </w:p>
    <w:p w14:paraId="5FD666BB" w14:textId="26255AF7" w:rsidR="0067135B" w:rsidRPr="00407113" w:rsidRDefault="0067135B" w:rsidP="00407113">
      <w:pPr>
        <w:pStyle w:val="Heading2"/>
        <w:numPr>
          <w:ilvl w:val="0"/>
          <w:numId w:val="0"/>
        </w:numPr>
        <w:wordWrap/>
        <w:spacing w:before="0" w:after="160"/>
        <w:rPr>
          <w:b w:val="0"/>
          <w:bCs/>
          <w:i/>
          <w:iCs/>
          <w:sz w:val="24"/>
        </w:rPr>
      </w:pPr>
      <w:r w:rsidRPr="00407113">
        <w:rPr>
          <w:b w:val="0"/>
          <w:bCs/>
          <w:i/>
          <w:iCs/>
          <w:sz w:val="24"/>
        </w:rPr>
        <w:t>Lausanne Movement’s Impact on Korean Theological Institutions</w:t>
      </w:r>
    </w:p>
    <w:p w14:paraId="11935210" w14:textId="7A7782A3" w:rsidR="0067135B" w:rsidRPr="00407113" w:rsidRDefault="0067135B" w:rsidP="00407113">
      <w:pPr>
        <w:wordWrap/>
        <w:spacing w:after="160"/>
        <w:ind w:firstLineChars="0" w:firstLine="0"/>
        <w:rPr>
          <w:sz w:val="24"/>
        </w:rPr>
      </w:pPr>
      <w:r w:rsidRPr="00407113">
        <w:rPr>
          <w:sz w:val="24"/>
        </w:rPr>
        <w:t xml:space="preserve">ACTS University, where the author is affiliated, arose in response to Christian mission efforts and the broader evangelical movement in Asia—two key catalysts for the Lausanne Movement. Notably, the institution traces its origins to developments stemming from the 1966 World Congress </w:t>
      </w:r>
      <w:r w:rsidRPr="00407113">
        <w:rPr>
          <w:sz w:val="24"/>
        </w:rPr>
        <w:lastRenderedPageBreak/>
        <w:t>on Evangelism (WCE) in Berlin and the 1968 Asia-Pacific Evangelism Conference in Singapore, where international church unity efforts took shape. During the Singapore Conference, Asian leaders resolved to establish a graduate school of theology to foster the growth of the Asian Church and advance missions in the Third World. Concurrently, parts of Africa were undergoing decolonization, occasionally prompting a missionary moratorium in some regions. They also introduced the vision of founding an international institute for advanced theological study in Asia. Following these discussions, the Asia Center for Theological Studies (ACTS) University officially opened in </w:t>
      </w:r>
      <w:proofErr w:type="spellStart"/>
      <w:r w:rsidRPr="00407113">
        <w:rPr>
          <w:sz w:val="24"/>
        </w:rPr>
        <w:t>Seodaemun</w:t>
      </w:r>
      <w:proofErr w:type="spellEnd"/>
      <w:r w:rsidRPr="00407113">
        <w:rPr>
          <w:sz w:val="24"/>
        </w:rPr>
        <w:t xml:space="preserve">, Seoul, in 1974. </w:t>
      </w:r>
    </w:p>
    <w:p w14:paraId="0B2E1BD9" w14:textId="1B96E213" w:rsidR="003C595F" w:rsidRPr="00407113" w:rsidRDefault="00930EC0" w:rsidP="00407113">
      <w:pPr>
        <w:wordWrap/>
        <w:spacing w:after="160"/>
        <w:ind w:firstLineChars="0" w:firstLine="360"/>
        <w:rPr>
          <w:rFonts w:eastAsia="나눔명조"/>
          <w:sz w:val="24"/>
        </w:rPr>
      </w:pPr>
      <w:r>
        <w:rPr>
          <w:sz w:val="24"/>
        </w:rPr>
        <w:t>While</w:t>
      </w:r>
      <w:r w:rsidRPr="00407113">
        <w:rPr>
          <w:sz w:val="24"/>
        </w:rPr>
        <w:t xml:space="preserve"> </w:t>
      </w:r>
      <w:r w:rsidR="0067135B" w:rsidRPr="00407113">
        <w:rPr>
          <w:sz w:val="24"/>
        </w:rPr>
        <w:t xml:space="preserve">the Lausanne Movement </w:t>
      </w:r>
      <w:r>
        <w:rPr>
          <w:sz w:val="24"/>
        </w:rPr>
        <w:t xml:space="preserve">during its first decade </w:t>
      </w:r>
      <w:r w:rsidR="00581235" w:rsidRPr="00407113">
        <w:rPr>
          <w:sz w:val="24"/>
        </w:rPr>
        <w:t xml:space="preserve">had only a marginal </w:t>
      </w:r>
      <w:r w:rsidR="0067135B" w:rsidRPr="00407113">
        <w:rPr>
          <w:sz w:val="24"/>
        </w:rPr>
        <w:t>influence</w:t>
      </w:r>
      <w:r w:rsidR="00581235" w:rsidRPr="00407113">
        <w:rPr>
          <w:sz w:val="24"/>
        </w:rPr>
        <w:t xml:space="preserve"> on</w:t>
      </w:r>
      <w:r w:rsidR="0067135B" w:rsidRPr="00407113">
        <w:rPr>
          <w:sz w:val="24"/>
        </w:rPr>
        <w:t xml:space="preserve"> the Korean Church, it was the Second Lausanne Congress (Manila, 1989) that had a more substantial and practical impact. In Korea, 1989 followed a long era of military dictatorship and coincided with overseas travel liberalization after the 1988 Seoul Olympics, allowing the Korean Church to engage more actively in international missions. Domestic organizations such as “Mission Korea” formed during this period.</w:t>
      </w:r>
      <w:r w:rsidR="0067135B" w:rsidRPr="00407113">
        <w:rPr>
          <w:rFonts w:eastAsia="나눔명조"/>
          <w:sz w:val="24"/>
        </w:rPr>
        <w:t xml:space="preserve"> </w:t>
      </w:r>
      <w:r w:rsidR="003C595F" w:rsidRPr="00407113">
        <w:rPr>
          <w:rFonts w:eastAsia="나눔명조"/>
          <w:sz w:val="24"/>
        </w:rPr>
        <w:t>In this context, the Second Lausanne Congress indirectly guided Korea’s missional direction, sparking </w:t>
      </w:r>
      <w:r w:rsidR="00581235" w:rsidRPr="00407113">
        <w:rPr>
          <w:rFonts w:eastAsia="나눔명조"/>
          <w:sz w:val="24"/>
        </w:rPr>
        <w:t>broa</w:t>
      </w:r>
      <w:r w:rsidR="003C595F" w:rsidRPr="00407113">
        <w:rPr>
          <w:rFonts w:eastAsia="나눔명조"/>
          <w:sz w:val="24"/>
        </w:rPr>
        <w:t>der interest in cross-cultural outreach and unreached people groups, thus aligning with the sociopolitical realities of the time. Manila’s global mission strategies encouraged many Korean churches and mission agencies to prioritize unreached people groups, marking a transformative shift in Korean missions.</w:t>
      </w:r>
    </w:p>
    <w:p w14:paraId="41E3C4E4" w14:textId="6A3F6FE4" w:rsidR="003C595F" w:rsidRPr="00407113" w:rsidRDefault="003C595F" w:rsidP="00407113">
      <w:pPr>
        <w:wordWrap/>
        <w:spacing w:after="160"/>
        <w:ind w:firstLineChars="0" w:firstLine="360"/>
        <w:rPr>
          <w:sz w:val="24"/>
        </w:rPr>
      </w:pPr>
      <w:r w:rsidRPr="00407113">
        <w:rPr>
          <w:rFonts w:eastAsia="나눔명조"/>
          <w:sz w:val="24"/>
        </w:rPr>
        <w:t>The Third Lausanne Congress (Cape Town, 2010) influenced Korean theological institutions</w:t>
      </w:r>
      <w:r w:rsidR="00581235" w:rsidRPr="00407113">
        <w:rPr>
          <w:rFonts w:eastAsia="나눔명조"/>
          <w:sz w:val="24"/>
        </w:rPr>
        <w:t xml:space="preserve"> more directly</w:t>
      </w:r>
      <w:r w:rsidRPr="00407113">
        <w:rPr>
          <w:rFonts w:eastAsia="나눔명조"/>
          <w:sz w:val="24"/>
        </w:rPr>
        <w:t>. As noted earlier, the Lausanne Korea Committee appointed Lausanne liaisons at various seminaries and founded Lausanne Campus Clubs to impart the Movement’s theology and ethos and to train leaders for Korean and global Lausanne endeavors</w:t>
      </w:r>
      <w:r w:rsidR="0018386C" w:rsidRPr="00407113">
        <w:rPr>
          <w:rFonts w:eastAsia="나눔명조"/>
          <w:sz w:val="24"/>
        </w:rPr>
        <w:t xml:space="preserve"> (Choi </w:t>
      </w:r>
      <w:r w:rsidR="00534C40" w:rsidRPr="00407113">
        <w:rPr>
          <w:rFonts w:eastAsia="나눔명조"/>
          <w:sz w:val="24"/>
        </w:rPr>
        <w:t>2021</w:t>
      </w:r>
      <w:r w:rsidR="00930EC0">
        <w:rPr>
          <w:rFonts w:eastAsia="나눔명조"/>
          <w:sz w:val="24"/>
        </w:rPr>
        <w:t>,</w:t>
      </w:r>
      <w:r w:rsidR="00534C40" w:rsidRPr="00407113">
        <w:rPr>
          <w:rFonts w:eastAsia="나눔명조"/>
          <w:sz w:val="24"/>
        </w:rPr>
        <w:t xml:space="preserve"> 387-</w:t>
      </w:r>
      <w:r w:rsidR="00930EC0">
        <w:rPr>
          <w:rFonts w:eastAsia="나눔명조"/>
          <w:sz w:val="24"/>
        </w:rPr>
        <w:t>3</w:t>
      </w:r>
      <w:r w:rsidR="00534C40" w:rsidRPr="00407113">
        <w:rPr>
          <w:rFonts w:eastAsia="나눔명조"/>
          <w:sz w:val="24"/>
        </w:rPr>
        <w:t>89)</w:t>
      </w:r>
      <w:r w:rsidRPr="00407113">
        <w:rPr>
          <w:rFonts w:eastAsia="나눔명조" w:cs="Times New Roman"/>
          <w:sz w:val="24"/>
        </w:rPr>
        <w:t>.</w:t>
      </w:r>
      <w:r w:rsidRPr="00407113">
        <w:rPr>
          <w:rFonts w:hint="eastAsia"/>
          <w:sz w:val="24"/>
        </w:rPr>
        <w:t xml:space="preserve"> </w:t>
      </w:r>
      <w:r w:rsidRPr="00407113">
        <w:rPr>
          <w:sz w:val="24"/>
        </w:rPr>
        <w:t>Regular</w:t>
      </w:r>
      <w:r w:rsidR="00930EC0">
        <w:rPr>
          <w:sz w:val="24"/>
        </w:rPr>
        <w:t xml:space="preserve"> </w:t>
      </w:r>
      <w:r w:rsidRPr="00407113">
        <w:rPr>
          <w:sz w:val="24"/>
        </w:rPr>
        <w:t>meetings of the Korean Lausanne Professors Association since Cape</w:t>
      </w:r>
      <w:r w:rsidR="00930EC0">
        <w:rPr>
          <w:sz w:val="24"/>
        </w:rPr>
        <w:t xml:space="preserve"> </w:t>
      </w:r>
      <w:r w:rsidRPr="00407113">
        <w:rPr>
          <w:sz w:val="24"/>
        </w:rPr>
        <w:t>Town underscore continuing theological work aimed at safeguarding the essence of the gospel and refining missional approaches.</w:t>
      </w:r>
    </w:p>
    <w:p w14:paraId="29C369D4" w14:textId="0C1D588C" w:rsidR="003C595F" w:rsidRPr="00407113" w:rsidRDefault="003C595F" w:rsidP="00407113">
      <w:pPr>
        <w:wordWrap/>
        <w:spacing w:after="160"/>
        <w:ind w:firstLineChars="0" w:firstLine="360"/>
        <w:rPr>
          <w:sz w:val="24"/>
        </w:rPr>
      </w:pPr>
      <w:r w:rsidRPr="00407113">
        <w:rPr>
          <w:sz w:val="24"/>
        </w:rPr>
        <w:t xml:space="preserve">Nevertheless, although certain academic outcomes have been achieved, the Lausanne Professors </w:t>
      </w:r>
      <w:r w:rsidR="00581235" w:rsidRPr="00407113">
        <w:rPr>
          <w:sz w:val="24"/>
        </w:rPr>
        <w:t xml:space="preserve">Association </w:t>
      </w:r>
      <w:r w:rsidRPr="00407113">
        <w:rPr>
          <w:sz w:val="24"/>
        </w:rPr>
        <w:t xml:space="preserve">and Lausanne Campus Clubs have yet to </w:t>
      </w:r>
      <w:r w:rsidR="00581235" w:rsidRPr="00407113">
        <w:rPr>
          <w:sz w:val="24"/>
        </w:rPr>
        <w:t>integrate</w:t>
      </w:r>
      <w:r w:rsidR="00135FEB">
        <w:rPr>
          <w:sz w:val="24"/>
        </w:rPr>
        <w:t xml:space="preserve"> fully</w:t>
      </w:r>
      <w:r w:rsidR="00581235" w:rsidRPr="00407113">
        <w:rPr>
          <w:sz w:val="24"/>
        </w:rPr>
        <w:t xml:space="preserve"> their insights into seminary-wide curricula</w:t>
      </w:r>
      <w:r w:rsidRPr="00407113">
        <w:rPr>
          <w:sz w:val="24"/>
        </w:rPr>
        <w:t xml:space="preserve">. This shortcoming calls for reflection on how the Korean Church—through the graduates these seminaries have produced—has not adequately fulfilled the whole gospel mandate pursued by the Lausanne Covenant and subsequent Lausanne </w:t>
      </w:r>
      <w:r w:rsidR="00581235" w:rsidRPr="00407113">
        <w:rPr>
          <w:sz w:val="24"/>
        </w:rPr>
        <w:t>Congresses </w:t>
      </w:r>
      <w:r w:rsidRPr="00407113">
        <w:rPr>
          <w:sz w:val="24"/>
        </w:rPr>
        <w:t>in Korean society. Consequently, by the time Korea hosted the Fourth Lausanne Congress, Christian influence on society had visibly declined, revealing the limitations of these initiatives. Hence, a more robust impetus and deeper theological reflection are needed to ensure a lasting impact.</w:t>
      </w:r>
    </w:p>
    <w:p w14:paraId="1692395E" w14:textId="35B4225D" w:rsidR="003C595F" w:rsidRPr="00407113" w:rsidRDefault="003C595F" w:rsidP="00407113">
      <w:pPr>
        <w:pStyle w:val="Heading2"/>
        <w:numPr>
          <w:ilvl w:val="0"/>
          <w:numId w:val="0"/>
        </w:numPr>
        <w:wordWrap/>
        <w:spacing w:before="0" w:after="160"/>
        <w:rPr>
          <w:b w:val="0"/>
          <w:bCs/>
          <w:i/>
          <w:iCs/>
          <w:sz w:val="24"/>
        </w:rPr>
      </w:pPr>
      <w:r w:rsidRPr="00407113">
        <w:rPr>
          <w:b w:val="0"/>
          <w:bCs/>
          <w:i/>
          <w:iCs/>
          <w:sz w:val="24"/>
        </w:rPr>
        <w:t xml:space="preserve">Future Challenges: Contextualizing the Fourth Lausanne Congress </w:t>
      </w:r>
      <w:r w:rsidR="006450C1" w:rsidRPr="00407113">
        <w:rPr>
          <w:b w:val="0"/>
          <w:bCs/>
          <w:i/>
          <w:iCs/>
          <w:sz w:val="24"/>
        </w:rPr>
        <w:t>for</w:t>
      </w:r>
      <w:r w:rsidRPr="00407113">
        <w:rPr>
          <w:b w:val="0"/>
          <w:bCs/>
          <w:i/>
          <w:iCs/>
          <w:sz w:val="24"/>
        </w:rPr>
        <w:t xml:space="preserve"> Theological Education in Korea</w:t>
      </w:r>
      <w:r w:rsidRPr="00407113">
        <w:rPr>
          <w:rFonts w:hint="eastAsia"/>
          <w:b w:val="0"/>
          <w:bCs/>
          <w:i/>
          <w:iCs/>
          <w:sz w:val="24"/>
        </w:rPr>
        <w:t xml:space="preserve"> </w:t>
      </w:r>
    </w:p>
    <w:p w14:paraId="25F71008" w14:textId="7D4E4883" w:rsidR="003C595F" w:rsidRPr="00407113" w:rsidRDefault="003C595F" w:rsidP="00127A83">
      <w:pPr>
        <w:wordWrap/>
        <w:spacing w:after="160"/>
        <w:ind w:firstLineChars="0" w:firstLine="0"/>
        <w:rPr>
          <w:sz w:val="24"/>
        </w:rPr>
      </w:pPr>
      <w:r w:rsidRPr="00407113">
        <w:rPr>
          <w:sz w:val="24"/>
        </w:rPr>
        <w:t xml:space="preserve">Korean seminaries now face declining enrollment, and the country’s missionary workforce is aging, with fewer new recruits. </w:t>
      </w:r>
      <w:r w:rsidR="00581235" w:rsidRPr="00407113">
        <w:rPr>
          <w:sz w:val="24"/>
        </w:rPr>
        <w:t>Th</w:t>
      </w:r>
      <w:r w:rsidR="0038013D">
        <w:rPr>
          <w:sz w:val="24"/>
        </w:rPr>
        <w:t>ese twin</w:t>
      </w:r>
      <w:r w:rsidR="00581235" w:rsidRPr="00407113">
        <w:rPr>
          <w:sz w:val="24"/>
        </w:rPr>
        <w:t xml:space="preserve"> phenomen</w:t>
      </w:r>
      <w:r w:rsidR="0038013D">
        <w:rPr>
          <w:sz w:val="24"/>
        </w:rPr>
        <w:t>a</w:t>
      </w:r>
      <w:r w:rsidR="00581235" w:rsidRPr="00407113">
        <w:rPr>
          <w:sz w:val="24"/>
        </w:rPr>
        <w:t xml:space="preserve"> parallel increased</w:t>
      </w:r>
      <w:r w:rsidRPr="00407113">
        <w:rPr>
          <w:sz w:val="24"/>
        </w:rPr>
        <w:t xml:space="preserve"> secularization </w:t>
      </w:r>
      <w:r w:rsidR="00581235" w:rsidRPr="00407113">
        <w:rPr>
          <w:sz w:val="24"/>
        </w:rPr>
        <w:t xml:space="preserve">that </w:t>
      </w:r>
      <w:r w:rsidRPr="00407113">
        <w:rPr>
          <w:sz w:val="24"/>
        </w:rPr>
        <w:t xml:space="preserve">has contributed to </w:t>
      </w:r>
      <w:r w:rsidR="00581235" w:rsidRPr="00407113">
        <w:rPr>
          <w:sz w:val="24"/>
        </w:rPr>
        <w:t xml:space="preserve">the rise of </w:t>
      </w:r>
      <w:r w:rsidRPr="00407113">
        <w:rPr>
          <w:sz w:val="24"/>
        </w:rPr>
        <w:t>the unchurched population</w:t>
      </w:r>
      <w:r w:rsidR="00581235" w:rsidRPr="00407113">
        <w:rPr>
          <w:sz w:val="24"/>
        </w:rPr>
        <w:t xml:space="preserve">, especially among younger age groups. At the same time, </w:t>
      </w:r>
      <w:r w:rsidRPr="00407113">
        <w:rPr>
          <w:sz w:val="24"/>
        </w:rPr>
        <w:t>extremist factions and ultra-conservative Christian voices have</w:t>
      </w:r>
      <w:r w:rsidR="00581235" w:rsidRPr="00407113">
        <w:rPr>
          <w:sz w:val="24"/>
        </w:rPr>
        <w:t xml:space="preserve"> further</w:t>
      </w:r>
      <w:r w:rsidRPr="00407113">
        <w:rPr>
          <w:sz w:val="24"/>
        </w:rPr>
        <w:t xml:space="preserve"> generated anti-Christian sentiment</w:t>
      </w:r>
      <w:r w:rsidR="00581235" w:rsidRPr="00407113">
        <w:rPr>
          <w:sz w:val="24"/>
        </w:rPr>
        <w:t xml:space="preserve"> in the </w:t>
      </w:r>
      <w:proofErr w:type="gramStart"/>
      <w:r w:rsidR="00581235" w:rsidRPr="00407113">
        <w:rPr>
          <w:sz w:val="24"/>
        </w:rPr>
        <w:t>general public</w:t>
      </w:r>
      <w:proofErr w:type="gramEnd"/>
      <w:r w:rsidR="00581235" w:rsidRPr="00407113">
        <w:rPr>
          <w:sz w:val="24"/>
        </w:rPr>
        <w:t>, hindering mission and evangelism</w:t>
      </w:r>
      <w:r w:rsidRPr="00407113">
        <w:rPr>
          <w:sz w:val="24"/>
        </w:rPr>
        <w:t xml:space="preserve">. </w:t>
      </w:r>
      <w:r w:rsidR="00581235" w:rsidRPr="00407113">
        <w:rPr>
          <w:sz w:val="24"/>
        </w:rPr>
        <w:t>Another significant social change that calls for change in the Korean Church’s mission is the evolving ethnic composition in Korea. By</w:t>
      </w:r>
      <w:r w:rsidRPr="00407113">
        <w:rPr>
          <w:sz w:val="24"/>
        </w:rPr>
        <w:t xml:space="preserve"> October 2024, the proportion of immigrants in Korea exceeded 4.8% of the national population, indicating that Korea is no longer ethnically </w:t>
      </w:r>
      <w:r w:rsidRPr="00407113">
        <w:rPr>
          <w:sz w:val="24"/>
        </w:rPr>
        <w:lastRenderedPageBreak/>
        <w:t>homogeneous</w:t>
      </w:r>
      <w:r w:rsidR="002C65F4" w:rsidRPr="00407113">
        <w:rPr>
          <w:sz w:val="24"/>
        </w:rPr>
        <w:t xml:space="preserve"> (</w:t>
      </w:r>
      <w:r w:rsidR="002C65F4" w:rsidRPr="00407113">
        <w:rPr>
          <w:bCs/>
          <w:sz w:val="24"/>
        </w:rPr>
        <w:t>Ministry of the Interior and Safety 2024)</w:t>
      </w:r>
      <w:r w:rsidRPr="00407113">
        <w:rPr>
          <w:sz w:val="24"/>
        </w:rPr>
        <w:t>.</w:t>
      </w:r>
      <w:r w:rsidRPr="00407113">
        <w:rPr>
          <w:rFonts w:hint="eastAsia"/>
          <w:sz w:val="24"/>
        </w:rPr>
        <w:t xml:space="preserve"> </w:t>
      </w:r>
      <w:r w:rsidRPr="00407113">
        <w:rPr>
          <w:sz w:val="24"/>
        </w:rPr>
        <w:t>Hence, mission efforts can no longer be confined to overseas outreach; reaching international students, business owners, and laborers within Korea has become increasingly vital. One example</w:t>
      </w:r>
      <w:r w:rsidR="0038013D">
        <w:rPr>
          <w:sz w:val="24"/>
        </w:rPr>
        <w:t xml:space="preserve"> of such an effort</w:t>
      </w:r>
      <w:r w:rsidRPr="00407113">
        <w:rPr>
          <w:sz w:val="24"/>
        </w:rPr>
        <w:t xml:space="preserve"> is</w:t>
      </w:r>
      <w:r w:rsidR="0038013D">
        <w:rPr>
          <w:sz w:val="24"/>
        </w:rPr>
        <w:t xml:space="preserve"> by</w:t>
      </w:r>
      <w:r w:rsidRPr="00407113">
        <w:rPr>
          <w:sz w:val="24"/>
        </w:rPr>
        <w:t xml:space="preserve"> </w:t>
      </w:r>
      <w:proofErr w:type="spellStart"/>
      <w:r w:rsidRPr="00407113">
        <w:rPr>
          <w:sz w:val="24"/>
        </w:rPr>
        <w:t>Onnuri</w:t>
      </w:r>
      <w:proofErr w:type="spellEnd"/>
      <w:r w:rsidRPr="00407113">
        <w:rPr>
          <w:sz w:val="24"/>
        </w:rPr>
        <w:t xml:space="preserve"> Church, led by Rev. Lee </w:t>
      </w:r>
      <w:proofErr w:type="spellStart"/>
      <w:r w:rsidRPr="00407113">
        <w:rPr>
          <w:sz w:val="24"/>
        </w:rPr>
        <w:t>Jaehoon</w:t>
      </w:r>
      <w:proofErr w:type="spellEnd"/>
      <w:r w:rsidRPr="00407113">
        <w:rPr>
          <w:sz w:val="24"/>
        </w:rPr>
        <w:t xml:space="preserve">, which established the </w:t>
      </w:r>
      <w:proofErr w:type="spellStart"/>
      <w:r w:rsidRPr="00407113">
        <w:rPr>
          <w:sz w:val="24"/>
        </w:rPr>
        <w:t>Onnuri</w:t>
      </w:r>
      <w:proofErr w:type="spellEnd"/>
      <w:r w:rsidRPr="00407113">
        <w:rPr>
          <w:sz w:val="24"/>
        </w:rPr>
        <w:t xml:space="preserve"> M Center to address these growing needs</w:t>
      </w:r>
      <w:r w:rsidR="002C65F4" w:rsidRPr="00407113">
        <w:rPr>
          <w:sz w:val="24"/>
        </w:rPr>
        <w:t xml:space="preserve"> (</w:t>
      </w:r>
      <w:proofErr w:type="spellStart"/>
      <w:r w:rsidR="002C65F4" w:rsidRPr="00407113">
        <w:rPr>
          <w:bCs/>
          <w:sz w:val="24"/>
        </w:rPr>
        <w:t>Onnuri</w:t>
      </w:r>
      <w:proofErr w:type="spellEnd"/>
      <w:r w:rsidR="002C65F4" w:rsidRPr="00407113">
        <w:rPr>
          <w:bCs/>
          <w:sz w:val="24"/>
        </w:rPr>
        <w:t xml:space="preserve"> M Center 2024)</w:t>
      </w:r>
      <w:r w:rsidRPr="00407113">
        <w:rPr>
          <w:sz w:val="24"/>
        </w:rPr>
        <w:t>.</w:t>
      </w:r>
      <w:r w:rsidRPr="00407113">
        <w:rPr>
          <w:rFonts w:hint="eastAsia"/>
          <w:sz w:val="24"/>
        </w:rPr>
        <w:t xml:space="preserve"> </w:t>
      </w:r>
      <w:r w:rsidRPr="00407113">
        <w:rPr>
          <w:sz w:val="24"/>
        </w:rPr>
        <w:t xml:space="preserve">Similarly, </w:t>
      </w:r>
      <w:proofErr w:type="spellStart"/>
      <w:r w:rsidRPr="00407113">
        <w:rPr>
          <w:sz w:val="24"/>
        </w:rPr>
        <w:t>Sooyoungro</w:t>
      </w:r>
      <w:proofErr w:type="spellEnd"/>
      <w:r w:rsidRPr="00407113">
        <w:rPr>
          <w:sz w:val="24"/>
        </w:rPr>
        <w:t xml:space="preserve"> Church in Busan has proactively ministered to foreign residents</w:t>
      </w:r>
      <w:r w:rsidR="00542792" w:rsidRPr="00407113">
        <w:rPr>
          <w:sz w:val="24"/>
        </w:rPr>
        <w:t xml:space="preserve"> (</w:t>
      </w:r>
      <w:proofErr w:type="spellStart"/>
      <w:r w:rsidR="00542792" w:rsidRPr="00407113">
        <w:rPr>
          <w:bCs/>
          <w:sz w:val="24"/>
        </w:rPr>
        <w:t>Sooyoungro</w:t>
      </w:r>
      <w:proofErr w:type="spellEnd"/>
      <w:r w:rsidR="00542792" w:rsidRPr="00407113">
        <w:rPr>
          <w:bCs/>
          <w:sz w:val="24"/>
        </w:rPr>
        <w:t xml:space="preserve"> </w:t>
      </w:r>
      <w:r w:rsidR="00FD5FF1">
        <w:rPr>
          <w:bCs/>
          <w:sz w:val="24"/>
        </w:rPr>
        <w:t>C</w:t>
      </w:r>
      <w:r w:rsidR="00542792" w:rsidRPr="00407113">
        <w:rPr>
          <w:bCs/>
          <w:sz w:val="24"/>
        </w:rPr>
        <w:t>hurch 2024)</w:t>
      </w:r>
      <w:r w:rsidRPr="00407113">
        <w:rPr>
          <w:sz w:val="24"/>
        </w:rPr>
        <w:t>.</w:t>
      </w:r>
      <w:r w:rsidRPr="00407113">
        <w:rPr>
          <w:rFonts w:cs="Times New Roman"/>
          <w:sz w:val="24"/>
        </w:rPr>
        <w:t xml:space="preserve"> </w:t>
      </w:r>
    </w:p>
    <w:p w14:paraId="25DA30EA" w14:textId="097EB52A" w:rsidR="00383C0C" w:rsidRPr="00407113" w:rsidRDefault="00581235" w:rsidP="00407113">
      <w:pPr>
        <w:wordWrap/>
        <w:spacing w:after="160"/>
        <w:ind w:firstLineChars="0" w:firstLine="360"/>
        <w:rPr>
          <w:sz w:val="24"/>
        </w:rPr>
      </w:pPr>
      <w:r w:rsidRPr="00407113">
        <w:rPr>
          <w:sz w:val="24"/>
        </w:rPr>
        <w:t xml:space="preserve">In this </w:t>
      </w:r>
      <w:r w:rsidR="00FD5FF1">
        <w:rPr>
          <w:sz w:val="24"/>
        </w:rPr>
        <w:t xml:space="preserve">multifaceted changing </w:t>
      </w:r>
      <w:r w:rsidRPr="00407113">
        <w:rPr>
          <w:sz w:val="24"/>
        </w:rPr>
        <w:t>context,</w:t>
      </w:r>
      <w:r w:rsidR="003C595F" w:rsidRPr="00407113">
        <w:rPr>
          <w:sz w:val="24"/>
        </w:rPr>
        <w:t xml:space="preserve"> Korean seminaries are likewise reevaluating their pedagogical approaches and seeking more innovative strategies. </w:t>
      </w:r>
      <w:r w:rsidR="00FD5FF1">
        <w:rPr>
          <w:sz w:val="24"/>
        </w:rPr>
        <w:t>M</w:t>
      </w:r>
      <w:r w:rsidR="003C595F" w:rsidRPr="00407113">
        <w:rPr>
          <w:sz w:val="24"/>
        </w:rPr>
        <w:t xml:space="preserve">any professors from ACTS University participated in </w:t>
      </w:r>
      <w:r w:rsidR="00FD5FF1" w:rsidRPr="00407113">
        <w:rPr>
          <w:sz w:val="24"/>
        </w:rPr>
        <w:t>the Fourth Lausanne Congress</w:t>
      </w:r>
      <w:r w:rsidR="003C595F" w:rsidRPr="00407113">
        <w:rPr>
          <w:sz w:val="24"/>
        </w:rPr>
        <w:t>, and international students from ACTS volunteered. Inspired by a desire to renew their focus on evangelism and mission—consistent with the school’s legacy of emerging from the Lausanne vision—ACTS University organized </w:t>
      </w:r>
      <w:r w:rsidR="001C7867" w:rsidRPr="00407113">
        <w:rPr>
          <w:sz w:val="24"/>
        </w:rPr>
        <w:t xml:space="preserve">the </w:t>
      </w:r>
      <w:r w:rsidR="00705B1A" w:rsidRPr="00407113">
        <w:rPr>
          <w:sz w:val="24"/>
        </w:rPr>
        <w:t>ACTS</w:t>
      </w:r>
      <w:r w:rsidR="003C595F" w:rsidRPr="00407113">
        <w:rPr>
          <w:sz w:val="24"/>
        </w:rPr>
        <w:t xml:space="preserve"> Theological Forum after the Congress to discuss how the newly addressed themes and perspectives might be integrated into seminary curricula</w:t>
      </w:r>
      <w:r w:rsidR="00542792" w:rsidRPr="00407113">
        <w:rPr>
          <w:sz w:val="24"/>
        </w:rPr>
        <w:t xml:space="preserve"> (</w:t>
      </w:r>
      <w:r w:rsidR="00542792" w:rsidRPr="00407113">
        <w:rPr>
          <w:bCs/>
          <w:sz w:val="24"/>
        </w:rPr>
        <w:t>ACTS University 2024)</w:t>
      </w:r>
      <w:r w:rsidR="003C595F" w:rsidRPr="00407113">
        <w:rPr>
          <w:sz w:val="24"/>
        </w:rPr>
        <w:t>. </w:t>
      </w:r>
      <w:r w:rsidR="00403E5A" w:rsidRPr="00407113">
        <w:rPr>
          <w:sz w:val="24"/>
        </w:rPr>
        <w:t xml:space="preserve">At the forum, participants concluded that current seminary course offerings </w:t>
      </w:r>
      <w:r w:rsidR="00E32C36" w:rsidRPr="00407113">
        <w:rPr>
          <w:sz w:val="24"/>
        </w:rPr>
        <w:t xml:space="preserve">diverge </w:t>
      </w:r>
      <w:r w:rsidR="00403E5A" w:rsidRPr="00407113">
        <w:rPr>
          <w:sz w:val="24"/>
        </w:rPr>
        <w:t xml:space="preserve">significantly from contemporary needs, with many core subjects reflecting the contexts and dilemmas of </w:t>
      </w:r>
      <w:r w:rsidR="00FD5FF1">
        <w:rPr>
          <w:sz w:val="24"/>
        </w:rPr>
        <w:t>20-30</w:t>
      </w:r>
      <w:r w:rsidR="00403E5A" w:rsidRPr="00407113">
        <w:rPr>
          <w:sz w:val="24"/>
        </w:rPr>
        <w:t xml:space="preserve"> years ago rather than tackling the urgent issues raised at the Lausanne Congress and by modern society. Armed with these findings, ACTS University and other seminaries seek to restructure their academic frameworks so that future church leaders can address the evolving demands of mission and ministry in today’s world</w:t>
      </w:r>
      <w:r w:rsidR="00CA5EF5" w:rsidRPr="00407113">
        <w:rPr>
          <w:sz w:val="24"/>
        </w:rPr>
        <w:t>.</w:t>
      </w:r>
    </w:p>
    <w:p w14:paraId="594404BD" w14:textId="77777777" w:rsidR="00E40210" w:rsidRPr="00407113" w:rsidRDefault="00E40210" w:rsidP="00407113">
      <w:pPr>
        <w:pStyle w:val="Heading1"/>
        <w:numPr>
          <w:ilvl w:val="0"/>
          <w:numId w:val="0"/>
        </w:numPr>
        <w:spacing w:before="0" w:after="160"/>
      </w:pPr>
      <w:r w:rsidRPr="00C871A8">
        <w:t>Conclusion</w:t>
      </w:r>
    </w:p>
    <w:p w14:paraId="00593352" w14:textId="31847B2C" w:rsidR="00084F93" w:rsidRPr="00407113" w:rsidRDefault="00084F93" w:rsidP="00407113">
      <w:pPr>
        <w:spacing w:after="160"/>
        <w:ind w:firstLineChars="0" w:firstLine="0"/>
        <w:rPr>
          <w:sz w:val="24"/>
          <w:shd w:val="clear" w:color="auto" w:fill="FFFFFF"/>
        </w:rPr>
      </w:pPr>
      <w:r w:rsidRPr="00407113">
        <w:rPr>
          <w:sz w:val="24"/>
          <w:shd w:val="clear" w:color="auto" w:fill="FFFFFF"/>
        </w:rPr>
        <w:t>On the final day of the Congress, in a concise but impactful address, Chair Michael Oh reaffirmed the Lausanne Movement’s primary concern by stressing that approximately 1.5 billion people in unreached communities have yet to hear the gospel. In so doing, he redirected attention to the gospel’s centrality—an emphasis that appeared to wane amid a variety of issues following the Third Lausanne Congress.</w:t>
      </w:r>
    </w:p>
    <w:p w14:paraId="791286CF" w14:textId="4D791E60" w:rsidR="00084F93" w:rsidRPr="00407113" w:rsidRDefault="00084F93" w:rsidP="00407113">
      <w:pPr>
        <w:spacing w:after="160"/>
        <w:ind w:firstLineChars="0" w:firstLine="360"/>
        <w:rPr>
          <w:sz w:val="24"/>
          <w:shd w:val="clear" w:color="auto" w:fill="FFFFFF"/>
        </w:rPr>
      </w:pPr>
      <w:r w:rsidRPr="00407113">
        <w:rPr>
          <w:sz w:val="24"/>
          <w:shd w:val="clear" w:color="auto" w:fill="FFFFFF"/>
        </w:rPr>
        <w:t xml:space="preserve">Within this context, the Korean Church now faces the task of placing the “new wine” received from the global Church at the Fourth Lausanne </w:t>
      </w:r>
      <w:r w:rsidR="006450C1" w:rsidRPr="00407113">
        <w:rPr>
          <w:sz w:val="24"/>
          <w:shd w:val="clear" w:color="auto" w:fill="FFFFFF"/>
        </w:rPr>
        <w:t xml:space="preserve">Congress </w:t>
      </w:r>
      <w:r w:rsidRPr="00407113">
        <w:rPr>
          <w:sz w:val="24"/>
          <w:shd w:val="clear" w:color="auto" w:fill="FFFFFF"/>
        </w:rPr>
        <w:t>into its own theological and ecclesial wineskin. For those who participated in the Seoul Congress, and for all Korean churches, an urgent question emerges: Can they effectively </w:t>
      </w:r>
      <w:r w:rsidR="00E32C36" w:rsidRPr="00407113">
        <w:rPr>
          <w:sz w:val="24"/>
          <w:shd w:val="clear" w:color="auto" w:fill="FFFFFF"/>
        </w:rPr>
        <w:t>mature </w:t>
      </w:r>
      <w:r w:rsidRPr="00407113">
        <w:rPr>
          <w:sz w:val="24"/>
          <w:shd w:val="clear" w:color="auto" w:fill="FFFFFF"/>
        </w:rPr>
        <w:t>this new wine, allowing it to ferment into a new taste worthy of the Lord’s banquet? Or will certain elements remain unfermented and—like a sharp awl—burst the wineskin from within?</w:t>
      </w:r>
    </w:p>
    <w:p w14:paraId="7E2AE371" w14:textId="79356335" w:rsidR="006E7F46" w:rsidRPr="00407113" w:rsidRDefault="00084F93" w:rsidP="00407113">
      <w:pPr>
        <w:spacing w:after="160"/>
        <w:ind w:firstLineChars="0" w:firstLine="360"/>
        <w:rPr>
          <w:sz w:val="24"/>
          <w:shd w:val="clear" w:color="auto" w:fill="FFFFFF"/>
        </w:rPr>
      </w:pPr>
      <w:r w:rsidRPr="00407113">
        <w:rPr>
          <w:sz w:val="24"/>
          <w:shd w:val="clear" w:color="auto" w:fill="FFFFFF"/>
        </w:rPr>
        <w:t>Hence, the Korean Church stands at a decisive crossroad</w:t>
      </w:r>
      <w:r w:rsidR="00581235" w:rsidRPr="00407113">
        <w:rPr>
          <w:rFonts w:hint="eastAsia"/>
          <w:sz w:val="24"/>
          <w:shd w:val="clear" w:color="auto" w:fill="FFFFFF"/>
        </w:rPr>
        <w:t>s</w:t>
      </w:r>
      <w:r w:rsidRPr="00407113">
        <w:rPr>
          <w:sz w:val="24"/>
          <w:shd w:val="clear" w:color="auto" w:fill="FFFFFF"/>
        </w:rPr>
        <w:t>: whether it will abandon its old wineskin and </w:t>
      </w:r>
      <w:r w:rsidR="00E32C36" w:rsidRPr="00407113">
        <w:rPr>
          <w:sz w:val="24"/>
          <w:shd w:val="clear" w:color="auto" w:fill="FFFFFF"/>
        </w:rPr>
        <w:t xml:space="preserve">adopt a new one to contain </w:t>
      </w:r>
      <w:r w:rsidRPr="00407113">
        <w:rPr>
          <w:sz w:val="24"/>
          <w:shd w:val="clear" w:color="auto" w:fill="FFFFFF"/>
        </w:rPr>
        <w:t>the contemporary mission conferred through the Fourth Lausanne Congress</w:t>
      </w:r>
      <w:r w:rsidR="00581235" w:rsidRPr="00407113">
        <w:rPr>
          <w:rFonts w:hint="eastAsia"/>
          <w:sz w:val="24"/>
          <w:shd w:val="clear" w:color="auto" w:fill="FFFFFF"/>
        </w:rPr>
        <w:t xml:space="preserve"> </w:t>
      </w:r>
      <w:r w:rsidRPr="00407113">
        <w:rPr>
          <w:sz w:val="24"/>
          <w:shd w:val="clear" w:color="auto" w:fill="FFFFFF"/>
        </w:rPr>
        <w:t xml:space="preserve">or preserve traditional structures at the expense of meaningful transformation. In the same vein, seminaries and other institutions of theological education must consider </w:t>
      </w:r>
      <w:r w:rsidR="00E32C36" w:rsidRPr="00407113">
        <w:rPr>
          <w:sz w:val="24"/>
          <w:shd w:val="clear" w:color="auto" w:fill="FFFFFF"/>
        </w:rPr>
        <w:t xml:space="preserve">ways </w:t>
      </w:r>
      <w:r w:rsidRPr="00407113">
        <w:rPr>
          <w:sz w:val="24"/>
          <w:shd w:val="clear" w:color="auto" w:fill="FFFFFF"/>
        </w:rPr>
        <w:t>to adapt curricula and nurture future leaders who can foster a missional ethos in step with the Lausanne Movement’s global vision. Only by choosing renewal—through both ecclesial and educational reform—can the Korean Church faithfully respond to the Lord’s Great Commission and fully integrate the lessons gleaned from the Fourth Lausanne Congress</w:t>
      </w:r>
      <w:r w:rsidR="00275940">
        <w:rPr>
          <w:sz w:val="24"/>
          <w:shd w:val="clear" w:color="auto" w:fill="FFFFFF"/>
        </w:rPr>
        <w:t>.</w:t>
      </w:r>
    </w:p>
    <w:sectPr w:rsidR="006E7F46" w:rsidRPr="00407113" w:rsidSect="00F812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2"/>
      <w:cols w:space="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075F" w14:textId="77777777" w:rsidR="00150034" w:rsidRPr="0084344E" w:rsidRDefault="00150034" w:rsidP="0084344E">
      <w:pPr>
        <w:pStyle w:val="Footer"/>
        <w:ind w:firstLine="190"/>
      </w:pPr>
    </w:p>
  </w:endnote>
  <w:endnote w:type="continuationSeparator" w:id="0">
    <w:p w14:paraId="5405A92B" w14:textId="77777777" w:rsidR="00150034" w:rsidRPr="00C36007" w:rsidRDefault="00150034" w:rsidP="00C36007">
      <w:pPr>
        <w:pStyle w:val="Footer"/>
        <w:ind w:firstLine="190"/>
      </w:pPr>
    </w:p>
  </w:endnote>
  <w:endnote w:id="1">
    <w:p w14:paraId="55CEE120" w14:textId="559FEBD8" w:rsidR="00847BB7" w:rsidRPr="00C871A8" w:rsidRDefault="00847BB7" w:rsidP="00F84EAE">
      <w:pPr>
        <w:pStyle w:val="Heading1"/>
        <w:keepNext w:val="0"/>
        <w:keepLines w:val="0"/>
        <w:numPr>
          <w:ilvl w:val="0"/>
          <w:numId w:val="0"/>
        </w:numPr>
        <w:spacing w:before="0" w:after="160"/>
      </w:pPr>
      <w:r w:rsidRPr="00C871A8">
        <w:t>Endnote</w:t>
      </w:r>
    </w:p>
    <w:p w14:paraId="52F2DDDC" w14:textId="56F474D3" w:rsidR="003C595F" w:rsidRPr="00FD5FF1" w:rsidRDefault="003C595F" w:rsidP="00F84EAE">
      <w:pPr>
        <w:pStyle w:val="EndnoteText"/>
        <w:spacing w:after="160"/>
        <w:ind w:firstLineChars="0" w:firstLine="0"/>
        <w:rPr>
          <w:rFonts w:eastAsia="함초롬바탕"/>
          <w:szCs w:val="20"/>
          <w:shd w:val="clear" w:color="auto" w:fill="FFFFFF"/>
        </w:rPr>
      </w:pPr>
      <w:r w:rsidRPr="00FD5FF1">
        <w:rPr>
          <w:rStyle w:val="EndnoteReference"/>
          <w:rFonts w:cs="Times New Roman"/>
          <w:szCs w:val="20"/>
        </w:rPr>
        <w:endnoteRef/>
      </w:r>
      <w:r w:rsidRPr="00FD5FF1">
        <w:rPr>
          <w:rFonts w:cs="Times New Roman"/>
          <w:szCs w:val="20"/>
        </w:rPr>
        <w:t xml:space="preserve"> </w:t>
      </w:r>
      <w:r w:rsidRPr="00FD5FF1">
        <w:rPr>
          <w:szCs w:val="20"/>
        </w:rPr>
        <w:t xml:space="preserve">The research for this paper has been funded by ACTS University, Korea. In addition, I gratefully acknowledge Dr. Rebekah H. Lee for her editorial suggestions, </w:t>
      </w:r>
      <w:r w:rsidRPr="00FD5FF1">
        <w:rPr>
          <w:rFonts w:eastAsia="함초롬바탕"/>
          <w:szCs w:val="20"/>
          <w:shd w:val="clear" w:color="auto" w:fill="FFFFFF"/>
        </w:rPr>
        <w:t xml:space="preserve">which have significantly </w:t>
      </w:r>
      <w:r w:rsidR="006450C1" w:rsidRPr="00FD5FF1">
        <w:rPr>
          <w:rFonts w:eastAsia="함초롬바탕"/>
          <w:szCs w:val="20"/>
          <w:shd w:val="clear" w:color="auto" w:fill="FFFFFF"/>
        </w:rPr>
        <w:t xml:space="preserve">enhanced the </w:t>
      </w:r>
      <w:r w:rsidRPr="00FD5FF1">
        <w:rPr>
          <w:rFonts w:eastAsia="함초롬바탕"/>
          <w:szCs w:val="20"/>
          <w:shd w:val="clear" w:color="auto" w:fill="FFFFFF"/>
        </w:rPr>
        <w:t>clarity of this paper.</w:t>
      </w:r>
    </w:p>
    <w:p w14:paraId="7C91AE3C" w14:textId="0DD044C9" w:rsidR="0033753F" w:rsidRPr="00C871A8" w:rsidRDefault="00407113" w:rsidP="00F84EAE">
      <w:pPr>
        <w:pStyle w:val="Heading1"/>
        <w:keepLines w:val="0"/>
        <w:numPr>
          <w:ilvl w:val="0"/>
          <w:numId w:val="0"/>
        </w:numPr>
        <w:wordWrap/>
        <w:spacing w:before="0" w:after="160"/>
      </w:pPr>
      <w:r>
        <w:t>References</w:t>
      </w:r>
    </w:p>
    <w:p w14:paraId="7BD63592" w14:textId="06FE5752" w:rsidR="0033753F" w:rsidRPr="00F84EAE" w:rsidRDefault="0033753F" w:rsidP="00F84EAE">
      <w:pPr>
        <w:pStyle w:val="Heading1"/>
        <w:numPr>
          <w:ilvl w:val="0"/>
          <w:numId w:val="0"/>
        </w:numPr>
        <w:spacing w:before="0" w:after="160"/>
        <w:ind w:left="360" w:hanging="360"/>
        <w:rPr>
          <w:rFonts w:cs="Times New Roman"/>
          <w:b w:val="0"/>
          <w:bCs/>
        </w:rPr>
      </w:pPr>
      <w:r w:rsidRPr="00C871A8">
        <w:rPr>
          <w:rFonts w:cs="Times New Roman"/>
          <w:b w:val="0"/>
          <w:bCs/>
          <w:sz w:val="20"/>
          <w:szCs w:val="20"/>
        </w:rPr>
        <w:t>ACTS U</w:t>
      </w:r>
      <w:r w:rsidRPr="00F84EAE">
        <w:rPr>
          <w:rFonts w:cs="Times New Roman"/>
          <w:b w:val="0"/>
          <w:bCs/>
        </w:rPr>
        <w:t>niversity</w:t>
      </w:r>
      <w:r w:rsidR="00275940">
        <w:rPr>
          <w:rFonts w:cs="Times New Roman"/>
          <w:b w:val="0"/>
          <w:bCs/>
        </w:rPr>
        <w:t xml:space="preserve"> (2024).</w:t>
      </w:r>
      <w:r w:rsidRPr="00F84EAE">
        <w:rPr>
          <w:rFonts w:cs="Times New Roman"/>
          <w:b w:val="0"/>
          <w:bCs/>
        </w:rPr>
        <w:t xml:space="preserve"> </w:t>
      </w:r>
      <w:r w:rsidRPr="00F84EAE">
        <w:rPr>
          <w:rFonts w:cs="Times New Roman"/>
          <w:b w:val="0"/>
          <w:bCs/>
          <w:i/>
          <w:iCs/>
        </w:rPr>
        <w:t>The 17th ACTS Theological Forum</w:t>
      </w:r>
      <w:r w:rsidR="00275940">
        <w:rPr>
          <w:rFonts w:cs="Times New Roman"/>
          <w:b w:val="0"/>
          <w:bCs/>
        </w:rPr>
        <w:t>.</w:t>
      </w:r>
      <w:r w:rsidRPr="00F84EAE">
        <w:rPr>
          <w:rFonts w:cs="Times New Roman"/>
          <w:b w:val="0"/>
          <w:bCs/>
        </w:rPr>
        <w:t xml:space="preserve"> </w:t>
      </w:r>
      <w:r w:rsidR="00275940">
        <w:rPr>
          <w:rFonts w:cs="Times New Roman"/>
          <w:b w:val="0"/>
          <w:bCs/>
        </w:rPr>
        <w:t>U</w:t>
      </w:r>
      <w:r w:rsidRPr="00F84EAE">
        <w:rPr>
          <w:rFonts w:cs="Times New Roman"/>
          <w:b w:val="0"/>
          <w:bCs/>
        </w:rPr>
        <w:t>npublished conference source, ACTS University, October 14.</w:t>
      </w:r>
    </w:p>
    <w:p w14:paraId="63D212F4" w14:textId="53EB8E4A"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Bush, Luis</w:t>
      </w:r>
      <w:r w:rsidR="00275940">
        <w:rPr>
          <w:rFonts w:cs="Times New Roman"/>
          <w:b w:val="0"/>
          <w:bCs/>
        </w:rPr>
        <w:t xml:space="preserve"> (1989)</w:t>
      </w:r>
      <w:r w:rsidRPr="00F84EAE">
        <w:rPr>
          <w:rFonts w:cs="Times New Roman"/>
          <w:b w:val="0"/>
          <w:bCs/>
        </w:rPr>
        <w:t>. “The Challenge Before Us.” In edited by J. D. Douglas, </w:t>
      </w:r>
      <w:r w:rsidRPr="00F84EAE">
        <w:rPr>
          <w:rFonts w:cs="Times New Roman"/>
          <w:b w:val="0"/>
          <w:bCs/>
          <w:i/>
          <w:iCs/>
        </w:rPr>
        <w:t>Proclaim Christ Until He Comes: The Calling of the Whole Church to Take the Whole Gospel to the Whole World</w:t>
      </w:r>
      <w:r w:rsidR="00275940">
        <w:rPr>
          <w:rFonts w:cs="Times New Roman"/>
          <w:b w:val="0"/>
          <w:bCs/>
        </w:rPr>
        <w:t>.</w:t>
      </w:r>
      <w:r w:rsidRPr="00F84EAE">
        <w:rPr>
          <w:rFonts w:cs="Times New Roman"/>
          <w:b w:val="0"/>
          <w:bCs/>
        </w:rPr>
        <w:t xml:space="preserve"> Minneapolis, MN: World Wide Publications, 58-62.</w:t>
      </w:r>
    </w:p>
    <w:p w14:paraId="0D2E10A8" w14:textId="415115B4"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Birdsall, Doug</w:t>
      </w:r>
      <w:r w:rsidR="00275940">
        <w:rPr>
          <w:rFonts w:cs="Times New Roman"/>
          <w:b w:val="0"/>
          <w:bCs/>
        </w:rPr>
        <w:t xml:space="preserve"> (2024)</w:t>
      </w:r>
      <w:r w:rsidRPr="00F84EAE">
        <w:rPr>
          <w:rFonts w:cs="Times New Roman"/>
          <w:b w:val="0"/>
          <w:bCs/>
        </w:rPr>
        <w:t>. “Global Anaysis Lausanne ’74: Stewarding the Legacy.”</w:t>
      </w:r>
      <w:r w:rsidR="006D695B">
        <w:rPr>
          <w:rFonts w:cs="Times New Roman"/>
          <w:b w:val="0"/>
          <w:bCs/>
        </w:rPr>
        <w:t xml:space="preserve"> Lausanne Movement.</w:t>
      </w:r>
      <w:r w:rsidRPr="00F84EAE">
        <w:rPr>
          <w:rFonts w:cs="Times New Roman"/>
          <w:b w:val="0"/>
          <w:bCs/>
        </w:rPr>
        <w:t xml:space="preserve"> July</w:t>
      </w:r>
      <w:r w:rsidR="00275940">
        <w:rPr>
          <w:rFonts w:cs="Times New Roman"/>
          <w:b w:val="0"/>
          <w:bCs/>
        </w:rPr>
        <w:t>.</w:t>
      </w:r>
      <w:r w:rsidRPr="00F84EAE">
        <w:rPr>
          <w:rFonts w:cs="Times New Roman"/>
          <w:b w:val="0"/>
          <w:bCs/>
        </w:rPr>
        <w:t xml:space="preserve"> https://lausanne.org/global-analysis/lausanne-74</w:t>
      </w:r>
    </w:p>
    <w:p w14:paraId="3B41B3BB" w14:textId="194C0CAB"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Cho, Jong-nam</w:t>
      </w:r>
      <w:r w:rsidR="00275940">
        <w:rPr>
          <w:rFonts w:cs="Times New Roman"/>
          <w:b w:val="0"/>
          <w:bCs/>
        </w:rPr>
        <w:t xml:space="preserve"> (1989)</w:t>
      </w:r>
      <w:r w:rsidRPr="00F84EAE">
        <w:rPr>
          <w:rFonts w:cs="Times New Roman"/>
          <w:b w:val="0"/>
          <w:bCs/>
        </w:rPr>
        <w:t>. Lojanŭi Yŏksawa Sinhak/The History and Theology of Lausanne. </w:t>
      </w:r>
      <w:r w:rsidRPr="00F84EAE">
        <w:rPr>
          <w:rFonts w:cs="Times New Roman"/>
          <w:b w:val="0"/>
          <w:bCs/>
          <w:i/>
          <w:iCs/>
        </w:rPr>
        <w:t>Mokhoewa Sinhak</w:t>
      </w:r>
      <w:r w:rsidRPr="00F84EAE">
        <w:rPr>
          <w:rFonts w:cs="Times New Roman"/>
          <w:b w:val="0"/>
          <w:bCs/>
        </w:rPr>
        <w:t>/</w:t>
      </w:r>
      <w:r w:rsidRPr="00F84EAE">
        <w:rPr>
          <w:rFonts w:cs="Times New Roman"/>
          <w:b w:val="0"/>
          <w:bCs/>
          <w:i/>
          <w:iCs/>
        </w:rPr>
        <w:t>Ministry and Theology</w:t>
      </w:r>
      <w:r w:rsidR="006D695B">
        <w:rPr>
          <w:rFonts w:cs="Times New Roman"/>
          <w:b w:val="0"/>
          <w:bCs/>
        </w:rPr>
        <w:t>.</w:t>
      </w:r>
      <w:r w:rsidRPr="00F84EAE">
        <w:rPr>
          <w:rFonts w:cs="Times New Roman"/>
          <w:b w:val="0"/>
          <w:bCs/>
        </w:rPr>
        <w:t xml:space="preserve"> October</w:t>
      </w:r>
      <w:r w:rsidR="00766691" w:rsidRPr="00F84EAE">
        <w:rPr>
          <w:rFonts w:cs="Times New Roman"/>
          <w:b w:val="0"/>
          <w:bCs/>
        </w:rPr>
        <w:t>: 32-46.</w:t>
      </w:r>
    </w:p>
    <w:p w14:paraId="6298D756" w14:textId="2610B963"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Choi, Hyung-geun</w:t>
      </w:r>
      <w:r w:rsidR="00275940">
        <w:rPr>
          <w:rFonts w:cs="Times New Roman"/>
          <w:b w:val="0"/>
          <w:bCs/>
        </w:rPr>
        <w:t xml:space="preserve"> (2021).</w:t>
      </w:r>
      <w:r w:rsidRPr="00F84EAE">
        <w:rPr>
          <w:rFonts w:cs="Times New Roman"/>
          <w:b w:val="0"/>
          <w:bCs/>
        </w:rPr>
        <w:t xml:space="preserve"> “Rojanundongi Han'gukkyohoee Mich'in Yŏnghyange Kwanhan Yŏn'gu/A Study on the Influence of the Lausanne Movement on the Korean Church.” In edited by Korea Lausanne Committee, </w:t>
      </w:r>
      <w:r w:rsidRPr="00F84EAE">
        <w:rPr>
          <w:rFonts w:cs="Times New Roman"/>
          <w:b w:val="0"/>
          <w:bCs/>
          <w:i/>
          <w:iCs/>
        </w:rPr>
        <w:t>History and Praxis of Lausanne Movement</w:t>
      </w:r>
      <w:r w:rsidR="00275940">
        <w:rPr>
          <w:rFonts w:cs="Times New Roman"/>
          <w:b w:val="0"/>
          <w:bCs/>
        </w:rPr>
        <w:t>.</w:t>
      </w:r>
      <w:r w:rsidRPr="00F84EAE">
        <w:rPr>
          <w:rFonts w:cs="Times New Roman"/>
          <w:b w:val="0"/>
          <w:bCs/>
        </w:rPr>
        <w:t xml:space="preserve"> Seoul: Kenosis, 387-</w:t>
      </w:r>
      <w:r w:rsidR="00275940">
        <w:rPr>
          <w:rFonts w:cs="Times New Roman"/>
          <w:b w:val="0"/>
          <w:bCs/>
        </w:rPr>
        <w:t>3</w:t>
      </w:r>
      <w:r w:rsidRPr="00F84EAE">
        <w:rPr>
          <w:rFonts w:cs="Times New Roman"/>
          <w:b w:val="0"/>
          <w:bCs/>
        </w:rPr>
        <w:t>89.</w:t>
      </w:r>
    </w:p>
    <w:p w14:paraId="1C89E63F" w14:textId="356D9F8D"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Choi, Seung-geun</w:t>
      </w:r>
      <w:r w:rsidR="00275940">
        <w:rPr>
          <w:rFonts w:cs="Times New Roman"/>
          <w:b w:val="0"/>
          <w:bCs/>
        </w:rPr>
        <w:t xml:space="preserve"> (2013)</w:t>
      </w:r>
      <w:r w:rsidRPr="00F84EAE">
        <w:rPr>
          <w:rFonts w:cs="Times New Roman"/>
          <w:b w:val="0"/>
          <w:bCs/>
        </w:rPr>
        <w:t>. A Missiological Reflection and Prospects on the Lausanne Movement for World Evangelization</w:t>
      </w:r>
      <w:r w:rsidR="00275940">
        <w:rPr>
          <w:rFonts w:cs="Times New Roman"/>
          <w:b w:val="0"/>
          <w:bCs/>
        </w:rPr>
        <w:t>.</w:t>
      </w:r>
      <w:r w:rsidRPr="00F84EAE">
        <w:rPr>
          <w:rFonts w:cs="Times New Roman"/>
          <w:b w:val="0"/>
          <w:bCs/>
        </w:rPr>
        <w:t xml:space="preserve"> </w:t>
      </w:r>
      <w:r w:rsidRPr="00F84EAE">
        <w:rPr>
          <w:rFonts w:cs="Times New Roman"/>
          <w:b w:val="0"/>
          <w:bCs/>
          <w:i/>
          <w:iCs/>
        </w:rPr>
        <w:t>Mission Insight</w:t>
      </w:r>
      <w:r w:rsidRPr="00F84EAE">
        <w:rPr>
          <w:rFonts w:cs="Times New Roman"/>
          <w:b w:val="0"/>
          <w:bCs/>
        </w:rPr>
        <w:t>,</w:t>
      </w:r>
      <w:r w:rsidRPr="00F84EAE">
        <w:rPr>
          <w:rFonts w:cs="Times New Roman" w:hint="eastAsia"/>
          <w:b w:val="0"/>
          <w:bCs/>
        </w:rPr>
        <w:t xml:space="preserve"> 5</w:t>
      </w:r>
      <w:r w:rsidRPr="00F84EAE">
        <w:rPr>
          <w:rFonts w:cs="Times New Roman"/>
          <w:b w:val="0"/>
          <w:bCs/>
        </w:rPr>
        <w:t>: 231-</w:t>
      </w:r>
      <w:r w:rsidR="00275940">
        <w:rPr>
          <w:rFonts w:cs="Times New Roman"/>
          <w:b w:val="0"/>
          <w:bCs/>
        </w:rPr>
        <w:t>2</w:t>
      </w:r>
      <w:r w:rsidR="00FD3D3C" w:rsidRPr="00F84EAE">
        <w:rPr>
          <w:rFonts w:cs="Times New Roman"/>
          <w:b w:val="0"/>
          <w:bCs/>
        </w:rPr>
        <w:t>4</w:t>
      </w:r>
      <w:r w:rsidRPr="00F84EAE">
        <w:rPr>
          <w:rFonts w:cs="Times New Roman"/>
          <w:b w:val="0"/>
          <w:bCs/>
        </w:rPr>
        <w:t>2.</w:t>
      </w:r>
    </w:p>
    <w:p w14:paraId="7152B6DB" w14:textId="327DB300"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Conard, William</w:t>
      </w:r>
      <w:r w:rsidR="00275940">
        <w:rPr>
          <w:rFonts w:cs="Times New Roman"/>
          <w:b w:val="0"/>
          <w:bCs/>
        </w:rPr>
        <w:t xml:space="preserve"> (1989)</w:t>
      </w:r>
      <w:r w:rsidRPr="00F84EAE">
        <w:rPr>
          <w:rFonts w:cs="Times New Roman"/>
          <w:b w:val="0"/>
          <w:bCs/>
        </w:rPr>
        <w:t>. High Hopes for Lausanne II</w:t>
      </w:r>
      <w:r w:rsidR="00275940">
        <w:rPr>
          <w:rFonts w:cs="Times New Roman"/>
          <w:b w:val="0"/>
          <w:bCs/>
        </w:rPr>
        <w:t>.</w:t>
      </w:r>
      <w:r w:rsidRPr="00F84EAE">
        <w:rPr>
          <w:rFonts w:cs="Times New Roman"/>
          <w:b w:val="0"/>
          <w:bCs/>
        </w:rPr>
        <w:t xml:space="preserve"> </w:t>
      </w:r>
      <w:r w:rsidRPr="00F84EAE">
        <w:rPr>
          <w:rFonts w:cs="Times New Roman"/>
          <w:b w:val="0"/>
          <w:bCs/>
          <w:i/>
        </w:rPr>
        <w:t>Christianity Today</w:t>
      </w:r>
      <w:r w:rsidR="006D695B">
        <w:rPr>
          <w:rFonts w:cs="Times New Roman"/>
          <w:b w:val="0"/>
          <w:bCs/>
        </w:rPr>
        <w:t>.</w:t>
      </w:r>
      <w:r w:rsidRPr="00F84EAE">
        <w:rPr>
          <w:rFonts w:cs="Times New Roman"/>
          <w:b w:val="0"/>
          <w:bCs/>
        </w:rPr>
        <w:t xml:space="preserve"> February 17</w:t>
      </w:r>
      <w:r w:rsidR="00275940">
        <w:rPr>
          <w:rFonts w:cs="Times New Roman"/>
          <w:b w:val="0"/>
          <w:bCs/>
        </w:rPr>
        <w:t>.</w:t>
      </w:r>
      <w:r w:rsidRPr="00F84EAE">
        <w:rPr>
          <w:rFonts w:cs="Times New Roman"/>
          <w:b w:val="0"/>
          <w:bCs/>
        </w:rPr>
        <w:t xml:space="preserve"> https://www.christianitytoday.com/1989/02/update-high-hopes-for-lausanne-ii/</w:t>
      </w:r>
    </w:p>
    <w:p w14:paraId="0D3DE3B3" w14:textId="7BBBB5AD"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Goropevsek, Timothy</w:t>
      </w:r>
      <w:r w:rsidR="00275940">
        <w:rPr>
          <w:rFonts w:cs="Times New Roman"/>
          <w:b w:val="0"/>
          <w:bCs/>
        </w:rPr>
        <w:t xml:space="preserve"> (2024)</w:t>
      </w:r>
      <w:r w:rsidRPr="00F84EAE">
        <w:rPr>
          <w:rFonts w:cs="Times New Roman"/>
          <w:b w:val="0"/>
          <w:bCs/>
        </w:rPr>
        <w:t>. [Interview] Congress Co-Chair Rev. Jaehoon Lee looks back at Lausanne 4, shares highlights and hope for future</w:t>
      </w:r>
      <w:r w:rsidR="00FB1A91">
        <w:rPr>
          <w:rFonts w:cs="Times New Roman"/>
          <w:b w:val="0"/>
          <w:bCs/>
        </w:rPr>
        <w:t>.</w:t>
      </w:r>
      <w:r w:rsidRPr="00F84EAE">
        <w:rPr>
          <w:rFonts w:cs="Times New Roman"/>
          <w:b w:val="0"/>
          <w:bCs/>
        </w:rPr>
        <w:t xml:space="preserve"> </w:t>
      </w:r>
      <w:r w:rsidRPr="00F84EAE">
        <w:rPr>
          <w:rFonts w:cs="Times New Roman"/>
          <w:b w:val="0"/>
          <w:bCs/>
          <w:i/>
          <w:iCs/>
        </w:rPr>
        <w:t>Christian Daily International</w:t>
      </w:r>
      <w:r w:rsidRPr="00F84EAE">
        <w:rPr>
          <w:rFonts w:cs="Times New Roman"/>
          <w:b w:val="0"/>
          <w:bCs/>
        </w:rPr>
        <w:t>, October 16</w:t>
      </w:r>
      <w:r w:rsidR="00FB1A91">
        <w:rPr>
          <w:rFonts w:cs="Times New Roman"/>
          <w:b w:val="0"/>
          <w:bCs/>
        </w:rPr>
        <w:t>.</w:t>
      </w:r>
      <w:r w:rsidRPr="00F84EAE">
        <w:rPr>
          <w:rFonts w:cs="Times New Roman"/>
          <w:b w:val="0"/>
          <w:bCs/>
        </w:rPr>
        <w:t xml:space="preserve"> https://www.christiandaily.com/news/congress-co-chair-rev-jaehoon-lee-looks-back-at-lausanne-4</w:t>
      </w:r>
    </w:p>
    <w:p w14:paraId="1A551256" w14:textId="38429952"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Han, Ju Hui Judy</w:t>
      </w:r>
      <w:r w:rsidR="00FB1A91">
        <w:rPr>
          <w:rFonts w:cs="Times New Roman"/>
          <w:b w:val="0"/>
          <w:bCs/>
        </w:rPr>
        <w:t xml:space="preserve"> (2010)</w:t>
      </w:r>
      <w:r w:rsidRPr="00F84EAE">
        <w:rPr>
          <w:rFonts w:cs="Times New Roman"/>
          <w:b w:val="0"/>
          <w:bCs/>
        </w:rPr>
        <w:t xml:space="preserve">. “Reaching the Unreached in the 10/40 Window: the missionary geoscience of race, difference and distance.” </w:t>
      </w:r>
      <w:r w:rsidR="006D695B">
        <w:rPr>
          <w:rFonts w:cs="Times New Roman"/>
          <w:b w:val="0"/>
          <w:bCs/>
        </w:rPr>
        <w:t>I</w:t>
      </w:r>
      <w:r w:rsidRPr="00F84EAE">
        <w:rPr>
          <w:rFonts w:cs="Times New Roman"/>
          <w:b w:val="0"/>
          <w:bCs/>
        </w:rPr>
        <w:t>n</w:t>
      </w:r>
      <w:r w:rsidR="006D695B">
        <w:rPr>
          <w:rFonts w:cs="Times New Roman"/>
          <w:b w:val="0"/>
          <w:bCs/>
        </w:rPr>
        <w:t xml:space="preserve"> edited by</w:t>
      </w:r>
      <w:r w:rsidRPr="00F84EAE">
        <w:rPr>
          <w:rFonts w:cs="Times New Roman"/>
          <w:b w:val="0"/>
          <w:bCs/>
        </w:rPr>
        <w:t xml:space="preserve"> Jason Dittmer </w:t>
      </w:r>
      <w:r w:rsidR="006D695B">
        <w:rPr>
          <w:rFonts w:cs="Times New Roman"/>
          <w:b w:val="0"/>
          <w:bCs/>
        </w:rPr>
        <w:t>&amp;</w:t>
      </w:r>
      <w:r w:rsidR="006D695B" w:rsidRPr="00F84EAE">
        <w:rPr>
          <w:rFonts w:cs="Times New Roman"/>
          <w:b w:val="0"/>
          <w:bCs/>
        </w:rPr>
        <w:t xml:space="preserve"> </w:t>
      </w:r>
      <w:r w:rsidRPr="00F84EAE">
        <w:rPr>
          <w:rFonts w:cs="Times New Roman"/>
          <w:b w:val="0"/>
          <w:bCs/>
        </w:rPr>
        <w:t xml:space="preserve">Tristan Sturm, </w:t>
      </w:r>
      <w:r w:rsidRPr="00F84EAE">
        <w:rPr>
          <w:rFonts w:cs="Times New Roman"/>
          <w:b w:val="0"/>
          <w:bCs/>
          <w:i/>
          <w:iCs/>
        </w:rPr>
        <w:t>Mapping the End Times: American Evangelical Geopolitics and Apocalyptic Visions</w:t>
      </w:r>
      <w:r w:rsidR="00FB1A91">
        <w:rPr>
          <w:rFonts w:cs="Times New Roman"/>
          <w:b w:val="0"/>
          <w:bCs/>
        </w:rPr>
        <w:t>.</w:t>
      </w:r>
      <w:r w:rsidRPr="00F84EAE">
        <w:rPr>
          <w:rFonts w:cs="Times New Roman"/>
          <w:b w:val="0"/>
          <w:bCs/>
        </w:rPr>
        <w:t xml:space="preserve"> Hampshire: Ashgate, 183-207.</w:t>
      </w:r>
    </w:p>
    <w:p w14:paraId="4CAD2B95" w14:textId="290334D7"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Kim, Seong-hwan</w:t>
      </w:r>
      <w:r w:rsidR="00FB1A91">
        <w:rPr>
          <w:rFonts w:cs="Times New Roman"/>
          <w:b w:val="0"/>
          <w:bCs/>
        </w:rPr>
        <w:t xml:space="preserve"> (2014)</w:t>
      </w:r>
      <w:r w:rsidRPr="00F84EAE">
        <w:rPr>
          <w:rFonts w:cs="Times New Roman"/>
          <w:b w:val="0"/>
          <w:bCs/>
        </w:rPr>
        <w:t xml:space="preserve">. “Lausanne Movement and Korean Church’s Missions.” In edited by Korea Lausanne Committee, </w:t>
      </w:r>
      <w:r w:rsidRPr="00F84EAE">
        <w:rPr>
          <w:rFonts w:cs="Times New Roman"/>
          <w:b w:val="0"/>
          <w:bCs/>
          <w:i/>
          <w:iCs/>
        </w:rPr>
        <w:t>Lausanne Movement and Mission</w:t>
      </w:r>
      <w:r w:rsidR="00FB1A91">
        <w:rPr>
          <w:rFonts w:cs="Times New Roman"/>
          <w:b w:val="0"/>
          <w:bCs/>
        </w:rPr>
        <w:t>.</w:t>
      </w:r>
      <w:r w:rsidRPr="00F84EAE">
        <w:rPr>
          <w:rFonts w:cs="Times New Roman"/>
          <w:b w:val="0"/>
          <w:bCs/>
        </w:rPr>
        <w:t xml:space="preserve"> Seoul: Korea Lausanne Committee</w:t>
      </w:r>
      <w:r w:rsidR="00FD3D3C" w:rsidRPr="00F84EAE">
        <w:rPr>
          <w:rFonts w:cs="Times New Roman"/>
          <w:b w:val="0"/>
          <w:bCs/>
        </w:rPr>
        <w:t>.</w:t>
      </w:r>
      <w:r w:rsidRPr="00F84EAE">
        <w:rPr>
          <w:rFonts w:cs="Times New Roman"/>
          <w:b w:val="0"/>
          <w:bCs/>
        </w:rPr>
        <w:t xml:space="preserve"> </w:t>
      </w:r>
    </w:p>
    <w:p w14:paraId="2A6DD1C4" w14:textId="4638DEEE"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Kim, Seung-gon</w:t>
      </w:r>
      <w:r w:rsidR="00FB1A91">
        <w:rPr>
          <w:rFonts w:cs="Times New Roman"/>
          <w:b w:val="0"/>
          <w:bCs/>
        </w:rPr>
        <w:t xml:space="preserve"> (2024)</w:t>
      </w:r>
      <w:r w:rsidRPr="00F84EAE">
        <w:rPr>
          <w:rFonts w:cs="Times New Roman"/>
          <w:b w:val="0"/>
          <w:bCs/>
        </w:rPr>
        <w:t>. ACTSŭi ch'ogi inmulgwa sinhakchŏk yusan: Samuel H. Moffett/The Early Figures and Theological Legacy of ACTS: Samuel H. Moffett. </w:t>
      </w:r>
      <w:r w:rsidRPr="00F84EAE">
        <w:rPr>
          <w:rFonts w:cs="Times New Roman"/>
          <w:b w:val="0"/>
          <w:bCs/>
          <w:i/>
          <w:iCs/>
        </w:rPr>
        <w:t>50th Anniversary: The 16th ACTS Theological Forum</w:t>
      </w:r>
      <w:r w:rsidR="00FB1A91">
        <w:rPr>
          <w:rFonts w:cs="Times New Roman"/>
          <w:b w:val="0"/>
          <w:bCs/>
        </w:rPr>
        <w:t>.</w:t>
      </w:r>
      <w:r w:rsidRPr="00F84EAE">
        <w:rPr>
          <w:rFonts w:cs="Times New Roman"/>
          <w:b w:val="0"/>
          <w:bCs/>
          <w:i/>
          <w:iCs/>
        </w:rPr>
        <w:t xml:space="preserve"> </w:t>
      </w:r>
      <w:r w:rsidR="00FB1A91">
        <w:rPr>
          <w:rFonts w:cs="Times New Roman"/>
          <w:b w:val="0"/>
          <w:bCs/>
        </w:rPr>
        <w:t>U</w:t>
      </w:r>
      <w:r w:rsidRPr="00F84EAE">
        <w:rPr>
          <w:rFonts w:cs="Times New Roman"/>
          <w:b w:val="0"/>
          <w:bCs/>
        </w:rPr>
        <w:t>npublished conference source, ACTS University, April 30, 32-48.</w:t>
      </w:r>
    </w:p>
    <w:p w14:paraId="52150F7D" w14:textId="265D5CAF"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Korte, Hannah de and David Onnekink</w:t>
      </w:r>
      <w:r w:rsidR="00FB1A91">
        <w:rPr>
          <w:rFonts w:cs="Times New Roman"/>
          <w:b w:val="0"/>
          <w:bCs/>
        </w:rPr>
        <w:t xml:space="preserve"> (2020).</w:t>
      </w:r>
      <w:r w:rsidRPr="00F84EAE">
        <w:rPr>
          <w:rFonts w:cs="Times New Roman"/>
          <w:b w:val="0"/>
          <w:bCs/>
        </w:rPr>
        <w:t xml:space="preserve"> Maps Matter. The 10/40 Window and Missionary Geography</w:t>
      </w:r>
      <w:r w:rsidR="00FB1A91">
        <w:rPr>
          <w:rFonts w:cs="Times New Roman"/>
          <w:b w:val="0"/>
          <w:bCs/>
        </w:rPr>
        <w:t>.</w:t>
      </w:r>
      <w:r w:rsidRPr="00F84EAE">
        <w:rPr>
          <w:rFonts w:cs="Times New Roman"/>
          <w:b w:val="0"/>
          <w:bCs/>
        </w:rPr>
        <w:t xml:space="preserve"> </w:t>
      </w:r>
      <w:r w:rsidRPr="00F84EAE">
        <w:rPr>
          <w:rFonts w:cs="Times New Roman"/>
          <w:b w:val="0"/>
          <w:bCs/>
          <w:i/>
        </w:rPr>
        <w:t>Exchange</w:t>
      </w:r>
      <w:r w:rsidR="00FB1A91">
        <w:rPr>
          <w:rFonts w:cs="Times New Roman"/>
          <w:b w:val="0"/>
          <w:bCs/>
        </w:rPr>
        <w:t>.</w:t>
      </w:r>
      <w:r w:rsidRPr="00F84EAE">
        <w:rPr>
          <w:rFonts w:cs="Times New Roman"/>
          <w:b w:val="0"/>
          <w:bCs/>
        </w:rPr>
        <w:t xml:space="preserve"> 49/2</w:t>
      </w:r>
      <w:r w:rsidR="00FB1A91">
        <w:rPr>
          <w:rFonts w:cs="Times New Roman"/>
          <w:b w:val="0"/>
          <w:bCs/>
        </w:rPr>
        <w:t>:</w:t>
      </w:r>
      <w:r w:rsidRPr="00F84EAE">
        <w:rPr>
          <w:rFonts w:cs="Times New Roman"/>
          <w:b w:val="0"/>
          <w:bCs/>
        </w:rPr>
        <w:t xml:space="preserve"> 110-</w:t>
      </w:r>
      <w:r w:rsidR="00FB1A91">
        <w:rPr>
          <w:rFonts w:cs="Times New Roman"/>
          <w:b w:val="0"/>
          <w:bCs/>
        </w:rPr>
        <w:t>1</w:t>
      </w:r>
      <w:r w:rsidR="00FD3D3C" w:rsidRPr="00F84EAE">
        <w:rPr>
          <w:rFonts w:cs="Times New Roman"/>
          <w:b w:val="0"/>
          <w:bCs/>
        </w:rPr>
        <w:t>44</w:t>
      </w:r>
      <w:r w:rsidRPr="00F84EAE">
        <w:rPr>
          <w:rFonts w:cs="Times New Roman"/>
          <w:b w:val="0"/>
          <w:bCs/>
        </w:rPr>
        <w:t>.</w:t>
      </w:r>
    </w:p>
    <w:p w14:paraId="0D000C99" w14:textId="7473E186"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Lee, Bright Myeong Seok</w:t>
      </w:r>
      <w:r w:rsidR="00FB1A91">
        <w:rPr>
          <w:rFonts w:cs="Times New Roman"/>
          <w:b w:val="0"/>
          <w:bCs/>
        </w:rPr>
        <w:t xml:space="preserve"> (2024)</w:t>
      </w:r>
      <w:r w:rsidRPr="00F84EAE">
        <w:rPr>
          <w:rFonts w:cs="Times New Roman"/>
          <w:b w:val="0"/>
          <w:bCs/>
        </w:rPr>
        <w:t xml:space="preserve">. “Aseayŏnhapsinhakkyoŭi sŏn'gyojŏngch'aekkwa Sŏn'gyojŏk Kwaje/The Missions Policy and Missional Challenges of Asia United Theological Seminary (ACTS). </w:t>
      </w:r>
      <w:r w:rsidRPr="00F84EAE">
        <w:rPr>
          <w:rFonts w:cs="Times New Roman"/>
          <w:b w:val="0"/>
          <w:bCs/>
          <w:i/>
          <w:iCs/>
        </w:rPr>
        <w:t>Nongch'on'gwa mokhoe/Rural Ministry and Pastoral Care</w:t>
      </w:r>
      <w:r w:rsidRPr="00F84EAE">
        <w:rPr>
          <w:rFonts w:cs="Times New Roman"/>
          <w:b w:val="0"/>
          <w:bCs/>
        </w:rPr>
        <w:t>, 102:190-</w:t>
      </w:r>
      <w:r w:rsidR="00783B92">
        <w:rPr>
          <w:rFonts w:cs="Times New Roman"/>
          <w:b w:val="0"/>
          <w:bCs/>
        </w:rPr>
        <w:t>1</w:t>
      </w:r>
      <w:r w:rsidRPr="00F84EAE">
        <w:rPr>
          <w:rFonts w:cs="Times New Roman"/>
          <w:b w:val="0"/>
          <w:bCs/>
        </w:rPr>
        <w:t>98.</w:t>
      </w:r>
    </w:p>
    <w:p w14:paraId="55F0096C" w14:textId="20088C97"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Lee, Su-yeong</w:t>
      </w:r>
      <w:r w:rsidR="00783B92">
        <w:rPr>
          <w:rFonts w:cs="Times New Roman"/>
          <w:b w:val="0"/>
          <w:bCs/>
        </w:rPr>
        <w:t xml:space="preserve"> (2014)</w:t>
      </w:r>
      <w:r w:rsidRPr="00F84EAE">
        <w:rPr>
          <w:rFonts w:cs="Times New Roman"/>
          <w:b w:val="0"/>
          <w:bCs/>
        </w:rPr>
        <w:t xml:space="preserve">. “Preface.” </w:t>
      </w:r>
      <w:r w:rsidR="006D695B">
        <w:rPr>
          <w:rFonts w:cs="Times New Roman"/>
          <w:b w:val="0"/>
          <w:bCs/>
        </w:rPr>
        <w:t xml:space="preserve">In edited by </w:t>
      </w:r>
      <w:r w:rsidRPr="00F84EAE">
        <w:rPr>
          <w:rFonts w:cs="Times New Roman"/>
          <w:b w:val="0"/>
          <w:bCs/>
        </w:rPr>
        <w:t xml:space="preserve">Korea Lausanne Committee, </w:t>
      </w:r>
      <w:r w:rsidRPr="00F84EAE">
        <w:rPr>
          <w:rFonts w:cs="Times New Roman"/>
          <w:b w:val="0"/>
          <w:bCs/>
          <w:i/>
          <w:iCs/>
        </w:rPr>
        <w:t>The Lausanne Movement and Mission</w:t>
      </w:r>
      <w:r w:rsidR="00783B92">
        <w:rPr>
          <w:rFonts w:cs="Times New Roman"/>
          <w:b w:val="0"/>
          <w:bCs/>
        </w:rPr>
        <w:t>.</w:t>
      </w:r>
      <w:r w:rsidRPr="00F84EAE">
        <w:rPr>
          <w:rFonts w:cs="Times New Roman"/>
          <w:b w:val="0"/>
          <w:bCs/>
        </w:rPr>
        <w:t xml:space="preserve"> Koyang: Korea Lausanne Committee.</w:t>
      </w:r>
    </w:p>
    <w:p w14:paraId="74A644C8" w14:textId="2258DD72"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McAlister, Melani</w:t>
      </w:r>
      <w:r w:rsidR="00783B92">
        <w:rPr>
          <w:rFonts w:cs="Times New Roman"/>
          <w:b w:val="0"/>
          <w:bCs/>
        </w:rPr>
        <w:t xml:space="preserve"> (2018)</w:t>
      </w:r>
      <w:r w:rsidRPr="00F84EAE">
        <w:rPr>
          <w:rFonts w:cs="Times New Roman"/>
          <w:b w:val="0"/>
          <w:bCs/>
        </w:rPr>
        <w:t xml:space="preserve">. </w:t>
      </w:r>
      <w:r w:rsidRPr="00F84EAE">
        <w:rPr>
          <w:rFonts w:cs="Times New Roman"/>
          <w:b w:val="0"/>
          <w:bCs/>
          <w:i/>
          <w:iCs/>
        </w:rPr>
        <w:t>The Kingdom of God has No Borders. A Global History of American Evangelicals</w:t>
      </w:r>
      <w:r w:rsidR="00783B92">
        <w:rPr>
          <w:rFonts w:cs="Times New Roman"/>
          <w:b w:val="0"/>
          <w:bCs/>
        </w:rPr>
        <w:t>.</w:t>
      </w:r>
      <w:r w:rsidRPr="00F84EAE">
        <w:rPr>
          <w:rFonts w:cs="Times New Roman"/>
          <w:b w:val="0"/>
          <w:bCs/>
        </w:rPr>
        <w:t xml:space="preserve"> Oxford: Oxford University Press</w:t>
      </w:r>
      <w:r w:rsidR="00FD3D3C" w:rsidRPr="00F84EAE">
        <w:rPr>
          <w:rFonts w:cs="Times New Roman"/>
          <w:b w:val="0"/>
          <w:bCs/>
        </w:rPr>
        <w:t>.</w:t>
      </w:r>
    </w:p>
    <w:p w14:paraId="29A9909D" w14:textId="673DCDDA"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Ministry of the Interior and Safety</w:t>
      </w:r>
      <w:r w:rsidR="00783B92">
        <w:rPr>
          <w:rFonts w:cs="Times New Roman"/>
          <w:b w:val="0"/>
          <w:bCs/>
        </w:rPr>
        <w:t xml:space="preserve"> (2024).</w:t>
      </w:r>
      <w:r w:rsidRPr="00F84EAE">
        <w:rPr>
          <w:rFonts w:cs="Times New Roman"/>
          <w:b w:val="0"/>
          <w:bCs/>
        </w:rPr>
        <w:t xml:space="preserve"> “The number of foreign nationals residing in Korea has reached 2.46 million—4.8% of the total population—setting an all-time record/Kungnae kŏju oeguginjumin su 246man myŏng, ch'ongin'gu taebi 4.8%, ‘yŏktae ch'oeda.’’ October </w:t>
      </w:r>
      <w:r w:rsidRPr="00F84EAE">
        <w:rPr>
          <w:rFonts w:cs="Times New Roman" w:hint="eastAsia"/>
          <w:b w:val="0"/>
          <w:bCs/>
        </w:rPr>
        <w:t>24</w:t>
      </w:r>
      <w:r w:rsidR="00783B92">
        <w:rPr>
          <w:rFonts w:cs="Times New Roman"/>
          <w:b w:val="0"/>
          <w:bCs/>
        </w:rPr>
        <w:t>.</w:t>
      </w:r>
      <w:r w:rsidRPr="00F84EAE">
        <w:rPr>
          <w:rFonts w:cs="Times New Roman"/>
          <w:b w:val="0"/>
          <w:bCs/>
        </w:rPr>
        <w:t xml:space="preserve"> </w:t>
      </w:r>
      <w:r w:rsidRPr="00F84EAE">
        <w:rPr>
          <w:rFonts w:cs="Times New Roman"/>
          <w:b w:val="0"/>
          <w:bCs/>
          <w:u w:color="467886"/>
        </w:rPr>
        <w:t>https://www.mois.go.kr/frt/bbs/type010/commonSelectBoardArticle.do?bbsId=BBSMSTR_000000000008&amp;nttId=113228</w:t>
      </w:r>
    </w:p>
    <w:p w14:paraId="691D9659" w14:textId="572C6D13"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Onnuri M Center (2024</w:t>
      </w:r>
      <w:r w:rsidRPr="003160CC">
        <w:rPr>
          <w:rFonts w:cs="Times New Roman"/>
          <w:b w:val="0"/>
          <w:bCs/>
          <w:color w:val="000000" w:themeColor="text1"/>
        </w:rPr>
        <w:t>)</w:t>
      </w:r>
      <w:r w:rsidR="00783B92" w:rsidRPr="003160CC">
        <w:rPr>
          <w:rFonts w:cs="Times New Roman"/>
          <w:b w:val="0"/>
          <w:bCs/>
          <w:color w:val="000000" w:themeColor="text1"/>
        </w:rPr>
        <w:t>.</w:t>
      </w:r>
      <w:r w:rsidR="006D695B" w:rsidRPr="003160CC">
        <w:rPr>
          <w:rFonts w:cs="Times New Roman"/>
          <w:b w:val="0"/>
          <w:bCs/>
          <w:color w:val="000000" w:themeColor="text1"/>
        </w:rPr>
        <w:t xml:space="preserve"> </w:t>
      </w:r>
      <w:r w:rsidR="00E75489" w:rsidRPr="003160CC">
        <w:rPr>
          <w:rFonts w:cs="Times New Roman"/>
          <w:b w:val="0"/>
          <w:bCs/>
          <w:color w:val="000000" w:themeColor="text1"/>
        </w:rPr>
        <w:t>“Welcome to Onnuri M Center</w:t>
      </w:r>
      <w:r w:rsidR="003160CC" w:rsidRPr="003160CC">
        <w:rPr>
          <w:rFonts w:cs="Times New Roman"/>
          <w:b w:val="0"/>
          <w:bCs/>
          <w:color w:val="000000" w:themeColor="text1"/>
        </w:rPr>
        <w:t>.</w:t>
      </w:r>
      <w:r w:rsidR="00E75489" w:rsidRPr="003160CC">
        <w:rPr>
          <w:rFonts w:cs="Times New Roman"/>
          <w:b w:val="0"/>
          <w:bCs/>
          <w:color w:val="000000" w:themeColor="text1"/>
        </w:rPr>
        <w:t>”</w:t>
      </w:r>
      <w:r w:rsidR="006D695B" w:rsidRPr="003160CC">
        <w:rPr>
          <w:rFonts w:cs="Times New Roman"/>
          <w:b w:val="0"/>
          <w:bCs/>
          <w:color w:val="000000" w:themeColor="text1"/>
        </w:rPr>
        <w:t xml:space="preserve"> </w:t>
      </w:r>
      <w:r w:rsidR="00E75489" w:rsidRPr="003160CC">
        <w:rPr>
          <w:rFonts w:cs="Times New Roman"/>
          <w:b w:val="0"/>
          <w:bCs/>
          <w:color w:val="000000" w:themeColor="text1"/>
        </w:rPr>
        <w:t>Onnuri M Center</w:t>
      </w:r>
      <w:r w:rsidR="006D695B" w:rsidRPr="003160CC">
        <w:rPr>
          <w:rFonts w:cs="Times New Roman"/>
          <w:b w:val="0"/>
          <w:bCs/>
          <w:color w:val="000000" w:themeColor="text1"/>
        </w:rPr>
        <w:t>.</w:t>
      </w:r>
      <w:r w:rsidRPr="003160CC">
        <w:rPr>
          <w:rFonts w:cs="Times New Roman"/>
          <w:b w:val="0"/>
          <w:bCs/>
          <w:color w:val="000000" w:themeColor="text1"/>
        </w:rPr>
        <w:t xml:space="preserve"> </w:t>
      </w:r>
      <w:hyperlink r:id="rId1" w:history="1">
        <w:r w:rsidR="003160CC" w:rsidRPr="003160CC">
          <w:rPr>
            <w:rStyle w:val="Hyperlink"/>
            <w:rFonts w:ascii="Times New Roman" w:eastAsia="함초롬바탕" w:cs="Times New Roman"/>
            <w:b w:val="0"/>
            <w:bCs/>
            <w:color w:val="000000" w:themeColor="text1"/>
            <w:sz w:val="24"/>
          </w:rPr>
          <w:t>https://onnurimcenter.org</w:t>
        </w:r>
      </w:hyperlink>
      <w:r w:rsidR="003160CC">
        <w:rPr>
          <w:rFonts w:cs="Times New Roman"/>
          <w:b w:val="0"/>
          <w:bCs/>
        </w:rPr>
        <w:t xml:space="preserve"> </w:t>
      </w:r>
    </w:p>
    <w:p w14:paraId="2F1DC0D4" w14:textId="0AEC4F4F"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Park, Chanho</w:t>
      </w:r>
      <w:r w:rsidR="00783B92">
        <w:rPr>
          <w:rFonts w:cs="Times New Roman"/>
          <w:b w:val="0"/>
          <w:bCs/>
        </w:rPr>
        <w:t xml:space="preserve"> (2006)</w:t>
      </w:r>
      <w:r w:rsidRPr="00F84EAE">
        <w:rPr>
          <w:rFonts w:cs="Times New Roman"/>
          <w:b w:val="0"/>
          <w:bCs/>
        </w:rPr>
        <w:t xml:space="preserve">. </w:t>
      </w:r>
      <w:r w:rsidRPr="00F84EAE">
        <w:rPr>
          <w:rFonts w:cs="Times New Roman"/>
          <w:b w:val="0"/>
          <w:bCs/>
          <w:i/>
          <w:iCs/>
        </w:rPr>
        <w:t>Carl Henry</w:t>
      </w:r>
      <w:r w:rsidR="00783B92">
        <w:rPr>
          <w:rFonts w:cs="Times New Roman"/>
          <w:b w:val="0"/>
          <w:bCs/>
        </w:rPr>
        <w:t>.</w:t>
      </w:r>
      <w:r w:rsidRPr="00F84EAE">
        <w:rPr>
          <w:rFonts w:cs="Times New Roman"/>
          <w:b w:val="0"/>
          <w:bCs/>
        </w:rPr>
        <w:t xml:space="preserve"> Seoul: Sallim.</w:t>
      </w:r>
    </w:p>
    <w:p w14:paraId="237B5F75" w14:textId="2FD03621"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Rynkiewich, Michael A.</w:t>
      </w:r>
      <w:r w:rsidR="00783B92">
        <w:rPr>
          <w:rFonts w:cs="Times New Roman"/>
          <w:b w:val="0"/>
          <w:bCs/>
        </w:rPr>
        <w:t xml:space="preserve"> (2007).</w:t>
      </w:r>
      <w:r w:rsidRPr="00F84EAE">
        <w:rPr>
          <w:rFonts w:cs="Times New Roman"/>
          <w:b w:val="0"/>
          <w:bCs/>
        </w:rPr>
        <w:t xml:space="preserve"> Corporate metaphors and strategic thinking: </w:t>
      </w:r>
      <w:r w:rsidR="00783B92">
        <w:rPr>
          <w:rFonts w:cs="Times New Roman"/>
          <w:b w:val="0"/>
          <w:bCs/>
        </w:rPr>
        <w:t>“</w:t>
      </w:r>
      <w:r w:rsidRPr="00F84EAE">
        <w:rPr>
          <w:rFonts w:cs="Times New Roman"/>
          <w:b w:val="0"/>
          <w:bCs/>
        </w:rPr>
        <w:t>The 10/40 Window</w:t>
      </w:r>
      <w:r w:rsidR="00783B92">
        <w:rPr>
          <w:rFonts w:cs="Times New Roman"/>
          <w:b w:val="0"/>
          <w:bCs/>
        </w:rPr>
        <w:t>”</w:t>
      </w:r>
      <w:r w:rsidRPr="00F84EAE">
        <w:rPr>
          <w:rFonts w:cs="Times New Roman"/>
          <w:b w:val="0"/>
          <w:bCs/>
        </w:rPr>
        <w:t xml:space="preserve"> in the American evangelical worldview. </w:t>
      </w:r>
      <w:r w:rsidRPr="00F84EAE">
        <w:rPr>
          <w:rFonts w:cs="Times New Roman"/>
          <w:b w:val="0"/>
          <w:bCs/>
          <w:i/>
          <w:iCs/>
        </w:rPr>
        <w:t>Missiology: An International Review</w:t>
      </w:r>
      <w:r w:rsidR="00783B92">
        <w:rPr>
          <w:rFonts w:cs="Times New Roman"/>
          <w:b w:val="0"/>
          <w:bCs/>
        </w:rPr>
        <w:t>.</w:t>
      </w:r>
      <w:r w:rsidRPr="00F84EAE">
        <w:rPr>
          <w:rFonts w:cs="Times New Roman"/>
          <w:b w:val="0"/>
          <w:bCs/>
        </w:rPr>
        <w:t xml:space="preserve"> 35/2: 2</w:t>
      </w:r>
      <w:r w:rsidR="00671A94" w:rsidRPr="00F84EAE">
        <w:rPr>
          <w:rFonts w:cs="Times New Roman"/>
          <w:b w:val="0"/>
          <w:bCs/>
        </w:rPr>
        <w:t>17-</w:t>
      </w:r>
      <w:r w:rsidR="00783B92">
        <w:rPr>
          <w:rFonts w:cs="Times New Roman"/>
          <w:b w:val="0"/>
          <w:bCs/>
        </w:rPr>
        <w:t>2</w:t>
      </w:r>
      <w:r w:rsidR="00671A94" w:rsidRPr="00F84EAE">
        <w:rPr>
          <w:rFonts w:cs="Times New Roman"/>
          <w:b w:val="0"/>
          <w:bCs/>
        </w:rPr>
        <w:t>41</w:t>
      </w:r>
      <w:r w:rsidRPr="00F84EAE">
        <w:rPr>
          <w:rFonts w:cs="Times New Roman"/>
          <w:b w:val="0"/>
          <w:bCs/>
        </w:rPr>
        <w:t>.</w:t>
      </w:r>
    </w:p>
    <w:p w14:paraId="4F09C832" w14:textId="4F79E4BE"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 xml:space="preserve">Sooyoungro </w:t>
      </w:r>
      <w:r w:rsidR="00783B92">
        <w:rPr>
          <w:rFonts w:cs="Times New Roman"/>
          <w:b w:val="0"/>
          <w:bCs/>
        </w:rPr>
        <w:t>C</w:t>
      </w:r>
      <w:r w:rsidRPr="00F84EAE">
        <w:rPr>
          <w:rFonts w:cs="Times New Roman"/>
          <w:b w:val="0"/>
          <w:bCs/>
        </w:rPr>
        <w:t>hurch (2024)</w:t>
      </w:r>
      <w:r w:rsidR="00783B92">
        <w:rPr>
          <w:rFonts w:cs="Times New Roman"/>
          <w:b w:val="0"/>
          <w:bCs/>
        </w:rPr>
        <w:t xml:space="preserve">. </w:t>
      </w:r>
      <w:r w:rsidR="00F02C50">
        <w:rPr>
          <w:rFonts w:cs="Times New Roman"/>
          <w:b w:val="0"/>
          <w:bCs/>
        </w:rPr>
        <w:t>“</w:t>
      </w:r>
      <w:r w:rsidR="00E75489" w:rsidRPr="003160CC">
        <w:rPr>
          <w:rFonts w:cs="Times New Roman"/>
          <w:b w:val="0"/>
          <w:bCs/>
          <w:color w:val="000000" w:themeColor="text1"/>
        </w:rPr>
        <w:t>Sooyoungro International Department</w:t>
      </w:r>
      <w:r w:rsidR="003160CC" w:rsidRPr="003160CC">
        <w:rPr>
          <w:rFonts w:cs="Times New Roman"/>
          <w:b w:val="0"/>
          <w:bCs/>
          <w:color w:val="000000" w:themeColor="text1"/>
        </w:rPr>
        <w:t>.</w:t>
      </w:r>
      <w:r w:rsidR="00F02C50" w:rsidRPr="003160CC">
        <w:rPr>
          <w:rFonts w:cs="Times New Roman"/>
          <w:b w:val="0"/>
          <w:bCs/>
          <w:color w:val="000000" w:themeColor="text1"/>
        </w:rPr>
        <w:t>”</w:t>
      </w:r>
      <w:r w:rsidR="00783B92" w:rsidRPr="003160CC">
        <w:rPr>
          <w:rFonts w:cs="Times New Roman"/>
          <w:b w:val="0"/>
          <w:bCs/>
          <w:color w:val="000000" w:themeColor="text1"/>
        </w:rPr>
        <w:t xml:space="preserve"> </w:t>
      </w:r>
      <w:r w:rsidR="00E75489" w:rsidRPr="003160CC">
        <w:rPr>
          <w:rFonts w:cs="Times New Roman"/>
          <w:b w:val="0"/>
          <w:bCs/>
          <w:color w:val="000000" w:themeColor="text1"/>
        </w:rPr>
        <w:t>Sooyoungro</w:t>
      </w:r>
      <w:r w:rsidR="00783B92" w:rsidRPr="003160CC">
        <w:rPr>
          <w:rFonts w:cs="Times New Roman"/>
          <w:b w:val="0"/>
          <w:bCs/>
          <w:color w:val="000000" w:themeColor="text1"/>
        </w:rPr>
        <w:t>.</w:t>
      </w:r>
      <w:r w:rsidRPr="003160CC">
        <w:rPr>
          <w:rFonts w:cs="Times New Roman"/>
          <w:b w:val="0"/>
          <w:bCs/>
          <w:color w:val="000000" w:themeColor="text1"/>
        </w:rPr>
        <w:t xml:space="preserve"> </w:t>
      </w:r>
      <w:hyperlink r:id="rId2" w:history="1">
        <w:r w:rsidR="003160CC" w:rsidRPr="003160CC">
          <w:rPr>
            <w:rStyle w:val="Hyperlink"/>
            <w:rFonts w:ascii="Times New Roman" w:eastAsia="함초롬바탕" w:cs="Times New Roman"/>
            <w:b w:val="0"/>
            <w:bCs/>
            <w:color w:val="000000" w:themeColor="text1"/>
            <w:sz w:val="24"/>
          </w:rPr>
          <w:t>https://www.sooyoungro.org/main/new-layout/syrteam/department7.jsp</w:t>
        </w:r>
      </w:hyperlink>
      <w:r w:rsidR="003160CC">
        <w:rPr>
          <w:rFonts w:cs="Times New Roman"/>
          <w:b w:val="0"/>
          <w:bCs/>
        </w:rPr>
        <w:t xml:space="preserve"> </w:t>
      </w:r>
    </w:p>
    <w:p w14:paraId="54678811" w14:textId="3169C7FF"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Stott, John (2012)</w:t>
      </w:r>
      <w:r w:rsidR="00783B92">
        <w:rPr>
          <w:rFonts w:cs="Times New Roman"/>
          <w:b w:val="0"/>
          <w:bCs/>
        </w:rPr>
        <w:t>.</w:t>
      </w:r>
      <w:r w:rsidRPr="00F84EAE">
        <w:rPr>
          <w:rFonts w:cs="Times New Roman"/>
          <w:b w:val="0"/>
          <w:bCs/>
        </w:rPr>
        <w:t xml:space="preserve"> </w:t>
      </w:r>
      <w:r w:rsidRPr="00F84EAE">
        <w:rPr>
          <w:rFonts w:cs="Times New Roman"/>
          <w:b w:val="0"/>
          <w:bCs/>
          <w:i/>
          <w:iCs/>
        </w:rPr>
        <w:t>The Lausanne Movement: Complete text with study guide</w:t>
      </w:r>
      <w:r w:rsidR="00783B92">
        <w:rPr>
          <w:rFonts w:cs="Times New Roman"/>
          <w:b w:val="0"/>
          <w:bCs/>
        </w:rPr>
        <w:t>.</w:t>
      </w:r>
      <w:r w:rsidRPr="00F84EAE">
        <w:rPr>
          <w:rFonts w:cs="Times New Roman" w:hint="eastAsia"/>
          <w:b w:val="0"/>
          <w:bCs/>
        </w:rPr>
        <w:t xml:space="preserve"> </w:t>
      </w:r>
      <w:r w:rsidRPr="00F84EAE">
        <w:rPr>
          <w:rFonts w:cs="Times New Roman"/>
          <w:b w:val="0"/>
          <w:bCs/>
        </w:rPr>
        <w:t>http://www.lausanne.org/en/documents/lausanne-covenant.html</w:t>
      </w:r>
    </w:p>
    <w:p w14:paraId="1A6DACFA" w14:textId="5104609D" w:rsidR="0033753F" w:rsidRPr="00F84EAE" w:rsidRDefault="0033753F" w:rsidP="00F84EAE">
      <w:pPr>
        <w:pStyle w:val="Heading1"/>
        <w:numPr>
          <w:ilvl w:val="0"/>
          <w:numId w:val="0"/>
        </w:numPr>
        <w:spacing w:before="0" w:after="160"/>
        <w:ind w:left="360" w:hanging="360"/>
        <w:rPr>
          <w:rFonts w:cs="Times New Roman"/>
          <w:b w:val="0"/>
          <w:bCs/>
        </w:rPr>
      </w:pPr>
      <w:r w:rsidRPr="00F84EAE">
        <w:rPr>
          <w:rFonts w:cs="Times New Roman"/>
          <w:b w:val="0"/>
          <w:bCs/>
        </w:rPr>
        <w:t>Yu, Gi-seong</w:t>
      </w:r>
      <w:r w:rsidR="00783B92">
        <w:rPr>
          <w:rFonts w:cs="Times New Roman"/>
          <w:b w:val="0"/>
          <w:bCs/>
        </w:rPr>
        <w:t xml:space="preserve"> (2023)</w:t>
      </w:r>
      <w:r w:rsidRPr="00F84EAE">
        <w:rPr>
          <w:rFonts w:cs="Times New Roman"/>
          <w:b w:val="0"/>
          <w:bCs/>
        </w:rPr>
        <w:t>.</w:t>
      </w:r>
      <w:r w:rsidR="00783B92">
        <w:rPr>
          <w:rFonts w:cs="Times New Roman"/>
          <w:b w:val="0"/>
          <w:bCs/>
        </w:rPr>
        <w:t xml:space="preserve"> </w:t>
      </w:r>
      <w:r w:rsidR="00E75489" w:rsidRPr="00E75489">
        <w:rPr>
          <w:rFonts w:cs="Times New Roman"/>
          <w:b w:val="0"/>
          <w:bCs/>
        </w:rPr>
        <w:t xml:space="preserve">5nyŏnmane LA </w:t>
      </w:r>
      <w:r w:rsidR="00E75489">
        <w:rPr>
          <w:rFonts w:cs="Times New Roman"/>
          <w:b w:val="0"/>
          <w:bCs/>
        </w:rPr>
        <w:t>C</w:t>
      </w:r>
      <w:r w:rsidR="00E75489" w:rsidRPr="00E75489">
        <w:rPr>
          <w:rFonts w:cs="Times New Roman"/>
          <w:b w:val="0"/>
          <w:bCs/>
        </w:rPr>
        <w:t xml:space="preserve">h'ajŭn </w:t>
      </w:r>
      <w:r w:rsidR="00E75489">
        <w:rPr>
          <w:rFonts w:cs="Times New Roman"/>
          <w:b w:val="0"/>
          <w:bCs/>
        </w:rPr>
        <w:t>Y</w:t>
      </w:r>
      <w:r w:rsidR="00E75489" w:rsidRPr="00E75489">
        <w:rPr>
          <w:rFonts w:cs="Times New Roman"/>
          <w:b w:val="0"/>
          <w:bCs/>
        </w:rPr>
        <w:t xml:space="preserve">ugisŏng </w:t>
      </w:r>
      <w:r w:rsidR="00E75489">
        <w:rPr>
          <w:rFonts w:cs="Times New Roman"/>
          <w:b w:val="0"/>
          <w:bCs/>
        </w:rPr>
        <w:t>M</w:t>
      </w:r>
      <w:r w:rsidR="00E75489" w:rsidRPr="00E75489">
        <w:rPr>
          <w:rFonts w:cs="Times New Roman"/>
          <w:b w:val="0"/>
          <w:bCs/>
        </w:rPr>
        <w:t xml:space="preserve">oksa </w:t>
      </w:r>
      <w:r w:rsidR="00E75489">
        <w:rPr>
          <w:rFonts w:cs="Times New Roman"/>
          <w:b w:val="0"/>
          <w:bCs/>
        </w:rPr>
        <w:t>S</w:t>
      </w:r>
      <w:r w:rsidR="00E75489" w:rsidRPr="00E75489">
        <w:rPr>
          <w:rFonts w:cs="Times New Roman"/>
          <w:b w:val="0"/>
          <w:bCs/>
        </w:rPr>
        <w:t xml:space="preserve">egyejŏgin </w:t>
      </w:r>
      <w:r w:rsidR="00E75489">
        <w:rPr>
          <w:rFonts w:cs="Times New Roman"/>
          <w:b w:val="0"/>
          <w:bCs/>
        </w:rPr>
        <w:t>R</w:t>
      </w:r>
      <w:r w:rsidR="00E75489" w:rsidRPr="00E75489">
        <w:rPr>
          <w:rFonts w:cs="Times New Roman"/>
          <w:b w:val="0"/>
          <w:bCs/>
        </w:rPr>
        <w:t xml:space="preserve">ojandaehoe, </w:t>
      </w:r>
      <w:r w:rsidR="00E75489">
        <w:rPr>
          <w:rFonts w:cs="Times New Roman"/>
          <w:b w:val="0"/>
          <w:bCs/>
        </w:rPr>
        <w:t>H</w:t>
      </w:r>
      <w:r w:rsidR="00E75489" w:rsidRPr="00E75489">
        <w:rPr>
          <w:rFonts w:cs="Times New Roman"/>
          <w:b w:val="0"/>
          <w:bCs/>
        </w:rPr>
        <w:t xml:space="preserve">anin </w:t>
      </w:r>
      <w:r w:rsidR="00E75489">
        <w:rPr>
          <w:rFonts w:cs="Times New Roman"/>
          <w:b w:val="0"/>
          <w:bCs/>
        </w:rPr>
        <w:t>K</w:t>
      </w:r>
      <w:r w:rsidR="00E75489" w:rsidRPr="00E75489">
        <w:rPr>
          <w:rFonts w:cs="Times New Roman"/>
          <w:b w:val="0"/>
          <w:bCs/>
        </w:rPr>
        <w:t xml:space="preserve">yohoe </w:t>
      </w:r>
      <w:r w:rsidR="00E75489">
        <w:rPr>
          <w:rFonts w:cs="Times New Roman"/>
          <w:b w:val="0"/>
          <w:bCs/>
        </w:rPr>
        <w:t>C</w:t>
      </w:r>
      <w:r w:rsidR="00E75489" w:rsidRPr="00E75489">
        <w:rPr>
          <w:rFonts w:cs="Times New Roman"/>
          <w:b w:val="0"/>
          <w:bCs/>
        </w:rPr>
        <w:t xml:space="preserve">h'amyŏ </w:t>
      </w:r>
      <w:r w:rsidR="00E75489">
        <w:rPr>
          <w:rFonts w:cs="Times New Roman"/>
          <w:b w:val="0"/>
          <w:bCs/>
        </w:rPr>
        <w:t>P</w:t>
      </w:r>
      <w:r w:rsidR="00E75489" w:rsidRPr="00E75489">
        <w:rPr>
          <w:rFonts w:cs="Times New Roman"/>
          <w:b w:val="0"/>
          <w:bCs/>
        </w:rPr>
        <w:t>'iryo</w:t>
      </w:r>
      <w:r w:rsidR="00E75489">
        <w:rPr>
          <w:rFonts w:cs="Times New Roman"/>
          <w:b w:val="0"/>
          <w:bCs/>
        </w:rPr>
        <w:t>/</w:t>
      </w:r>
      <w:r w:rsidR="00E75489" w:rsidRPr="00E75489">
        <w:rPr>
          <w:rFonts w:cs="Times New Roman"/>
          <w:b w:val="0"/>
          <w:bCs/>
        </w:rPr>
        <w:t>Pastor Y</w:t>
      </w:r>
      <w:r w:rsidR="00E75489">
        <w:rPr>
          <w:rFonts w:cs="Times New Roman"/>
          <w:b w:val="0"/>
          <w:bCs/>
        </w:rPr>
        <w:t>u</w:t>
      </w:r>
      <w:r w:rsidR="00E75489" w:rsidRPr="00E75489">
        <w:rPr>
          <w:rFonts w:cs="Times New Roman"/>
          <w:b w:val="0"/>
          <w:bCs/>
        </w:rPr>
        <w:t xml:space="preserve"> Gi-seong Visits LA After 5 Years: The Global Lausanne Congress Needs Participation from Korean Churches</w:t>
      </w:r>
      <w:r w:rsidR="00783B92" w:rsidRPr="003160CC">
        <w:rPr>
          <w:rFonts w:cs="Times New Roman"/>
          <w:b w:val="0"/>
          <w:bCs/>
        </w:rPr>
        <w:t xml:space="preserve">. </w:t>
      </w:r>
      <w:r w:rsidR="00E75489" w:rsidRPr="003160CC">
        <w:rPr>
          <w:rFonts w:cs="Times New Roman"/>
          <w:b w:val="0"/>
          <w:bCs/>
          <w:i/>
          <w:iCs/>
        </w:rPr>
        <w:t>The Korea Dail</w:t>
      </w:r>
      <w:r w:rsidR="00E75489" w:rsidRPr="003160CC">
        <w:rPr>
          <w:rFonts w:cs="Times New Roman"/>
          <w:b w:val="0"/>
          <w:bCs/>
          <w:i/>
          <w:iCs/>
          <w:color w:val="000000" w:themeColor="text1"/>
        </w:rPr>
        <w:t>y</w:t>
      </w:r>
      <w:r w:rsidR="00783B92" w:rsidRPr="003160CC">
        <w:rPr>
          <w:rFonts w:cs="Times New Roman"/>
          <w:b w:val="0"/>
          <w:bCs/>
          <w:color w:val="000000" w:themeColor="text1"/>
        </w:rPr>
        <w:t xml:space="preserve">. </w:t>
      </w:r>
      <w:r w:rsidR="00E75489" w:rsidRPr="003160CC">
        <w:rPr>
          <w:rFonts w:cs="Times New Roman"/>
          <w:b w:val="0"/>
          <w:bCs/>
          <w:color w:val="000000" w:themeColor="text1"/>
        </w:rPr>
        <w:t>May 24</w:t>
      </w:r>
      <w:r w:rsidR="00783B92" w:rsidRPr="003160CC">
        <w:rPr>
          <w:rFonts w:cs="Times New Roman"/>
          <w:b w:val="0"/>
          <w:bCs/>
          <w:color w:val="000000" w:themeColor="text1"/>
        </w:rPr>
        <w:t>.</w:t>
      </w:r>
      <w:r w:rsidRPr="003160CC">
        <w:rPr>
          <w:rFonts w:cs="Times New Roman"/>
          <w:b w:val="0"/>
          <w:bCs/>
          <w:color w:val="000000" w:themeColor="text1"/>
        </w:rPr>
        <w:t xml:space="preserve"> </w:t>
      </w:r>
      <w:hyperlink r:id="rId3" w:history="1">
        <w:r w:rsidR="003160CC" w:rsidRPr="003160CC">
          <w:rPr>
            <w:rStyle w:val="Hyperlink"/>
            <w:rFonts w:ascii="Times New Roman" w:eastAsia="함초롬바탕" w:cs="Times New Roman"/>
            <w:b w:val="0"/>
            <w:bCs/>
            <w:color w:val="000000" w:themeColor="text1"/>
            <w:sz w:val="24"/>
          </w:rPr>
          <w:t>https://news.koreadaily.com/2023/05/22/life/religion/20230522190241123.html</w:t>
        </w:r>
      </w:hyperlink>
      <w:r w:rsidR="003160CC" w:rsidRPr="003160CC">
        <w:rPr>
          <w:rFonts w:cs="Times New Roman"/>
          <w:b w:val="0"/>
          <w:bCs/>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함초롬돋움">
    <w:altName w:val="Malgun Gothic"/>
    <w:panose1 w:val="020B0604020202020204"/>
    <w:charset w:val="81"/>
    <w:family w:val="roman"/>
    <w:notTrueType/>
    <w:pitch w:val="default"/>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NanumMyeongjo">
    <w:panose1 w:val="02020603020101020101"/>
    <w:charset w:val="81"/>
    <w:family w:val="auto"/>
    <w:pitch w:val="variable"/>
    <w:sig w:usb0="800002A7" w:usb1="09D7FCFB" w:usb2="00000010" w:usb3="00000000" w:csb0="00280001" w:csb1="00000000"/>
  </w:font>
  <w:font w:name="함초롬바탕">
    <w:altName w:val="Batang"/>
    <w:panose1 w:val="020B0604020202020204"/>
    <w:charset w:val="81"/>
    <w:family w:val="roman"/>
    <w:pitch w:val="default"/>
    <w:sig w:usb0="E0002AFF" w:usb1="C9067843" w:usb2="00000019" w:usb3="00000000" w:csb0="000801FF" w:csb1="00000000"/>
  </w:font>
  <w:font w:name="나눔명조">
    <w:altName w:val="Batang"/>
    <w:panose1 w:val="02020603020101020101"/>
    <w:charset w:val="81"/>
    <w:family w:val="roman"/>
    <w:pitch w:val="variable"/>
    <w:sig w:usb0="800002A7" w:usb1="09D7FCFB" w:usb2="00000010" w:usb3="00000000" w:csb0="002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759890"/>
      <w:docPartObj>
        <w:docPartGallery w:val="Page Numbers (Bottom of Page)"/>
        <w:docPartUnique/>
      </w:docPartObj>
    </w:sdtPr>
    <w:sdtContent>
      <w:p w14:paraId="781DDC4C" w14:textId="110D8AEF" w:rsidR="0076036A" w:rsidRDefault="0076036A" w:rsidP="002C41AA">
        <w:pPr>
          <w:pStyle w:val="Footer"/>
          <w:framePr w:wrap="none" w:vAnchor="text" w:hAnchor="margin" w:xAlign="center" w:y="1"/>
          <w:ind w:firstLine="22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064F5" w14:textId="77777777" w:rsidR="0076036A" w:rsidRDefault="0076036A">
    <w:pPr>
      <w:pStyle w:val="Footer"/>
      <w:ind w:firstLine="1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0039" w14:textId="193637EF" w:rsidR="00B8455B" w:rsidRDefault="00B8455B" w:rsidP="00B8455B">
    <w:pPr>
      <w:pStyle w:val="Footer"/>
      <w:ind w:firstLineChars="0" w:firstLine="0"/>
      <w:jc w:val="center"/>
    </w:pPr>
    <w:r w:rsidRPr="00E74715">
      <w:rPr>
        <w:rFonts w:cs="Times New Roman"/>
        <w:i/>
        <w:iCs/>
        <w:szCs w:val="20"/>
      </w:rPr>
      <w:t>Global Missiology</w:t>
    </w:r>
    <w:r w:rsidRPr="00E74715">
      <w:rPr>
        <w:rFonts w:cs="Times New Roman"/>
        <w:szCs w:val="20"/>
      </w:rPr>
      <w:t xml:space="preserve"> - ISSN 2831-4751 - Vol 22, No 2 (2025)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76A6" w14:textId="092F10C5" w:rsidR="009E4088" w:rsidRDefault="00B8455B" w:rsidP="00B8455B">
    <w:pPr>
      <w:pStyle w:val="Footer"/>
      <w:ind w:firstLineChars="0" w:firstLine="0"/>
      <w:jc w:val="center"/>
    </w:pPr>
    <w:r w:rsidRPr="00E74715">
      <w:rPr>
        <w:rFonts w:cs="Times New Roman"/>
        <w:i/>
        <w:iCs/>
        <w:szCs w:val="20"/>
      </w:rPr>
      <w:t>Global Missiology</w:t>
    </w:r>
    <w:r w:rsidRPr="00E74715">
      <w:rPr>
        <w:rFonts w:cs="Times New Roman"/>
        <w:szCs w:val="20"/>
      </w:rPr>
      <w:t xml:space="preserve"> - ISSN 2831-4751 - Vol 22, No 2 (2025)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60B7" w14:textId="77777777" w:rsidR="00150034" w:rsidRDefault="00150034">
      <w:pPr>
        <w:ind w:firstLine="190"/>
      </w:pPr>
      <w:r>
        <w:separator/>
      </w:r>
    </w:p>
  </w:footnote>
  <w:footnote w:type="continuationSeparator" w:id="0">
    <w:p w14:paraId="20820578" w14:textId="77777777" w:rsidR="00150034" w:rsidRDefault="00150034">
      <w:pPr>
        <w:ind w:firstLine="19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BEDB" w14:textId="77777777" w:rsidR="009E4088" w:rsidRDefault="009E4088">
    <w:pPr>
      <w:pStyle w:val="Header"/>
      <w:ind w:firstLine="1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ED79" w14:textId="67EB028F" w:rsidR="009E4088" w:rsidRDefault="00593C8E" w:rsidP="00593C8E">
    <w:pPr>
      <w:pStyle w:val="Header"/>
      <w:ind w:firstLineChars="0" w:firstLine="0"/>
      <w:jc w:val="right"/>
    </w:pP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DBA1" w14:textId="77777777" w:rsidR="009E4088" w:rsidRDefault="009E4088" w:rsidP="00B8455B">
    <w:pPr>
      <w:pStyle w:val="Header"/>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6EB"/>
    <w:multiLevelType w:val="multilevel"/>
    <w:tmpl w:val="B8F894E0"/>
    <w:styleLink w:val="6"/>
    <w:lvl w:ilvl="0">
      <w:start w:val="1"/>
      <w:numFmt w:val="decimalEnclosedCircle"/>
      <w:lvlText w:val="%1"/>
      <w:lvlJc w:val="left"/>
      <w:pPr>
        <w:ind w:left="0" w:firstLine="0"/>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 w15:restartNumberingAfterBreak="0">
    <w:nsid w:val="0AF03999"/>
    <w:multiLevelType w:val="multilevel"/>
    <w:tmpl w:val="7D2A441C"/>
    <w:styleLink w:val="10"/>
    <w:lvl w:ilvl="0">
      <w:start w:val="1"/>
      <w:numFmt w:val="decimalEnclosedCircle"/>
      <w:lvlText w:val="%1"/>
      <w:lvlJc w:val="left"/>
      <w:pPr>
        <w:ind w:left="0" w:firstLine="397"/>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EnclosedCircle"/>
      <w:lvlText w:val="%4."/>
      <w:lvlJc w:val="left"/>
      <w:pPr>
        <w:ind w:left="0" w:firstLine="397"/>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 w15:restartNumberingAfterBreak="0">
    <w:nsid w:val="14617612"/>
    <w:multiLevelType w:val="multilevel"/>
    <w:tmpl w:val="D810890E"/>
    <w:lvl w:ilvl="0">
      <w:start w:val="1"/>
      <w:numFmt w:val="decimal"/>
      <w:suff w:val="space"/>
      <w:lvlText w:val=""/>
      <w:lvlJc w:val="left"/>
      <w:rPr>
        <w:rFonts w:ascii="함초롬돋움" w:eastAsia="함초롬돋움" w:hAnsi="함초롬돋움"/>
        <w:color w:val="000000"/>
        <w:sz w:val="2"/>
      </w:rPr>
    </w:lvl>
    <w:lvl w:ilvl="1">
      <w:start w:val="1"/>
      <w:numFmt w:val="decimal"/>
      <w:suff w:val="space"/>
      <w:lvlText w:val=""/>
      <w:lvlJc w:val="left"/>
      <w:rPr>
        <w:rFonts w:ascii="함초롬돋움" w:eastAsia="함초롬돋움" w:hAnsi="함초롬돋움"/>
        <w:color w:val="000000"/>
        <w:sz w:val="2"/>
      </w:rPr>
    </w:lvl>
    <w:lvl w:ilvl="2">
      <w:start w:val="1"/>
      <w:numFmt w:val="decimal"/>
      <w:suff w:val="space"/>
      <w:lvlText w:val=""/>
      <w:lvlJc w:val="left"/>
      <w:rPr>
        <w:rFonts w:ascii="함초롬돋움" w:eastAsia="함초롬돋움" w:hAnsi="함초롬돋움"/>
        <w:color w:val="000000"/>
        <w:sz w:val="2"/>
      </w:rPr>
    </w:lvl>
    <w:lvl w:ilvl="3">
      <w:start w:val="1"/>
      <w:numFmt w:val="decimal"/>
      <w:suff w:val="space"/>
      <w:lvlText w:val=""/>
      <w:lvlJc w:val="left"/>
      <w:rPr>
        <w:rFonts w:ascii="함초롬돋움" w:eastAsia="함초롬돋움" w:hAnsi="함초롬돋움"/>
        <w:color w:val="000000"/>
        <w:sz w:val="2"/>
      </w:rPr>
    </w:lvl>
    <w:lvl w:ilvl="4">
      <w:start w:val="1"/>
      <w:numFmt w:val="decimal"/>
      <w:suff w:val="space"/>
      <w:lvlText w:val=""/>
      <w:lvlJc w:val="left"/>
      <w:rPr>
        <w:rFonts w:ascii="함초롬돋움" w:eastAsia="함초롬돋움" w:hAnsi="함초롬돋움"/>
        <w:color w:val="000000"/>
        <w:sz w:val="2"/>
      </w:rPr>
    </w:lvl>
    <w:lvl w:ilvl="5">
      <w:start w:val="1"/>
      <w:numFmt w:val="decimal"/>
      <w:suff w:val="space"/>
      <w:lvlText w:val=""/>
      <w:lvlJc w:val="left"/>
      <w:rPr>
        <w:rFonts w:ascii="함초롬돋움" w:eastAsia="함초롬돋움" w:hAnsi="함초롬돋움"/>
        <w:color w:val="000000"/>
        <w:sz w:val="2"/>
      </w:rPr>
    </w:lvl>
    <w:lvl w:ilvl="6">
      <w:start w:val="1"/>
      <w:numFmt w:val="decimal"/>
      <w:pStyle w:val="Heading7"/>
      <w:suff w:val="space"/>
      <w:lvlText w:val=""/>
      <w:lvlJc w:val="left"/>
      <w:rPr>
        <w:rFonts w:ascii="함초롬돋움" w:eastAsia="함초롬돋움" w:hAnsi="함초롬돋움"/>
        <w:color w:val="000000"/>
        <w:sz w:val="2"/>
      </w:rPr>
    </w:lvl>
    <w:lvl w:ilvl="7">
      <w:start w:val="1"/>
      <w:numFmt w:val="decimal"/>
      <w:suff w:val="space"/>
      <w:lvlText w:val="%1.%1.%1.%1.%1.%1.%1.%1."/>
      <w:lvlJc w:val="left"/>
      <w:rPr>
        <w:rFonts w:ascii="함초롬돋움" w:eastAsia="함초롬돋움" w:hAnsi="함초롬돋움"/>
        <w:color w:val="000000"/>
        <w:sz w:val="2"/>
      </w:rPr>
    </w:lvl>
    <w:lvl w:ilvl="8">
      <w:start w:val="1"/>
      <w:numFmt w:val="decimal"/>
      <w:suff w:val="space"/>
      <w:lvlText w:val="%1.%1.%1.%1.%1.%1.%1.%1.%1."/>
      <w:lvlJc w:val="left"/>
      <w:rPr>
        <w:rFonts w:ascii="함초롬돋움" w:eastAsia="함초롬돋움" w:hAnsi="함초롬돋움"/>
        <w:color w:val="000000"/>
        <w:sz w:val="2"/>
      </w:rPr>
    </w:lvl>
  </w:abstractNum>
  <w:abstractNum w:abstractNumId="3" w15:restartNumberingAfterBreak="0">
    <w:nsid w:val="147F07F7"/>
    <w:multiLevelType w:val="multilevel"/>
    <w:tmpl w:val="84729476"/>
    <w:lvl w:ilvl="0">
      <w:start w:val="1"/>
      <w:numFmt w:val="decimal"/>
      <w:suff w:val="space"/>
      <w:lvlText w:val="%1."/>
      <w:lvlJc w:val="left"/>
      <w:pPr>
        <w:ind w:left="440" w:firstLine="0"/>
      </w:pPr>
      <w:rPr>
        <w:rFonts w:hint="eastAsia"/>
      </w:rPr>
    </w:lvl>
    <w:lvl w:ilvl="1">
      <w:start w:val="1"/>
      <w:numFmt w:val="upperLetter"/>
      <w:pStyle w:val="Heading2"/>
      <w:suff w:val="space"/>
      <w:lvlText w:val="%2."/>
      <w:lvlJc w:val="left"/>
      <w:pPr>
        <w:ind w:left="284" w:firstLine="113"/>
      </w:pPr>
      <w:rPr>
        <w:rFonts w:hint="eastAsia"/>
      </w:rPr>
    </w:lvl>
    <w:lvl w:ilvl="2">
      <w:start w:val="1"/>
      <w:numFmt w:val="decimal"/>
      <w:suff w:val="space"/>
      <w:lvlText w:val="%3."/>
      <w:lvlJc w:val="left"/>
      <w:pPr>
        <w:ind w:left="440" w:firstLine="0"/>
      </w:pPr>
      <w:rPr>
        <w:rFonts w:hint="eastAsia"/>
      </w:rPr>
    </w:lvl>
    <w:lvl w:ilvl="3">
      <w:start w:val="1"/>
      <w:numFmt w:val="lowerRoman"/>
      <w:suff w:val="space"/>
      <w:lvlText w:val="%4)"/>
      <w:lvlJc w:val="left"/>
      <w:pPr>
        <w:ind w:left="440" w:firstLine="0"/>
      </w:pPr>
      <w:rPr>
        <w:rFonts w:hint="eastAsia"/>
      </w:rPr>
    </w:lvl>
    <w:lvl w:ilvl="4">
      <w:start w:val="1"/>
      <w:numFmt w:val="lowerLetter"/>
      <w:suff w:val="space"/>
      <w:lvlText w:val="%5)"/>
      <w:lvlJc w:val="left"/>
      <w:pPr>
        <w:ind w:left="440" w:firstLine="0"/>
      </w:pPr>
      <w:rPr>
        <w:rFonts w:hint="eastAsia"/>
      </w:rPr>
    </w:lvl>
    <w:lvl w:ilvl="5">
      <w:start w:val="1"/>
      <w:numFmt w:val="decimal"/>
      <w:suff w:val="space"/>
      <w:lvlText w:val="%6)"/>
      <w:lvlJc w:val="left"/>
      <w:pPr>
        <w:ind w:left="440" w:firstLine="0"/>
      </w:pPr>
      <w:rPr>
        <w:rFonts w:hint="eastAsia"/>
      </w:rPr>
    </w:lvl>
    <w:lvl w:ilvl="6">
      <w:start w:val="1"/>
      <w:numFmt w:val="decimalEnclosedCircle"/>
      <w:suff w:val="space"/>
      <w:lvlText w:val="%7"/>
      <w:lvlJc w:val="left"/>
      <w:pPr>
        <w:ind w:left="440" w:firstLine="0"/>
      </w:pPr>
      <w:rPr>
        <w:rFonts w:hint="eastAsia"/>
      </w:rPr>
    </w:lvl>
    <w:lvl w:ilvl="7">
      <w:start w:val="1"/>
      <w:numFmt w:val="lowerLetter"/>
      <w:suff w:val="space"/>
      <w:lvlText w:val="%8"/>
      <w:lvlJc w:val="left"/>
      <w:pPr>
        <w:ind w:left="440" w:firstLine="0"/>
      </w:pPr>
      <w:rPr>
        <w:rFonts w:hint="eastAsia"/>
      </w:rPr>
    </w:lvl>
    <w:lvl w:ilvl="8">
      <w:start w:val="1"/>
      <w:numFmt w:val="decimal"/>
      <w:suff w:val="space"/>
      <w:lvlText w:val=""/>
      <w:lvlJc w:val="left"/>
      <w:pPr>
        <w:ind w:left="440" w:firstLine="0"/>
      </w:pPr>
      <w:rPr>
        <w:rFonts w:hint="eastAsia"/>
      </w:rPr>
    </w:lvl>
  </w:abstractNum>
  <w:abstractNum w:abstractNumId="4" w15:restartNumberingAfterBreak="0">
    <w:nsid w:val="1677194E"/>
    <w:multiLevelType w:val="multilevel"/>
    <w:tmpl w:val="0409001D"/>
    <w:styleLink w:val="1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97A0F43"/>
    <w:multiLevelType w:val="multilevel"/>
    <w:tmpl w:val="CF220856"/>
    <w:lvl w:ilvl="0">
      <w:start w:val="1"/>
      <w:numFmt w:val="decimalEnclosedCircle"/>
      <w:lvlText w:val="%1"/>
      <w:lvlJc w:val="left"/>
      <w:pPr>
        <w:ind w:left="0" w:firstLine="397"/>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EnclosedCircle"/>
      <w:pStyle w:val="Heading4"/>
      <w:lvlText w:val="%4"/>
      <w:lvlJc w:val="left"/>
      <w:pPr>
        <w:ind w:left="0" w:firstLine="397"/>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19FD3ED4"/>
    <w:multiLevelType w:val="multilevel"/>
    <w:tmpl w:val="275414F0"/>
    <w:styleLink w:val="11"/>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ind w:left="284" w:firstLine="113"/>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7" w15:restartNumberingAfterBreak="0">
    <w:nsid w:val="1A3103DC"/>
    <w:multiLevelType w:val="multilevel"/>
    <w:tmpl w:val="65F61EFC"/>
    <w:styleLink w:val="5"/>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tabs>
          <w:tab w:val="num" w:pos="284"/>
        </w:tabs>
        <w:ind w:left="284"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8" w15:restartNumberingAfterBreak="0">
    <w:nsid w:val="1AAA1089"/>
    <w:multiLevelType w:val="multilevel"/>
    <w:tmpl w:val="71CE81D2"/>
    <w:styleLink w:val="15"/>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ind w:left="397"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9" w15:restartNumberingAfterBreak="0">
    <w:nsid w:val="241B4C01"/>
    <w:multiLevelType w:val="multilevel"/>
    <w:tmpl w:val="1AFA2794"/>
    <w:styleLink w:val="13"/>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tabs>
          <w:tab w:val="num" w:pos="113"/>
        </w:tabs>
        <w:ind w:left="113" w:firstLine="284"/>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0" w15:restartNumberingAfterBreak="0">
    <w:nsid w:val="24866D76"/>
    <w:multiLevelType w:val="multilevel"/>
    <w:tmpl w:val="DAB613DC"/>
    <w:styleLink w:val="4"/>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ind w:left="284"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1" w15:restartNumberingAfterBreak="0">
    <w:nsid w:val="29653996"/>
    <w:multiLevelType w:val="multilevel"/>
    <w:tmpl w:val="EA461B3E"/>
    <w:lvl w:ilvl="0">
      <w:start w:val="1"/>
      <w:numFmt w:val="decimal"/>
      <w:suff w:val="space"/>
      <w:lvlText w:val=""/>
      <w:lvlJc w:val="left"/>
      <w:rPr>
        <w:rFonts w:ascii="함초롬돋움" w:eastAsia="함초롬돋움" w:hAnsi="함초롬돋움"/>
        <w:color w:val="000000"/>
        <w:sz w:val="2"/>
      </w:rPr>
    </w:lvl>
    <w:lvl w:ilvl="1">
      <w:start w:val="1"/>
      <w:numFmt w:val="decimal"/>
      <w:suff w:val="space"/>
      <w:lvlText w:val=""/>
      <w:lvlJc w:val="left"/>
      <w:rPr>
        <w:rFonts w:ascii="함초롬돋움" w:eastAsia="함초롬돋움" w:hAnsi="함초롬돋움"/>
        <w:color w:val="000000"/>
        <w:sz w:val="2"/>
      </w:rPr>
    </w:lvl>
    <w:lvl w:ilvl="2">
      <w:start w:val="1"/>
      <w:numFmt w:val="decimal"/>
      <w:suff w:val="space"/>
      <w:lvlText w:val=""/>
      <w:lvlJc w:val="left"/>
      <w:rPr>
        <w:rFonts w:ascii="함초롬돋움" w:eastAsia="함초롬돋움" w:hAnsi="함초롬돋움"/>
        <w:color w:val="000000"/>
        <w:sz w:val="2"/>
      </w:rPr>
    </w:lvl>
    <w:lvl w:ilvl="3">
      <w:start w:val="1"/>
      <w:numFmt w:val="decimal"/>
      <w:suff w:val="space"/>
      <w:lvlText w:val=""/>
      <w:lvlJc w:val="left"/>
      <w:rPr>
        <w:rFonts w:ascii="함초롬돋움" w:eastAsia="함초롬돋움" w:hAnsi="함초롬돋움"/>
        <w:color w:val="000000"/>
        <w:sz w:val="2"/>
      </w:rPr>
    </w:lvl>
    <w:lvl w:ilvl="4">
      <w:start w:val="1"/>
      <w:numFmt w:val="decimal"/>
      <w:pStyle w:val="Heading5"/>
      <w:suff w:val="space"/>
      <w:lvlText w:val=""/>
      <w:lvlJc w:val="left"/>
      <w:rPr>
        <w:rFonts w:ascii="함초롬돋움" w:eastAsia="함초롬돋움" w:hAnsi="함초롬돋움"/>
        <w:color w:val="000000"/>
        <w:sz w:val="2"/>
      </w:rPr>
    </w:lvl>
    <w:lvl w:ilvl="5">
      <w:start w:val="1"/>
      <w:numFmt w:val="decimal"/>
      <w:suff w:val="space"/>
      <w:lvlText w:val=""/>
      <w:lvlJc w:val="left"/>
      <w:rPr>
        <w:rFonts w:ascii="함초롬돋움" w:eastAsia="함초롬돋움" w:hAnsi="함초롬돋움"/>
        <w:color w:val="000000"/>
        <w:sz w:val="2"/>
      </w:rPr>
    </w:lvl>
    <w:lvl w:ilvl="6">
      <w:start w:val="1"/>
      <w:numFmt w:val="decimal"/>
      <w:suff w:val="space"/>
      <w:lvlText w:val=""/>
      <w:lvlJc w:val="left"/>
      <w:rPr>
        <w:rFonts w:ascii="함초롬돋움" w:eastAsia="함초롬돋움" w:hAnsi="함초롬돋움"/>
        <w:color w:val="000000"/>
        <w:sz w:val="2"/>
      </w:rPr>
    </w:lvl>
    <w:lvl w:ilvl="7">
      <w:start w:val="1"/>
      <w:numFmt w:val="decimal"/>
      <w:suff w:val="space"/>
      <w:lvlText w:val="%1.%1.%1.%1.%1.%1.%1.%1."/>
      <w:lvlJc w:val="left"/>
      <w:rPr>
        <w:rFonts w:ascii="함초롬돋움" w:eastAsia="함초롬돋움" w:hAnsi="함초롬돋움"/>
        <w:color w:val="000000"/>
        <w:sz w:val="2"/>
      </w:rPr>
    </w:lvl>
    <w:lvl w:ilvl="8">
      <w:start w:val="1"/>
      <w:numFmt w:val="decimal"/>
      <w:suff w:val="space"/>
      <w:lvlText w:val="%1.%1.%1.%1.%1.%1.%1.%1.%1."/>
      <w:lvlJc w:val="left"/>
      <w:rPr>
        <w:rFonts w:ascii="함초롬돋움" w:eastAsia="함초롬돋움" w:hAnsi="함초롬돋움"/>
        <w:color w:val="000000"/>
        <w:sz w:val="2"/>
      </w:rPr>
    </w:lvl>
  </w:abstractNum>
  <w:abstractNum w:abstractNumId="12" w15:restartNumberingAfterBreak="0">
    <w:nsid w:val="2F0931B3"/>
    <w:multiLevelType w:val="multilevel"/>
    <w:tmpl w:val="B8F894E0"/>
    <w:styleLink w:val="3"/>
    <w:lvl w:ilvl="0">
      <w:start w:val="1"/>
      <w:numFmt w:val="decimalEnclosedCircle"/>
      <w:lvlText w:val="%1"/>
      <w:lvlJc w:val="left"/>
      <w:pPr>
        <w:ind w:left="0" w:firstLine="0"/>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38D748D3"/>
    <w:multiLevelType w:val="multilevel"/>
    <w:tmpl w:val="FF88D028"/>
    <w:lvl w:ilvl="0">
      <w:start w:val="1"/>
      <w:numFmt w:val="decimal"/>
      <w:suff w:val="space"/>
      <w:lvlText w:val=""/>
      <w:lvlJc w:val="left"/>
      <w:rPr>
        <w:rFonts w:ascii="함초롬돋움" w:eastAsia="함초롬돋움" w:hAnsi="함초롬돋움"/>
        <w:color w:val="000000"/>
        <w:sz w:val="2"/>
      </w:rPr>
    </w:lvl>
    <w:lvl w:ilvl="1">
      <w:start w:val="1"/>
      <w:numFmt w:val="decimal"/>
      <w:suff w:val="space"/>
      <w:lvlText w:val=""/>
      <w:lvlJc w:val="left"/>
      <w:rPr>
        <w:rFonts w:ascii="함초롬돋움" w:eastAsia="함초롬돋움" w:hAnsi="함초롬돋움"/>
        <w:color w:val="000000"/>
        <w:sz w:val="2"/>
      </w:rPr>
    </w:lvl>
    <w:lvl w:ilvl="2">
      <w:start w:val="1"/>
      <w:numFmt w:val="decimal"/>
      <w:suff w:val="space"/>
      <w:lvlText w:val=""/>
      <w:lvlJc w:val="left"/>
      <w:rPr>
        <w:rFonts w:ascii="함초롬돋움" w:eastAsia="함초롬돋움" w:hAnsi="함초롬돋움"/>
        <w:color w:val="000000"/>
        <w:sz w:val="2"/>
      </w:rPr>
    </w:lvl>
    <w:lvl w:ilvl="3">
      <w:start w:val="1"/>
      <w:numFmt w:val="decimal"/>
      <w:suff w:val="space"/>
      <w:lvlText w:val=""/>
      <w:lvlJc w:val="left"/>
      <w:rPr>
        <w:rFonts w:ascii="함초롬돋움" w:eastAsia="함초롬돋움" w:hAnsi="함초롬돋움"/>
        <w:color w:val="000000"/>
        <w:sz w:val="2"/>
      </w:rPr>
    </w:lvl>
    <w:lvl w:ilvl="4">
      <w:start w:val="1"/>
      <w:numFmt w:val="decimal"/>
      <w:suff w:val="space"/>
      <w:lvlText w:val=""/>
      <w:lvlJc w:val="left"/>
      <w:rPr>
        <w:rFonts w:ascii="함초롬돋움" w:eastAsia="함초롬돋움" w:hAnsi="함초롬돋움"/>
        <w:color w:val="000000"/>
        <w:sz w:val="2"/>
      </w:rPr>
    </w:lvl>
    <w:lvl w:ilvl="5">
      <w:start w:val="1"/>
      <w:numFmt w:val="decimal"/>
      <w:suff w:val="space"/>
      <w:lvlText w:val=""/>
      <w:lvlJc w:val="left"/>
      <w:rPr>
        <w:rFonts w:ascii="함초롬돋움" w:eastAsia="함초롬돋움" w:hAnsi="함초롬돋움"/>
        <w:color w:val="000000"/>
        <w:sz w:val="2"/>
      </w:rPr>
    </w:lvl>
    <w:lvl w:ilvl="6">
      <w:start w:val="1"/>
      <w:numFmt w:val="decimal"/>
      <w:suff w:val="space"/>
      <w:lvlText w:val=""/>
      <w:lvlJc w:val="left"/>
      <w:rPr>
        <w:rFonts w:ascii="함초롬돋움" w:eastAsia="함초롬돋움" w:hAnsi="함초롬돋움"/>
        <w:color w:val="000000"/>
        <w:sz w:val="2"/>
      </w:rPr>
    </w:lvl>
    <w:lvl w:ilvl="7">
      <w:start w:val="1"/>
      <w:numFmt w:val="decimal"/>
      <w:pStyle w:val="Heading8"/>
      <w:suff w:val="space"/>
      <w:lvlText w:val="%1.%1.%1.%1.%1.%1.%1.%1."/>
      <w:lvlJc w:val="left"/>
      <w:rPr>
        <w:rFonts w:ascii="함초롬돋움" w:eastAsia="함초롬돋움" w:hAnsi="함초롬돋움"/>
        <w:color w:val="000000"/>
        <w:sz w:val="2"/>
      </w:rPr>
    </w:lvl>
    <w:lvl w:ilvl="8">
      <w:start w:val="1"/>
      <w:numFmt w:val="decimal"/>
      <w:suff w:val="space"/>
      <w:lvlText w:val="%1.%1.%1.%1.%1.%1.%1.%1.%1."/>
      <w:lvlJc w:val="left"/>
      <w:rPr>
        <w:rFonts w:ascii="함초롬돋움" w:eastAsia="함초롬돋움" w:hAnsi="함초롬돋움"/>
        <w:color w:val="000000"/>
        <w:sz w:val="2"/>
      </w:rPr>
    </w:lvl>
  </w:abstractNum>
  <w:abstractNum w:abstractNumId="14" w15:restartNumberingAfterBreak="0">
    <w:nsid w:val="40997B16"/>
    <w:multiLevelType w:val="multilevel"/>
    <w:tmpl w:val="600E577A"/>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pStyle w:val="Heading3"/>
      <w:lvlText w:val="%3. "/>
      <w:lvlJc w:val="right"/>
      <w:pPr>
        <w:ind w:left="397"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5" w15:restartNumberingAfterBreak="0">
    <w:nsid w:val="459933A7"/>
    <w:multiLevelType w:val="multilevel"/>
    <w:tmpl w:val="9DE60D04"/>
    <w:styleLink w:val="12"/>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ind w:left="113" w:firstLine="284"/>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6" w15:restartNumberingAfterBreak="0">
    <w:nsid w:val="4CF76C65"/>
    <w:multiLevelType w:val="multilevel"/>
    <w:tmpl w:val="1256AE18"/>
    <w:styleLink w:val="8"/>
    <w:lvl w:ilvl="0">
      <w:start w:val="1"/>
      <w:numFmt w:val="decimalEnclosedCircle"/>
      <w:lvlText w:val="%1"/>
      <w:lvlJc w:val="left"/>
      <w:pPr>
        <w:ind w:left="0" w:firstLine="397"/>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7" w15:restartNumberingAfterBreak="0">
    <w:nsid w:val="4E167371"/>
    <w:multiLevelType w:val="multilevel"/>
    <w:tmpl w:val="89C281AE"/>
    <w:styleLink w:val="16"/>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tabs>
          <w:tab w:val="num" w:pos="284"/>
        </w:tabs>
        <w:ind w:left="397"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8" w15:restartNumberingAfterBreak="0">
    <w:nsid w:val="579C43EC"/>
    <w:multiLevelType w:val="multilevel"/>
    <w:tmpl w:val="6902F294"/>
    <w:styleLink w:val="14"/>
    <w:lvl w:ilvl="0">
      <w:start w:val="1"/>
      <w:numFmt w:val="decimalEnclosedCircle"/>
      <w:lvlText w:val="%1"/>
      <w:lvlJc w:val="left"/>
      <w:pPr>
        <w:ind w:left="284" w:firstLine="0"/>
      </w:pPr>
      <w:rPr>
        <w:rFonts w:hint="eastAsia"/>
      </w:rPr>
    </w:lvl>
    <w:lvl w:ilvl="1">
      <w:start w:val="1"/>
      <w:numFmt w:val="upperLetter"/>
      <w:lvlText w:val="%2."/>
      <w:lvlJc w:val="left"/>
      <w:pPr>
        <w:ind w:left="284" w:firstLine="0"/>
      </w:pPr>
      <w:rPr>
        <w:rFonts w:hint="eastAsia"/>
      </w:rPr>
    </w:lvl>
    <w:lvl w:ilvl="2">
      <w:start w:val="1"/>
      <w:numFmt w:val="lowerRoman"/>
      <w:lvlText w:val="%3."/>
      <w:lvlJc w:val="right"/>
      <w:pPr>
        <w:tabs>
          <w:tab w:val="num" w:pos="113"/>
        </w:tabs>
        <w:ind w:left="397" w:firstLine="0"/>
      </w:pPr>
      <w:rPr>
        <w:rFonts w:hint="eastAsia"/>
      </w:rPr>
    </w:lvl>
    <w:lvl w:ilvl="3">
      <w:start w:val="1"/>
      <w:numFmt w:val="decimal"/>
      <w:lvlText w:val="%4."/>
      <w:lvlJc w:val="left"/>
      <w:pPr>
        <w:ind w:left="284" w:firstLine="0"/>
      </w:pPr>
      <w:rPr>
        <w:rFonts w:hint="eastAsia"/>
      </w:rPr>
    </w:lvl>
    <w:lvl w:ilvl="4">
      <w:start w:val="1"/>
      <w:numFmt w:val="upperLetter"/>
      <w:lvlText w:val="%5."/>
      <w:lvlJc w:val="left"/>
      <w:pPr>
        <w:ind w:left="284" w:firstLine="0"/>
      </w:pPr>
      <w:rPr>
        <w:rFonts w:hint="eastAsia"/>
      </w:rPr>
    </w:lvl>
    <w:lvl w:ilvl="5">
      <w:start w:val="1"/>
      <w:numFmt w:val="lowerRoman"/>
      <w:lvlText w:val="%6."/>
      <w:lvlJc w:val="right"/>
      <w:pPr>
        <w:ind w:left="284" w:firstLine="0"/>
      </w:pPr>
      <w:rPr>
        <w:rFonts w:hint="eastAsia"/>
      </w:rPr>
    </w:lvl>
    <w:lvl w:ilvl="6">
      <w:start w:val="1"/>
      <w:numFmt w:val="decimal"/>
      <w:lvlText w:val="%7."/>
      <w:lvlJc w:val="left"/>
      <w:pPr>
        <w:ind w:left="284" w:firstLine="0"/>
      </w:pPr>
      <w:rPr>
        <w:rFonts w:hint="eastAsia"/>
      </w:rPr>
    </w:lvl>
    <w:lvl w:ilvl="7">
      <w:start w:val="1"/>
      <w:numFmt w:val="upperLetter"/>
      <w:lvlText w:val="%8."/>
      <w:lvlJc w:val="left"/>
      <w:pPr>
        <w:ind w:left="284" w:firstLine="0"/>
      </w:pPr>
      <w:rPr>
        <w:rFonts w:hint="eastAsia"/>
      </w:rPr>
    </w:lvl>
    <w:lvl w:ilvl="8">
      <w:start w:val="1"/>
      <w:numFmt w:val="lowerRoman"/>
      <w:lvlText w:val="%9."/>
      <w:lvlJc w:val="right"/>
      <w:pPr>
        <w:ind w:left="284" w:firstLine="0"/>
      </w:pPr>
      <w:rPr>
        <w:rFonts w:hint="eastAsia"/>
      </w:rPr>
    </w:lvl>
  </w:abstractNum>
  <w:abstractNum w:abstractNumId="19" w15:restartNumberingAfterBreak="0">
    <w:nsid w:val="57B44B76"/>
    <w:multiLevelType w:val="multilevel"/>
    <w:tmpl w:val="844CF528"/>
    <w:lvl w:ilvl="0">
      <w:start w:val="1"/>
      <w:numFmt w:val="decimal"/>
      <w:suff w:val="space"/>
      <w:lvlText w:val=""/>
      <w:lvlJc w:val="left"/>
      <w:rPr>
        <w:rFonts w:ascii="함초롬돋움" w:eastAsia="함초롬돋움" w:hAnsi="함초롬돋움"/>
        <w:color w:val="000000"/>
        <w:sz w:val="2"/>
      </w:rPr>
    </w:lvl>
    <w:lvl w:ilvl="1">
      <w:start w:val="1"/>
      <w:numFmt w:val="decimal"/>
      <w:suff w:val="space"/>
      <w:lvlText w:val=""/>
      <w:lvlJc w:val="left"/>
      <w:rPr>
        <w:rFonts w:ascii="함초롬돋움" w:eastAsia="함초롬돋움" w:hAnsi="함초롬돋움"/>
        <w:color w:val="000000"/>
        <w:sz w:val="2"/>
      </w:rPr>
    </w:lvl>
    <w:lvl w:ilvl="2">
      <w:start w:val="1"/>
      <w:numFmt w:val="decimal"/>
      <w:suff w:val="space"/>
      <w:lvlText w:val=""/>
      <w:lvlJc w:val="left"/>
      <w:rPr>
        <w:rFonts w:ascii="함초롬돋움" w:eastAsia="함초롬돋움" w:hAnsi="함초롬돋움"/>
        <w:color w:val="000000"/>
        <w:sz w:val="2"/>
      </w:rPr>
    </w:lvl>
    <w:lvl w:ilvl="3">
      <w:start w:val="1"/>
      <w:numFmt w:val="decimal"/>
      <w:suff w:val="space"/>
      <w:lvlText w:val=""/>
      <w:lvlJc w:val="left"/>
      <w:rPr>
        <w:rFonts w:ascii="함초롬돋움" w:eastAsia="함초롬돋움" w:hAnsi="함초롬돋움"/>
        <w:color w:val="000000"/>
        <w:sz w:val="2"/>
      </w:rPr>
    </w:lvl>
    <w:lvl w:ilvl="4">
      <w:start w:val="1"/>
      <w:numFmt w:val="decimal"/>
      <w:suff w:val="space"/>
      <w:lvlText w:val=""/>
      <w:lvlJc w:val="left"/>
      <w:rPr>
        <w:rFonts w:ascii="함초롬돋움" w:eastAsia="함초롬돋움" w:hAnsi="함초롬돋움"/>
        <w:color w:val="000000"/>
        <w:sz w:val="2"/>
      </w:rPr>
    </w:lvl>
    <w:lvl w:ilvl="5">
      <w:start w:val="1"/>
      <w:numFmt w:val="decimal"/>
      <w:suff w:val="space"/>
      <w:lvlText w:val=""/>
      <w:lvlJc w:val="left"/>
      <w:rPr>
        <w:rFonts w:ascii="함초롬돋움" w:eastAsia="함초롬돋움" w:hAnsi="함초롬돋움"/>
        <w:color w:val="000000"/>
        <w:sz w:val="2"/>
      </w:rPr>
    </w:lvl>
    <w:lvl w:ilvl="6">
      <w:start w:val="1"/>
      <w:numFmt w:val="decimal"/>
      <w:suff w:val="space"/>
      <w:lvlText w:val=""/>
      <w:lvlJc w:val="left"/>
      <w:rPr>
        <w:rFonts w:ascii="함초롬돋움" w:eastAsia="함초롬돋움" w:hAnsi="함초롬돋움"/>
        <w:color w:val="000000"/>
        <w:sz w:val="2"/>
      </w:rPr>
    </w:lvl>
    <w:lvl w:ilvl="7">
      <w:start w:val="1"/>
      <w:numFmt w:val="decimal"/>
      <w:suff w:val="space"/>
      <w:lvlText w:val="%1.%1.%1.%1.%1.%1.%1.%1."/>
      <w:lvlJc w:val="left"/>
      <w:rPr>
        <w:rFonts w:ascii="함초롬돋움" w:eastAsia="함초롬돋움" w:hAnsi="함초롬돋움"/>
        <w:color w:val="000000"/>
        <w:sz w:val="2"/>
      </w:rPr>
    </w:lvl>
    <w:lvl w:ilvl="8">
      <w:start w:val="1"/>
      <w:numFmt w:val="decimal"/>
      <w:pStyle w:val="Heading9"/>
      <w:suff w:val="space"/>
      <w:lvlText w:val="%1.%1.%1.%1.%1.%1.%1.%1.%1."/>
      <w:lvlJc w:val="left"/>
      <w:rPr>
        <w:rFonts w:ascii="함초롬돋움" w:eastAsia="함초롬돋움" w:hAnsi="함초롬돋움"/>
        <w:color w:val="000000"/>
        <w:sz w:val="2"/>
      </w:rPr>
    </w:lvl>
  </w:abstractNum>
  <w:abstractNum w:abstractNumId="20" w15:restartNumberingAfterBreak="0">
    <w:nsid w:val="59E02A81"/>
    <w:multiLevelType w:val="multilevel"/>
    <w:tmpl w:val="8772AC6C"/>
    <w:lvl w:ilvl="0">
      <w:start w:val="1"/>
      <w:numFmt w:val="decimal"/>
      <w:suff w:val="space"/>
      <w:lvlText w:val=""/>
      <w:lvlJc w:val="left"/>
      <w:rPr>
        <w:rFonts w:ascii="함초롬돋움" w:eastAsia="함초롬돋움" w:hAnsi="함초롬돋움"/>
        <w:color w:val="000000"/>
        <w:sz w:val="2"/>
      </w:rPr>
    </w:lvl>
    <w:lvl w:ilvl="1">
      <w:start w:val="1"/>
      <w:numFmt w:val="decimal"/>
      <w:suff w:val="space"/>
      <w:lvlText w:val=""/>
      <w:lvlJc w:val="left"/>
      <w:rPr>
        <w:rFonts w:ascii="함초롬돋움" w:eastAsia="함초롬돋움" w:hAnsi="함초롬돋움"/>
        <w:color w:val="000000"/>
        <w:sz w:val="2"/>
      </w:rPr>
    </w:lvl>
    <w:lvl w:ilvl="2">
      <w:start w:val="1"/>
      <w:numFmt w:val="decimal"/>
      <w:suff w:val="space"/>
      <w:lvlText w:val=""/>
      <w:lvlJc w:val="left"/>
      <w:rPr>
        <w:rFonts w:ascii="함초롬돋움" w:eastAsia="함초롬돋움" w:hAnsi="함초롬돋움"/>
        <w:color w:val="000000"/>
        <w:sz w:val="2"/>
      </w:rPr>
    </w:lvl>
    <w:lvl w:ilvl="3">
      <w:start w:val="1"/>
      <w:numFmt w:val="decimal"/>
      <w:suff w:val="space"/>
      <w:lvlText w:val=""/>
      <w:lvlJc w:val="left"/>
      <w:rPr>
        <w:rFonts w:ascii="함초롬돋움" w:eastAsia="함초롬돋움" w:hAnsi="함초롬돋움"/>
        <w:color w:val="000000"/>
        <w:sz w:val="2"/>
      </w:rPr>
    </w:lvl>
    <w:lvl w:ilvl="4">
      <w:start w:val="1"/>
      <w:numFmt w:val="decimal"/>
      <w:suff w:val="space"/>
      <w:lvlText w:val=""/>
      <w:lvlJc w:val="left"/>
      <w:rPr>
        <w:rFonts w:ascii="함초롬돋움" w:eastAsia="함초롬돋움" w:hAnsi="함초롬돋움"/>
        <w:color w:val="000000"/>
        <w:sz w:val="2"/>
      </w:rPr>
    </w:lvl>
    <w:lvl w:ilvl="5">
      <w:start w:val="1"/>
      <w:numFmt w:val="decimal"/>
      <w:pStyle w:val="Heading6"/>
      <w:suff w:val="space"/>
      <w:lvlText w:val=""/>
      <w:lvlJc w:val="left"/>
      <w:rPr>
        <w:rFonts w:ascii="함초롬돋움" w:eastAsia="함초롬돋움" w:hAnsi="함초롬돋움"/>
        <w:color w:val="000000"/>
        <w:sz w:val="2"/>
      </w:rPr>
    </w:lvl>
    <w:lvl w:ilvl="6">
      <w:start w:val="1"/>
      <w:numFmt w:val="decimal"/>
      <w:suff w:val="space"/>
      <w:lvlText w:val=""/>
      <w:lvlJc w:val="left"/>
      <w:rPr>
        <w:rFonts w:ascii="함초롬돋움" w:eastAsia="함초롬돋움" w:hAnsi="함초롬돋움"/>
        <w:color w:val="000000"/>
        <w:sz w:val="2"/>
      </w:rPr>
    </w:lvl>
    <w:lvl w:ilvl="7">
      <w:start w:val="1"/>
      <w:numFmt w:val="decimal"/>
      <w:suff w:val="space"/>
      <w:lvlText w:val="%1.%1.%1.%1.%1.%1.%1.%1."/>
      <w:lvlJc w:val="left"/>
      <w:rPr>
        <w:rFonts w:ascii="함초롬돋움" w:eastAsia="함초롬돋움" w:hAnsi="함초롬돋움"/>
        <w:color w:val="000000"/>
        <w:sz w:val="2"/>
      </w:rPr>
    </w:lvl>
    <w:lvl w:ilvl="8">
      <w:start w:val="1"/>
      <w:numFmt w:val="decimal"/>
      <w:suff w:val="space"/>
      <w:lvlText w:val="%1.%1.%1.%1.%1.%1.%1.%1.%1."/>
      <w:lvlJc w:val="left"/>
      <w:rPr>
        <w:rFonts w:ascii="함초롬돋움" w:eastAsia="함초롬돋움" w:hAnsi="함초롬돋움"/>
        <w:color w:val="000000"/>
        <w:sz w:val="2"/>
      </w:rPr>
    </w:lvl>
  </w:abstractNum>
  <w:abstractNum w:abstractNumId="21" w15:restartNumberingAfterBreak="0">
    <w:nsid w:val="62023F12"/>
    <w:multiLevelType w:val="multilevel"/>
    <w:tmpl w:val="F3C45790"/>
    <w:styleLink w:val="2"/>
    <w:lvl w:ilvl="0">
      <w:start w:val="1"/>
      <w:numFmt w:val="decimalEnclosedCircle"/>
      <w:lvlText w:val="%1"/>
      <w:lvlJc w:val="left"/>
    </w:lvl>
    <w:lvl w:ilvl="1">
      <w:start w:val="1"/>
      <w:numFmt w:val="upperLetter"/>
      <w:lvlText w:val="%2."/>
      <w:lvlJc w:val="left"/>
    </w:lvl>
    <w:lvl w:ilvl="2">
      <w:start w:val="1"/>
      <w:numFmt w:val="lowerRoman"/>
      <w:lvlText w:val="%3."/>
      <w:lvlJc w:val="right"/>
    </w:lvl>
    <w:lvl w:ilvl="3">
      <w:start w:val="1"/>
      <w:numFmt w:val="decimal"/>
      <w:lvlText w:val="%4."/>
      <w:lvlJc w:val="left"/>
    </w:lvl>
    <w:lvl w:ilvl="4">
      <w:start w:val="1"/>
      <w:numFmt w:val="upperLetter"/>
      <w:lvlText w:val="%5."/>
      <w:lvlJc w:val="left"/>
    </w:lvl>
    <w:lvl w:ilvl="5">
      <w:start w:val="1"/>
      <w:numFmt w:val="lowerRoman"/>
      <w:lvlText w:val="%6."/>
      <w:lvlJc w:val="right"/>
    </w:lvl>
    <w:lvl w:ilvl="6">
      <w:start w:val="1"/>
      <w:numFmt w:val="decimal"/>
      <w:lvlText w:val="%7."/>
      <w:lvlJc w:val="left"/>
    </w:lvl>
    <w:lvl w:ilvl="7">
      <w:start w:val="1"/>
      <w:numFmt w:val="upperLetter"/>
      <w:lvlText w:val="%8."/>
      <w:lvlJc w:val="left"/>
    </w:lvl>
    <w:lvl w:ilvl="8">
      <w:start w:val="1"/>
      <w:numFmt w:val="lowerRoman"/>
      <w:lvlText w:val="%9."/>
      <w:lvlJc w:val="right"/>
    </w:lvl>
  </w:abstractNum>
  <w:abstractNum w:abstractNumId="22" w15:restartNumberingAfterBreak="0">
    <w:nsid w:val="69FD6DE8"/>
    <w:multiLevelType w:val="multilevel"/>
    <w:tmpl w:val="FF24D6A6"/>
    <w:styleLink w:val="9"/>
    <w:lvl w:ilvl="0">
      <w:start w:val="1"/>
      <w:numFmt w:val="decimalEnclosedCircle"/>
      <w:lvlText w:val="%1"/>
      <w:lvlJc w:val="left"/>
      <w:pPr>
        <w:ind w:left="0" w:firstLine="397"/>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3" w15:restartNumberingAfterBreak="0">
    <w:nsid w:val="6CF83D0B"/>
    <w:multiLevelType w:val="multilevel"/>
    <w:tmpl w:val="5DD2C858"/>
    <w:styleLink w:val="1"/>
    <w:lvl w:ilvl="0">
      <w:start w:val="2"/>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Roman"/>
      <w:suff w:val="space"/>
      <w:lvlText w:val="%4)"/>
      <w:lvlJc w:val="left"/>
    </w:lvl>
    <w:lvl w:ilvl="4">
      <w:start w:val="1"/>
      <w:numFmt w:val="lowerLetter"/>
      <w:suff w:val="space"/>
      <w:lvlText w:val="%5)"/>
      <w:lvlJc w:val="left"/>
    </w:lvl>
    <w:lvl w:ilvl="5">
      <w:start w:val="1"/>
      <w:numFmt w:val="decimal"/>
      <w:suff w:val="space"/>
      <w:lvlText w:val="%6)"/>
      <w:lvlJc w:val="left"/>
    </w:lvl>
    <w:lvl w:ilvl="6">
      <w:start w:val="1"/>
      <w:numFmt w:val="decimalEnclosedCircle"/>
      <w:suff w:val="space"/>
      <w:lvlText w:val="%7"/>
      <w:lvlJc w:val="left"/>
    </w:lvl>
    <w:lvl w:ilvl="7">
      <w:start w:val="1"/>
      <w:numFmt w:val="lowerLetter"/>
      <w:suff w:val="space"/>
      <w:lvlText w:val="%8"/>
      <w:lvlJc w:val="left"/>
    </w:lvl>
    <w:lvl w:ilvl="8">
      <w:start w:val="1"/>
      <w:numFmt w:val="decimal"/>
      <w:suff w:val="space"/>
      <w:lvlText w:val=""/>
      <w:lvlJc w:val="left"/>
    </w:lvl>
  </w:abstractNum>
  <w:abstractNum w:abstractNumId="24" w15:restartNumberingAfterBreak="0">
    <w:nsid w:val="739A2F1B"/>
    <w:multiLevelType w:val="multilevel"/>
    <w:tmpl w:val="BFAEFDF0"/>
    <w:styleLink w:val="7"/>
    <w:lvl w:ilvl="0">
      <w:start w:val="1"/>
      <w:numFmt w:val="decimalEnclosedCircle"/>
      <w:lvlText w:val="%1"/>
      <w:lvlJc w:val="left"/>
      <w:pPr>
        <w:ind w:left="0" w:firstLine="397"/>
      </w:pPr>
      <w:rPr>
        <w:rFonts w:hint="eastAsia"/>
      </w:rPr>
    </w:lvl>
    <w:lvl w:ilvl="1">
      <w:start w:val="1"/>
      <w:numFmt w:val="upp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upp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upp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5" w15:restartNumberingAfterBreak="0">
    <w:nsid w:val="7A2F37F0"/>
    <w:multiLevelType w:val="multilevel"/>
    <w:tmpl w:val="7D4AFB72"/>
    <w:lvl w:ilvl="0">
      <w:start w:val="1"/>
      <w:numFmt w:val="upperRoman"/>
      <w:pStyle w:val="Heading1"/>
      <w:lvlText w:val="%1."/>
      <w:lvlJc w:val="left"/>
    </w:lvl>
    <w:lvl w:ilvl="1">
      <w:start w:val="1"/>
      <w:numFmt w:val="upperLetter"/>
      <w:lvlText w:val="%2."/>
      <w:lvlJc w:val="left"/>
    </w:lvl>
    <w:lvl w:ilvl="2">
      <w:start w:val="1"/>
      <w:numFmt w:val="lowerRoman"/>
      <w:lvlText w:val="%3."/>
      <w:lvlJc w:val="right"/>
    </w:lvl>
    <w:lvl w:ilvl="3">
      <w:start w:val="1"/>
      <w:numFmt w:val="decimal"/>
      <w:lvlText w:val="%4."/>
      <w:lvlJc w:val="left"/>
    </w:lvl>
    <w:lvl w:ilvl="4">
      <w:start w:val="1"/>
      <w:numFmt w:val="upperLetter"/>
      <w:lvlText w:val="%5."/>
      <w:lvlJc w:val="left"/>
    </w:lvl>
    <w:lvl w:ilvl="5">
      <w:start w:val="1"/>
      <w:numFmt w:val="lowerRoman"/>
      <w:lvlText w:val="%6."/>
      <w:lvlJc w:val="right"/>
    </w:lvl>
    <w:lvl w:ilvl="6">
      <w:start w:val="1"/>
      <w:numFmt w:val="decimal"/>
      <w:lvlText w:val="%7."/>
      <w:lvlJc w:val="left"/>
    </w:lvl>
    <w:lvl w:ilvl="7">
      <w:start w:val="1"/>
      <w:numFmt w:val="upperLetter"/>
      <w:lvlText w:val="%8."/>
      <w:lvlJc w:val="left"/>
    </w:lvl>
    <w:lvl w:ilvl="8">
      <w:start w:val="1"/>
      <w:numFmt w:val="lowerRoman"/>
      <w:lvlText w:val="%9."/>
      <w:lvlJc w:val="right"/>
    </w:lvl>
  </w:abstractNum>
  <w:num w:numId="1" w16cid:durableId="477378174">
    <w:abstractNumId w:val="25"/>
  </w:num>
  <w:num w:numId="2" w16cid:durableId="108402823">
    <w:abstractNumId w:val="3"/>
  </w:num>
  <w:num w:numId="3" w16cid:durableId="1000161536">
    <w:abstractNumId w:val="14"/>
  </w:num>
  <w:num w:numId="4" w16cid:durableId="1730690222">
    <w:abstractNumId w:val="5"/>
  </w:num>
  <w:num w:numId="5" w16cid:durableId="1465276294">
    <w:abstractNumId w:val="11"/>
  </w:num>
  <w:num w:numId="6" w16cid:durableId="663629199">
    <w:abstractNumId w:val="20"/>
  </w:num>
  <w:num w:numId="7" w16cid:durableId="201019960">
    <w:abstractNumId w:val="2"/>
  </w:num>
  <w:num w:numId="8" w16cid:durableId="839661568">
    <w:abstractNumId w:val="13"/>
  </w:num>
  <w:num w:numId="9" w16cid:durableId="211625929">
    <w:abstractNumId w:val="19"/>
  </w:num>
  <w:num w:numId="10" w16cid:durableId="21263432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6597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887577">
    <w:abstractNumId w:val="23"/>
  </w:num>
  <w:num w:numId="13" w16cid:durableId="1525167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795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8190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132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0819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984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390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7727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864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329188">
    <w:abstractNumId w:val="5"/>
  </w:num>
  <w:num w:numId="23" w16cid:durableId="531067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3683393">
    <w:abstractNumId w:val="21"/>
  </w:num>
  <w:num w:numId="25" w16cid:durableId="129397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1109258">
    <w:abstractNumId w:val="12"/>
  </w:num>
  <w:num w:numId="27" w16cid:durableId="420294897">
    <w:abstractNumId w:val="10"/>
  </w:num>
  <w:num w:numId="28" w16cid:durableId="1141193124">
    <w:abstractNumId w:val="7"/>
  </w:num>
  <w:num w:numId="29" w16cid:durableId="336152828">
    <w:abstractNumId w:val="0"/>
  </w:num>
  <w:num w:numId="30" w16cid:durableId="1293638680">
    <w:abstractNumId w:val="24"/>
  </w:num>
  <w:num w:numId="31" w16cid:durableId="935136620">
    <w:abstractNumId w:val="16"/>
  </w:num>
  <w:num w:numId="32" w16cid:durableId="1059286734">
    <w:abstractNumId w:val="22"/>
  </w:num>
  <w:num w:numId="33" w16cid:durableId="1382637323">
    <w:abstractNumId w:val="1"/>
  </w:num>
  <w:num w:numId="34" w16cid:durableId="1878424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9739111">
    <w:abstractNumId w:val="6"/>
  </w:num>
  <w:num w:numId="36" w16cid:durableId="1012756167">
    <w:abstractNumId w:val="15"/>
  </w:num>
  <w:num w:numId="37" w16cid:durableId="161705485">
    <w:abstractNumId w:val="9"/>
  </w:num>
  <w:num w:numId="38" w16cid:durableId="1818302534">
    <w:abstractNumId w:val="18"/>
  </w:num>
  <w:num w:numId="39" w16cid:durableId="451679289">
    <w:abstractNumId w:val="8"/>
  </w:num>
  <w:num w:numId="40" w16cid:durableId="2091124010">
    <w:abstractNumId w:val="17"/>
  </w:num>
  <w:num w:numId="41" w16cid:durableId="843665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5917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8508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3697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4852564">
    <w:abstractNumId w:val="4"/>
  </w:num>
  <w:num w:numId="46" w16cid:durableId="1093165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6429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3887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8936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8674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62"/>
    <w:rsid w:val="00006FB1"/>
    <w:rsid w:val="000100B4"/>
    <w:rsid w:val="00013E03"/>
    <w:rsid w:val="00024DB2"/>
    <w:rsid w:val="0004052C"/>
    <w:rsid w:val="00043C79"/>
    <w:rsid w:val="00044387"/>
    <w:rsid w:val="00057C70"/>
    <w:rsid w:val="000604DA"/>
    <w:rsid w:val="00063265"/>
    <w:rsid w:val="00064D6E"/>
    <w:rsid w:val="00071EA8"/>
    <w:rsid w:val="00084F93"/>
    <w:rsid w:val="00087CE6"/>
    <w:rsid w:val="000908A4"/>
    <w:rsid w:val="00095C97"/>
    <w:rsid w:val="000975DF"/>
    <w:rsid w:val="00097F1A"/>
    <w:rsid w:val="000A084E"/>
    <w:rsid w:val="000A3BD9"/>
    <w:rsid w:val="000A3EB2"/>
    <w:rsid w:val="000A50EA"/>
    <w:rsid w:val="000B044A"/>
    <w:rsid w:val="000B3C19"/>
    <w:rsid w:val="000B496C"/>
    <w:rsid w:val="000E1A54"/>
    <w:rsid w:val="000E2199"/>
    <w:rsid w:val="000E7A85"/>
    <w:rsid w:val="000F0F2F"/>
    <w:rsid w:val="000F138E"/>
    <w:rsid w:val="000F3659"/>
    <w:rsid w:val="000F60CD"/>
    <w:rsid w:val="000F65E6"/>
    <w:rsid w:val="001043D3"/>
    <w:rsid w:val="00112AF9"/>
    <w:rsid w:val="001202E2"/>
    <w:rsid w:val="0012152D"/>
    <w:rsid w:val="00127A83"/>
    <w:rsid w:val="00130423"/>
    <w:rsid w:val="0013139B"/>
    <w:rsid w:val="00132705"/>
    <w:rsid w:val="0013482D"/>
    <w:rsid w:val="00135FEB"/>
    <w:rsid w:val="001473E3"/>
    <w:rsid w:val="00150034"/>
    <w:rsid w:val="00160BA6"/>
    <w:rsid w:val="00161163"/>
    <w:rsid w:val="001613EC"/>
    <w:rsid w:val="00161BAC"/>
    <w:rsid w:val="0016382F"/>
    <w:rsid w:val="001717BA"/>
    <w:rsid w:val="0017267A"/>
    <w:rsid w:val="001804DC"/>
    <w:rsid w:val="0018386C"/>
    <w:rsid w:val="00196BF4"/>
    <w:rsid w:val="00196D51"/>
    <w:rsid w:val="001A46F9"/>
    <w:rsid w:val="001B2905"/>
    <w:rsid w:val="001B3764"/>
    <w:rsid w:val="001B4F0E"/>
    <w:rsid w:val="001B6318"/>
    <w:rsid w:val="001C27F7"/>
    <w:rsid w:val="001C3012"/>
    <w:rsid w:val="001C4354"/>
    <w:rsid w:val="001C7867"/>
    <w:rsid w:val="001E314F"/>
    <w:rsid w:val="001E5E2B"/>
    <w:rsid w:val="001F2988"/>
    <w:rsid w:val="001F3F27"/>
    <w:rsid w:val="00201BEC"/>
    <w:rsid w:val="00213C79"/>
    <w:rsid w:val="00216767"/>
    <w:rsid w:val="00217B76"/>
    <w:rsid w:val="00233FE6"/>
    <w:rsid w:val="00244AEF"/>
    <w:rsid w:val="00245EA8"/>
    <w:rsid w:val="00246DE5"/>
    <w:rsid w:val="0025084A"/>
    <w:rsid w:val="00251D02"/>
    <w:rsid w:val="00275940"/>
    <w:rsid w:val="00275C12"/>
    <w:rsid w:val="00277DB5"/>
    <w:rsid w:val="00280D77"/>
    <w:rsid w:val="00281D0F"/>
    <w:rsid w:val="002845E4"/>
    <w:rsid w:val="002873EE"/>
    <w:rsid w:val="0029141B"/>
    <w:rsid w:val="00293B8E"/>
    <w:rsid w:val="002A219A"/>
    <w:rsid w:val="002B168E"/>
    <w:rsid w:val="002B5911"/>
    <w:rsid w:val="002C3395"/>
    <w:rsid w:val="002C65F4"/>
    <w:rsid w:val="002D485A"/>
    <w:rsid w:val="002D7B46"/>
    <w:rsid w:val="002E375E"/>
    <w:rsid w:val="002F1E5B"/>
    <w:rsid w:val="002F46CB"/>
    <w:rsid w:val="002F67F2"/>
    <w:rsid w:val="003014CD"/>
    <w:rsid w:val="00301BE1"/>
    <w:rsid w:val="00304145"/>
    <w:rsid w:val="00311D7C"/>
    <w:rsid w:val="003160CC"/>
    <w:rsid w:val="0031635B"/>
    <w:rsid w:val="003222AC"/>
    <w:rsid w:val="00323C21"/>
    <w:rsid w:val="00323D45"/>
    <w:rsid w:val="003259B6"/>
    <w:rsid w:val="00333A0A"/>
    <w:rsid w:val="003360C8"/>
    <w:rsid w:val="0033753F"/>
    <w:rsid w:val="0035147E"/>
    <w:rsid w:val="00353B66"/>
    <w:rsid w:val="00365EAA"/>
    <w:rsid w:val="00371C5F"/>
    <w:rsid w:val="0038013D"/>
    <w:rsid w:val="00381F71"/>
    <w:rsid w:val="003823BD"/>
    <w:rsid w:val="00383C0C"/>
    <w:rsid w:val="00392E04"/>
    <w:rsid w:val="003A157A"/>
    <w:rsid w:val="003A247D"/>
    <w:rsid w:val="003A55D7"/>
    <w:rsid w:val="003B28DD"/>
    <w:rsid w:val="003B3C28"/>
    <w:rsid w:val="003B6A4E"/>
    <w:rsid w:val="003C1C99"/>
    <w:rsid w:val="003C2EEB"/>
    <w:rsid w:val="003C595F"/>
    <w:rsid w:val="003D30F7"/>
    <w:rsid w:val="003D5FD1"/>
    <w:rsid w:val="003E30C3"/>
    <w:rsid w:val="003E3197"/>
    <w:rsid w:val="003E6D28"/>
    <w:rsid w:val="003F0413"/>
    <w:rsid w:val="003F5CF3"/>
    <w:rsid w:val="004003C4"/>
    <w:rsid w:val="00403E5A"/>
    <w:rsid w:val="004066F7"/>
    <w:rsid w:val="00407113"/>
    <w:rsid w:val="00415F40"/>
    <w:rsid w:val="004207BC"/>
    <w:rsid w:val="00421181"/>
    <w:rsid w:val="00424C1B"/>
    <w:rsid w:val="00425EB8"/>
    <w:rsid w:val="004279FE"/>
    <w:rsid w:val="00431765"/>
    <w:rsid w:val="004321D8"/>
    <w:rsid w:val="0043280C"/>
    <w:rsid w:val="004343CB"/>
    <w:rsid w:val="004348C7"/>
    <w:rsid w:val="004427CA"/>
    <w:rsid w:val="004431BD"/>
    <w:rsid w:val="00444447"/>
    <w:rsid w:val="00454516"/>
    <w:rsid w:val="0045600F"/>
    <w:rsid w:val="00456FA7"/>
    <w:rsid w:val="00460943"/>
    <w:rsid w:val="00464061"/>
    <w:rsid w:val="00481B15"/>
    <w:rsid w:val="00481C00"/>
    <w:rsid w:val="00494F2B"/>
    <w:rsid w:val="00495447"/>
    <w:rsid w:val="004B4976"/>
    <w:rsid w:val="004C31AF"/>
    <w:rsid w:val="004C480F"/>
    <w:rsid w:val="004D0857"/>
    <w:rsid w:val="004D339E"/>
    <w:rsid w:val="004D4D95"/>
    <w:rsid w:val="004E0B73"/>
    <w:rsid w:val="004E1974"/>
    <w:rsid w:val="004E497D"/>
    <w:rsid w:val="004E6CE1"/>
    <w:rsid w:val="005026D2"/>
    <w:rsid w:val="00505489"/>
    <w:rsid w:val="00506851"/>
    <w:rsid w:val="00515BC1"/>
    <w:rsid w:val="00521497"/>
    <w:rsid w:val="005239DB"/>
    <w:rsid w:val="00527EA7"/>
    <w:rsid w:val="005303C3"/>
    <w:rsid w:val="005328B2"/>
    <w:rsid w:val="00534C40"/>
    <w:rsid w:val="0053749B"/>
    <w:rsid w:val="00542792"/>
    <w:rsid w:val="0055254B"/>
    <w:rsid w:val="00552B88"/>
    <w:rsid w:val="00553A77"/>
    <w:rsid w:val="0055401F"/>
    <w:rsid w:val="005571C1"/>
    <w:rsid w:val="0057678A"/>
    <w:rsid w:val="00581235"/>
    <w:rsid w:val="005839FB"/>
    <w:rsid w:val="005866B3"/>
    <w:rsid w:val="00593C8E"/>
    <w:rsid w:val="005951D1"/>
    <w:rsid w:val="00595CDF"/>
    <w:rsid w:val="005968C0"/>
    <w:rsid w:val="005A1951"/>
    <w:rsid w:val="005A65C3"/>
    <w:rsid w:val="005A7EEC"/>
    <w:rsid w:val="005C0AAF"/>
    <w:rsid w:val="005C7294"/>
    <w:rsid w:val="005D2D1B"/>
    <w:rsid w:val="005D62B7"/>
    <w:rsid w:val="005F06F4"/>
    <w:rsid w:val="005F0830"/>
    <w:rsid w:val="005F0D60"/>
    <w:rsid w:val="005F163B"/>
    <w:rsid w:val="005F31E3"/>
    <w:rsid w:val="005F60EB"/>
    <w:rsid w:val="00601407"/>
    <w:rsid w:val="00601A15"/>
    <w:rsid w:val="00603B9D"/>
    <w:rsid w:val="00615780"/>
    <w:rsid w:val="00622622"/>
    <w:rsid w:val="00637284"/>
    <w:rsid w:val="0063787D"/>
    <w:rsid w:val="006420DD"/>
    <w:rsid w:val="006450C1"/>
    <w:rsid w:val="006458C0"/>
    <w:rsid w:val="00657F71"/>
    <w:rsid w:val="00664305"/>
    <w:rsid w:val="00664DA1"/>
    <w:rsid w:val="0067135B"/>
    <w:rsid w:val="00671A94"/>
    <w:rsid w:val="00675B13"/>
    <w:rsid w:val="0067710B"/>
    <w:rsid w:val="006A0DF6"/>
    <w:rsid w:val="006B3138"/>
    <w:rsid w:val="006B6615"/>
    <w:rsid w:val="006C01B8"/>
    <w:rsid w:val="006D1C9C"/>
    <w:rsid w:val="006D695B"/>
    <w:rsid w:val="006E1129"/>
    <w:rsid w:val="006E7B69"/>
    <w:rsid w:val="006E7F46"/>
    <w:rsid w:val="006F4E50"/>
    <w:rsid w:val="006F5FF8"/>
    <w:rsid w:val="0070267D"/>
    <w:rsid w:val="00705B1A"/>
    <w:rsid w:val="007069B8"/>
    <w:rsid w:val="007134D0"/>
    <w:rsid w:val="00717CAA"/>
    <w:rsid w:val="007204F7"/>
    <w:rsid w:val="00721203"/>
    <w:rsid w:val="00722B64"/>
    <w:rsid w:val="00723F5F"/>
    <w:rsid w:val="00731617"/>
    <w:rsid w:val="007359D0"/>
    <w:rsid w:val="00736942"/>
    <w:rsid w:val="00743D4B"/>
    <w:rsid w:val="00747F6A"/>
    <w:rsid w:val="00751C8D"/>
    <w:rsid w:val="00755725"/>
    <w:rsid w:val="0076036A"/>
    <w:rsid w:val="00761138"/>
    <w:rsid w:val="00761407"/>
    <w:rsid w:val="00766691"/>
    <w:rsid w:val="00772608"/>
    <w:rsid w:val="00783B92"/>
    <w:rsid w:val="00784458"/>
    <w:rsid w:val="00785A76"/>
    <w:rsid w:val="00792239"/>
    <w:rsid w:val="007A5478"/>
    <w:rsid w:val="007A5E65"/>
    <w:rsid w:val="007B193F"/>
    <w:rsid w:val="007B3F97"/>
    <w:rsid w:val="007B4F67"/>
    <w:rsid w:val="007C3A7F"/>
    <w:rsid w:val="007D6A76"/>
    <w:rsid w:val="007E5B0B"/>
    <w:rsid w:val="007F0B61"/>
    <w:rsid w:val="007F3AF5"/>
    <w:rsid w:val="00801AAE"/>
    <w:rsid w:val="00801DF7"/>
    <w:rsid w:val="008050F1"/>
    <w:rsid w:val="00816766"/>
    <w:rsid w:val="0082224F"/>
    <w:rsid w:val="00824369"/>
    <w:rsid w:val="00836158"/>
    <w:rsid w:val="00837A54"/>
    <w:rsid w:val="00837B7B"/>
    <w:rsid w:val="00837E2A"/>
    <w:rsid w:val="0084344E"/>
    <w:rsid w:val="00844481"/>
    <w:rsid w:val="008468A6"/>
    <w:rsid w:val="00847BB7"/>
    <w:rsid w:val="00873615"/>
    <w:rsid w:val="00875C3B"/>
    <w:rsid w:val="0087787F"/>
    <w:rsid w:val="008A2900"/>
    <w:rsid w:val="008A4847"/>
    <w:rsid w:val="008A6ADA"/>
    <w:rsid w:val="008A7978"/>
    <w:rsid w:val="008B48A7"/>
    <w:rsid w:val="008C7438"/>
    <w:rsid w:val="008D0329"/>
    <w:rsid w:val="008F5DF1"/>
    <w:rsid w:val="00913A72"/>
    <w:rsid w:val="009300F8"/>
    <w:rsid w:val="00930EC0"/>
    <w:rsid w:val="00934A89"/>
    <w:rsid w:val="00936D07"/>
    <w:rsid w:val="00936D22"/>
    <w:rsid w:val="00940332"/>
    <w:rsid w:val="00947B15"/>
    <w:rsid w:val="00947CCB"/>
    <w:rsid w:val="00951C24"/>
    <w:rsid w:val="009568A6"/>
    <w:rsid w:val="0096219A"/>
    <w:rsid w:val="00972F3E"/>
    <w:rsid w:val="009734CD"/>
    <w:rsid w:val="00981FD9"/>
    <w:rsid w:val="0098615E"/>
    <w:rsid w:val="00993208"/>
    <w:rsid w:val="00994388"/>
    <w:rsid w:val="00997244"/>
    <w:rsid w:val="009A3C31"/>
    <w:rsid w:val="009B0C4D"/>
    <w:rsid w:val="009C018E"/>
    <w:rsid w:val="009C1403"/>
    <w:rsid w:val="009C644C"/>
    <w:rsid w:val="009C69F2"/>
    <w:rsid w:val="009C7A0C"/>
    <w:rsid w:val="009D2D2E"/>
    <w:rsid w:val="009D30E4"/>
    <w:rsid w:val="009D3E7A"/>
    <w:rsid w:val="009E3030"/>
    <w:rsid w:val="009E4088"/>
    <w:rsid w:val="009F00AB"/>
    <w:rsid w:val="009F2BAB"/>
    <w:rsid w:val="009F4EFA"/>
    <w:rsid w:val="00A0227E"/>
    <w:rsid w:val="00A04106"/>
    <w:rsid w:val="00A1209A"/>
    <w:rsid w:val="00A214CF"/>
    <w:rsid w:val="00A318A4"/>
    <w:rsid w:val="00A35897"/>
    <w:rsid w:val="00A360A1"/>
    <w:rsid w:val="00A41A2D"/>
    <w:rsid w:val="00A55AD6"/>
    <w:rsid w:val="00A566CF"/>
    <w:rsid w:val="00A62167"/>
    <w:rsid w:val="00A643EB"/>
    <w:rsid w:val="00A73A53"/>
    <w:rsid w:val="00A7498B"/>
    <w:rsid w:val="00A74BE4"/>
    <w:rsid w:val="00A7562C"/>
    <w:rsid w:val="00A879F2"/>
    <w:rsid w:val="00A90422"/>
    <w:rsid w:val="00A91C4D"/>
    <w:rsid w:val="00A947B0"/>
    <w:rsid w:val="00A949F2"/>
    <w:rsid w:val="00AA5EE6"/>
    <w:rsid w:val="00AB060C"/>
    <w:rsid w:val="00AC01FD"/>
    <w:rsid w:val="00AC2374"/>
    <w:rsid w:val="00AC3ECD"/>
    <w:rsid w:val="00AC46E9"/>
    <w:rsid w:val="00AD4DBF"/>
    <w:rsid w:val="00AE3271"/>
    <w:rsid w:val="00AE7134"/>
    <w:rsid w:val="00AF3762"/>
    <w:rsid w:val="00AF74C7"/>
    <w:rsid w:val="00B16736"/>
    <w:rsid w:val="00B21696"/>
    <w:rsid w:val="00B216B8"/>
    <w:rsid w:val="00B2393B"/>
    <w:rsid w:val="00B2488C"/>
    <w:rsid w:val="00B30C28"/>
    <w:rsid w:val="00B32E89"/>
    <w:rsid w:val="00B528A3"/>
    <w:rsid w:val="00B53E3A"/>
    <w:rsid w:val="00B5706C"/>
    <w:rsid w:val="00B63345"/>
    <w:rsid w:val="00B65AF4"/>
    <w:rsid w:val="00B663DF"/>
    <w:rsid w:val="00B6661D"/>
    <w:rsid w:val="00B6769D"/>
    <w:rsid w:val="00B71306"/>
    <w:rsid w:val="00B8455B"/>
    <w:rsid w:val="00B84563"/>
    <w:rsid w:val="00BA6E0C"/>
    <w:rsid w:val="00BB0CDE"/>
    <w:rsid w:val="00BC1243"/>
    <w:rsid w:val="00BC5F60"/>
    <w:rsid w:val="00BD06A7"/>
    <w:rsid w:val="00BD73A3"/>
    <w:rsid w:val="00BE6BB5"/>
    <w:rsid w:val="00BF07DC"/>
    <w:rsid w:val="00C004E8"/>
    <w:rsid w:val="00C02DA8"/>
    <w:rsid w:val="00C06EE0"/>
    <w:rsid w:val="00C1027D"/>
    <w:rsid w:val="00C125A9"/>
    <w:rsid w:val="00C15401"/>
    <w:rsid w:val="00C3015B"/>
    <w:rsid w:val="00C32C27"/>
    <w:rsid w:val="00C331B6"/>
    <w:rsid w:val="00C3389A"/>
    <w:rsid w:val="00C36007"/>
    <w:rsid w:val="00C41AE4"/>
    <w:rsid w:val="00C46393"/>
    <w:rsid w:val="00C5584E"/>
    <w:rsid w:val="00C6451B"/>
    <w:rsid w:val="00C734C7"/>
    <w:rsid w:val="00C84D0A"/>
    <w:rsid w:val="00C85CF2"/>
    <w:rsid w:val="00C871A8"/>
    <w:rsid w:val="00C87C39"/>
    <w:rsid w:val="00CA5EF5"/>
    <w:rsid w:val="00CB18AF"/>
    <w:rsid w:val="00CD1325"/>
    <w:rsid w:val="00CD39FE"/>
    <w:rsid w:val="00CD3A12"/>
    <w:rsid w:val="00CD41A8"/>
    <w:rsid w:val="00CE408A"/>
    <w:rsid w:val="00CF4DCA"/>
    <w:rsid w:val="00D07EFB"/>
    <w:rsid w:val="00D14461"/>
    <w:rsid w:val="00D151FC"/>
    <w:rsid w:val="00D2222F"/>
    <w:rsid w:val="00D45723"/>
    <w:rsid w:val="00D4596F"/>
    <w:rsid w:val="00D53B62"/>
    <w:rsid w:val="00D5427A"/>
    <w:rsid w:val="00D713F9"/>
    <w:rsid w:val="00D744AD"/>
    <w:rsid w:val="00D74B47"/>
    <w:rsid w:val="00D76A82"/>
    <w:rsid w:val="00D772CE"/>
    <w:rsid w:val="00D8047B"/>
    <w:rsid w:val="00D9333A"/>
    <w:rsid w:val="00DA1599"/>
    <w:rsid w:val="00DA34A2"/>
    <w:rsid w:val="00DB58D4"/>
    <w:rsid w:val="00DB6C48"/>
    <w:rsid w:val="00DC5779"/>
    <w:rsid w:val="00DD4E2A"/>
    <w:rsid w:val="00DD67E2"/>
    <w:rsid w:val="00DD70AE"/>
    <w:rsid w:val="00DD74AA"/>
    <w:rsid w:val="00DE5E54"/>
    <w:rsid w:val="00DE79FC"/>
    <w:rsid w:val="00DF107D"/>
    <w:rsid w:val="00DF41B6"/>
    <w:rsid w:val="00DF6543"/>
    <w:rsid w:val="00E0083D"/>
    <w:rsid w:val="00E110DF"/>
    <w:rsid w:val="00E21020"/>
    <w:rsid w:val="00E271C7"/>
    <w:rsid w:val="00E31AC0"/>
    <w:rsid w:val="00E32C36"/>
    <w:rsid w:val="00E3587D"/>
    <w:rsid w:val="00E35B93"/>
    <w:rsid w:val="00E40210"/>
    <w:rsid w:val="00E40743"/>
    <w:rsid w:val="00E42397"/>
    <w:rsid w:val="00E479D2"/>
    <w:rsid w:val="00E52270"/>
    <w:rsid w:val="00E52B96"/>
    <w:rsid w:val="00E55B23"/>
    <w:rsid w:val="00E56F7D"/>
    <w:rsid w:val="00E60F1C"/>
    <w:rsid w:val="00E63D23"/>
    <w:rsid w:val="00E655D6"/>
    <w:rsid w:val="00E65C3A"/>
    <w:rsid w:val="00E6752A"/>
    <w:rsid w:val="00E70DA6"/>
    <w:rsid w:val="00E75489"/>
    <w:rsid w:val="00E810FF"/>
    <w:rsid w:val="00E87C2D"/>
    <w:rsid w:val="00E940C3"/>
    <w:rsid w:val="00EA3E48"/>
    <w:rsid w:val="00EA6251"/>
    <w:rsid w:val="00EB38B0"/>
    <w:rsid w:val="00EC1C95"/>
    <w:rsid w:val="00EC499D"/>
    <w:rsid w:val="00EC79D8"/>
    <w:rsid w:val="00ED06B0"/>
    <w:rsid w:val="00EE1D86"/>
    <w:rsid w:val="00EE5ABB"/>
    <w:rsid w:val="00F02C50"/>
    <w:rsid w:val="00F03DC8"/>
    <w:rsid w:val="00F10834"/>
    <w:rsid w:val="00F1702A"/>
    <w:rsid w:val="00F26C32"/>
    <w:rsid w:val="00F32A3B"/>
    <w:rsid w:val="00F3713F"/>
    <w:rsid w:val="00F4458A"/>
    <w:rsid w:val="00F53560"/>
    <w:rsid w:val="00F564E1"/>
    <w:rsid w:val="00F64664"/>
    <w:rsid w:val="00F64929"/>
    <w:rsid w:val="00F64AA5"/>
    <w:rsid w:val="00F65A94"/>
    <w:rsid w:val="00F72E93"/>
    <w:rsid w:val="00F76908"/>
    <w:rsid w:val="00F7748D"/>
    <w:rsid w:val="00F812DE"/>
    <w:rsid w:val="00F84C44"/>
    <w:rsid w:val="00F84EAE"/>
    <w:rsid w:val="00F91B7D"/>
    <w:rsid w:val="00FA1FF8"/>
    <w:rsid w:val="00FA2703"/>
    <w:rsid w:val="00FA5FC1"/>
    <w:rsid w:val="00FA6786"/>
    <w:rsid w:val="00FB1A91"/>
    <w:rsid w:val="00FB2D9E"/>
    <w:rsid w:val="00FB37B8"/>
    <w:rsid w:val="00FB3D46"/>
    <w:rsid w:val="00FB7AE2"/>
    <w:rsid w:val="00FD3D3C"/>
    <w:rsid w:val="00FD5FF1"/>
    <w:rsid w:val="00FE2CEE"/>
    <w:rsid w:val="00FF2943"/>
    <w:rsid w:val="00FF2DCD"/>
    <w:rsid w:val="00FF329C"/>
    <w:rsid w:val="00FF5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BBF1DC6"/>
  <w15:docId w15:val="{45ED4D5D-F53B-3242-9694-3C8B7284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44"/>
    <w:pPr>
      <w:widowControl w:val="0"/>
      <w:wordWrap w:val="0"/>
      <w:autoSpaceDE w:val="0"/>
      <w:autoSpaceDN w:val="0"/>
      <w:spacing w:after="0"/>
      <w:ind w:firstLineChars="100" w:firstLine="100"/>
      <w:jc w:val="both"/>
    </w:pPr>
    <w:rPr>
      <w:rFonts w:ascii="Times New Roman" w:eastAsia="NanumMyeongjo" w:hAnsi="Times New Roman"/>
      <w:sz w:val="20"/>
    </w:rPr>
  </w:style>
  <w:style w:type="paragraph" w:styleId="Heading1">
    <w:name w:val="heading 1"/>
    <w:uiPriority w:val="9"/>
    <w:qFormat/>
    <w:rsid w:val="00DB58D4"/>
    <w:pPr>
      <w:keepNext/>
      <w:keepLines/>
      <w:widowControl w:val="0"/>
      <w:numPr>
        <w:numId w:val="1"/>
      </w:numPr>
      <w:pBdr>
        <w:top w:val="none" w:sz="2" w:space="1" w:color="000000"/>
        <w:left w:val="none" w:sz="2" w:space="4" w:color="000000"/>
        <w:bottom w:val="none" w:sz="2" w:space="1" w:color="000000"/>
        <w:right w:val="none" w:sz="2" w:space="4" w:color="000000"/>
      </w:pBdr>
      <w:wordWrap w:val="0"/>
      <w:autoSpaceDE w:val="0"/>
      <w:autoSpaceDN w:val="0"/>
      <w:spacing w:before="280" w:after="80"/>
      <w:ind w:left="880" w:hanging="440"/>
      <w:jc w:val="both"/>
      <w:textAlignment w:val="baseline"/>
      <w:outlineLvl w:val="0"/>
    </w:pPr>
    <w:rPr>
      <w:rFonts w:ascii="Times New Roman" w:eastAsia="함초롬바탕" w:hAnsi="Times New Roman"/>
      <w:b/>
      <w:color w:val="000000"/>
      <w:sz w:val="24"/>
      <w:shd w:val="clear" w:color="auto" w:fill="FFFFFF"/>
    </w:rPr>
  </w:style>
  <w:style w:type="paragraph" w:styleId="Heading2">
    <w:name w:val="heading 2"/>
    <w:uiPriority w:val="9"/>
    <w:unhideWhenUsed/>
    <w:qFormat/>
    <w:rsid w:val="00981FD9"/>
    <w:pPr>
      <w:keepNext/>
      <w:keepLines/>
      <w:widowControl w:val="0"/>
      <w:numPr>
        <w:ilvl w:val="1"/>
        <w:numId w:val="2"/>
      </w:numPr>
      <w:pBdr>
        <w:top w:val="none" w:sz="2" w:space="1" w:color="000000"/>
        <w:left w:val="none" w:sz="2" w:space="4" w:color="000000"/>
        <w:bottom w:val="none" w:sz="2" w:space="1" w:color="000000"/>
        <w:right w:val="none" w:sz="2" w:space="4" w:color="000000"/>
      </w:pBdr>
      <w:wordWrap w:val="0"/>
      <w:autoSpaceDE w:val="0"/>
      <w:autoSpaceDN w:val="0"/>
      <w:spacing w:before="120" w:after="120"/>
      <w:jc w:val="both"/>
      <w:textAlignment w:val="baseline"/>
      <w:outlineLvl w:val="1"/>
    </w:pPr>
    <w:rPr>
      <w:rFonts w:ascii="Times New Roman" w:eastAsia="나눔명조" w:hAnsi="Times New Roman"/>
      <w:b/>
      <w:color w:val="000000"/>
      <w:sz w:val="20"/>
      <w:shd w:val="clear" w:color="auto" w:fill="FFFFFF"/>
    </w:rPr>
  </w:style>
  <w:style w:type="paragraph" w:styleId="Heading3">
    <w:name w:val="heading 3"/>
    <w:link w:val="Heading3Char"/>
    <w:uiPriority w:val="9"/>
    <w:unhideWhenUsed/>
    <w:qFormat/>
    <w:rsid w:val="004207BC"/>
    <w:pPr>
      <w:keepNext/>
      <w:keepLines/>
      <w:widowControl w:val="0"/>
      <w:numPr>
        <w:ilvl w:val="2"/>
        <w:numId w:val="3"/>
      </w:numPr>
      <w:pBdr>
        <w:top w:val="none" w:sz="2" w:space="1" w:color="000000"/>
        <w:left w:val="none" w:sz="2" w:space="4" w:color="000000"/>
        <w:bottom w:val="none" w:sz="2" w:space="1" w:color="000000"/>
        <w:right w:val="none" w:sz="2" w:space="4" w:color="000000"/>
      </w:pBdr>
      <w:wordWrap w:val="0"/>
      <w:autoSpaceDE w:val="0"/>
      <w:autoSpaceDN w:val="0"/>
      <w:spacing w:before="160" w:after="80"/>
      <w:jc w:val="both"/>
      <w:textAlignment w:val="baseline"/>
      <w:outlineLvl w:val="2"/>
    </w:pPr>
    <w:rPr>
      <w:rFonts w:ascii="Times New Roman" w:eastAsia="나눔명조" w:hAnsi="Times New Roman"/>
      <w:b/>
      <w:color w:val="000000"/>
      <w:sz w:val="20"/>
    </w:rPr>
  </w:style>
  <w:style w:type="paragraph" w:styleId="Heading4">
    <w:name w:val="heading 4"/>
    <w:uiPriority w:val="9"/>
    <w:unhideWhenUsed/>
    <w:qFormat/>
    <w:rsid w:val="008F5DF1"/>
    <w:pPr>
      <w:keepNext/>
      <w:keepLines/>
      <w:widowControl w:val="0"/>
      <w:numPr>
        <w:ilvl w:val="3"/>
        <w:numId w:val="22"/>
      </w:numPr>
      <w:pBdr>
        <w:top w:val="none" w:sz="2" w:space="1" w:color="000000"/>
        <w:left w:val="none" w:sz="2" w:space="4" w:color="000000"/>
        <w:bottom w:val="none" w:sz="2" w:space="1" w:color="000000"/>
        <w:right w:val="none" w:sz="2" w:space="4" w:color="000000"/>
      </w:pBdr>
      <w:wordWrap w:val="0"/>
      <w:autoSpaceDE w:val="0"/>
      <w:autoSpaceDN w:val="0"/>
      <w:spacing w:before="80" w:after="40"/>
      <w:jc w:val="both"/>
      <w:textAlignment w:val="baseline"/>
      <w:outlineLvl w:val="3"/>
    </w:pPr>
    <w:rPr>
      <w:rFonts w:ascii="Times New Roman" w:eastAsia="함초롬바탕" w:hAnsi="Times New Roman"/>
      <w:color w:val="000000"/>
      <w:sz w:val="20"/>
      <w:shd w:val="clear" w:color="auto" w:fill="FFFFFF"/>
    </w:rPr>
  </w:style>
  <w:style w:type="paragraph" w:styleId="Heading5">
    <w:name w:val="heading 5"/>
    <w:uiPriority w:val="9"/>
    <w:semiHidden/>
    <w:unhideWhenUsed/>
    <w:qFormat/>
    <w:pPr>
      <w:keepNext/>
      <w:keepLines/>
      <w:widowControl w:val="0"/>
      <w:numPr>
        <w:ilvl w:val="4"/>
        <w:numId w:val="5"/>
      </w:numPr>
      <w:pBdr>
        <w:top w:val="none" w:sz="2" w:space="1" w:color="000000"/>
        <w:left w:val="none" w:sz="2" w:space="4" w:color="000000"/>
        <w:bottom w:val="none" w:sz="2" w:space="1" w:color="000000"/>
        <w:right w:val="none" w:sz="2" w:space="4" w:color="000000"/>
      </w:pBdr>
      <w:wordWrap w:val="0"/>
      <w:autoSpaceDE w:val="0"/>
      <w:autoSpaceDN w:val="0"/>
      <w:spacing w:before="80" w:after="40"/>
      <w:ind w:left="200"/>
      <w:jc w:val="both"/>
      <w:textAlignment w:val="baseline"/>
      <w:outlineLvl w:val="4"/>
    </w:pPr>
    <w:rPr>
      <w:rFonts w:ascii="Malgun Gothic" w:eastAsia="Malgun Gothic"/>
      <w:color w:val="000000"/>
    </w:rPr>
  </w:style>
  <w:style w:type="paragraph" w:styleId="Heading6">
    <w:name w:val="heading 6"/>
    <w:uiPriority w:val="9"/>
    <w:semiHidden/>
    <w:unhideWhenUsed/>
    <w:qFormat/>
    <w:pPr>
      <w:keepNext/>
      <w:keepLines/>
      <w:widowControl w:val="0"/>
      <w:numPr>
        <w:ilvl w:val="5"/>
        <w:numId w:val="6"/>
      </w:numPr>
      <w:pBdr>
        <w:top w:val="none" w:sz="2" w:space="1" w:color="000000"/>
        <w:left w:val="none" w:sz="2" w:space="4" w:color="000000"/>
        <w:bottom w:val="none" w:sz="2" w:space="1" w:color="000000"/>
        <w:right w:val="none" w:sz="2" w:space="4" w:color="000000"/>
      </w:pBdr>
      <w:wordWrap w:val="0"/>
      <w:autoSpaceDE w:val="0"/>
      <w:autoSpaceDN w:val="0"/>
      <w:spacing w:before="80" w:after="40"/>
      <w:ind w:left="400"/>
      <w:jc w:val="both"/>
      <w:textAlignment w:val="baseline"/>
      <w:outlineLvl w:val="5"/>
    </w:pPr>
    <w:rPr>
      <w:rFonts w:ascii="Malgun Gothic" w:eastAsia="Malgun Gothic"/>
      <w:color w:val="000000"/>
    </w:rPr>
  </w:style>
  <w:style w:type="paragraph" w:styleId="Heading7">
    <w:name w:val="heading 7"/>
    <w:uiPriority w:val="21"/>
    <w:pPr>
      <w:keepNext/>
      <w:keepLines/>
      <w:widowControl w:val="0"/>
      <w:numPr>
        <w:ilvl w:val="6"/>
        <w:numId w:val="7"/>
      </w:numPr>
      <w:pBdr>
        <w:top w:val="none" w:sz="2" w:space="1" w:color="000000"/>
        <w:left w:val="none" w:sz="2" w:space="4" w:color="000000"/>
        <w:bottom w:val="none" w:sz="2" w:space="1" w:color="000000"/>
        <w:right w:val="none" w:sz="2" w:space="4" w:color="000000"/>
      </w:pBdr>
      <w:wordWrap w:val="0"/>
      <w:autoSpaceDE w:val="0"/>
      <w:autoSpaceDN w:val="0"/>
      <w:spacing w:before="80" w:after="40"/>
      <w:ind w:left="600"/>
      <w:jc w:val="both"/>
      <w:textAlignment w:val="baseline"/>
      <w:outlineLvl w:val="6"/>
    </w:pPr>
    <w:rPr>
      <w:rFonts w:ascii="Malgun Gothic" w:eastAsia="Malgun Gothic"/>
      <w:color w:val="000000"/>
    </w:rPr>
  </w:style>
  <w:style w:type="paragraph" w:styleId="Heading8">
    <w:name w:val="heading 8"/>
    <w:uiPriority w:val="22"/>
    <w:pPr>
      <w:keepNext/>
      <w:keepLines/>
      <w:widowControl w:val="0"/>
      <w:numPr>
        <w:ilvl w:val="7"/>
        <w:numId w:val="8"/>
      </w:numPr>
      <w:pBdr>
        <w:top w:val="none" w:sz="2" w:space="1" w:color="000000"/>
        <w:left w:val="none" w:sz="2" w:space="4" w:color="000000"/>
        <w:bottom w:val="none" w:sz="2" w:space="1" w:color="000000"/>
        <w:right w:val="none" w:sz="2" w:space="4" w:color="000000"/>
      </w:pBdr>
      <w:wordWrap w:val="0"/>
      <w:autoSpaceDE w:val="0"/>
      <w:autoSpaceDN w:val="0"/>
      <w:spacing w:before="80" w:after="40"/>
      <w:ind w:left="800"/>
      <w:jc w:val="both"/>
      <w:textAlignment w:val="baseline"/>
      <w:outlineLvl w:val="7"/>
    </w:pPr>
    <w:rPr>
      <w:rFonts w:ascii="Malgun Gothic" w:eastAsia="Malgun Gothic"/>
      <w:color w:val="000000"/>
    </w:rPr>
  </w:style>
  <w:style w:type="paragraph" w:styleId="Heading9">
    <w:name w:val="heading 9"/>
    <w:uiPriority w:val="23"/>
    <w:pPr>
      <w:keepNext/>
      <w:keepLines/>
      <w:widowControl w:val="0"/>
      <w:numPr>
        <w:ilvl w:val="8"/>
        <w:numId w:val="9"/>
      </w:numPr>
      <w:pBdr>
        <w:top w:val="none" w:sz="2" w:space="1" w:color="000000"/>
        <w:left w:val="none" w:sz="2" w:space="4" w:color="000000"/>
        <w:bottom w:val="none" w:sz="2" w:space="1" w:color="000000"/>
        <w:right w:val="none" w:sz="2" w:space="4" w:color="000000"/>
      </w:pBdr>
      <w:wordWrap w:val="0"/>
      <w:autoSpaceDE w:val="0"/>
      <w:autoSpaceDN w:val="0"/>
      <w:spacing w:before="80" w:after="40"/>
      <w:ind w:left="1000"/>
      <w:jc w:val="both"/>
      <w:textAlignment w:val="baseline"/>
      <w:outlineLvl w:val="8"/>
    </w:pPr>
    <w:rPr>
      <w:rFonts w:ascii="Malgun Gothic" w:eastAsia="Malgun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1" w:color="000000"/>
        <w:left w:val="none" w:sz="2" w:space="4" w:color="000000"/>
        <w:bottom w:val="none" w:sz="2" w:space="1" w:color="000000"/>
        <w:right w:val="none" w:sz="2" w:space="4" w:color="000000"/>
      </w:pBdr>
      <w:wordWrap w:val="0"/>
      <w:autoSpaceDE w:val="0"/>
      <w:autoSpaceDN w:val="0"/>
      <w:jc w:val="both"/>
      <w:textAlignment w:val="baseline"/>
    </w:pPr>
    <w:rPr>
      <w:rFonts w:ascii="함초롬바탕" w:eastAsia="함초롬바탕"/>
      <w:color w:val="000000"/>
      <w:sz w:val="20"/>
      <w:shd w:val="clear" w:color="auto" w:fill="FFFFFF"/>
    </w:rPr>
  </w:style>
  <w:style w:type="character" w:styleId="Emphasis">
    <w:name w:val="Emphasis"/>
    <w:uiPriority w:val="2"/>
    <w:rPr>
      <w:rFonts w:ascii="Malgun Gothic" w:eastAsia="Malgun Gothic"/>
      <w:i/>
      <w:color w:val="000000"/>
      <w:sz w:val="22"/>
    </w:rPr>
  </w:style>
  <w:style w:type="character" w:styleId="Hyperlink">
    <w:name w:val="Hyperlink"/>
    <w:uiPriority w:val="3"/>
    <w:rPr>
      <w:rFonts w:ascii="Malgun Gothic" w:eastAsia="Malgun Gothic"/>
      <w:color w:val="467886"/>
      <w:sz w:val="22"/>
      <w:u w:val="single" w:color="467886"/>
    </w:rPr>
  </w:style>
  <w:style w:type="character" w:styleId="IntenseReference">
    <w:name w:val="Intense Reference"/>
    <w:uiPriority w:val="4"/>
    <w:rPr>
      <w:rFonts w:ascii="Malgun Gothic" w:eastAsia="나눔명조"/>
      <w:color w:val="000000"/>
      <w:spacing w:val="2"/>
      <w:sz w:val="22"/>
    </w:rPr>
  </w:style>
  <w:style w:type="paragraph" w:styleId="ListParagraph">
    <w:name w:val="List Paragraph"/>
    <w:uiPriority w:val="5"/>
    <w:pPr>
      <w:widowControl w:val="0"/>
      <w:pBdr>
        <w:top w:val="none" w:sz="2" w:space="1" w:color="000000"/>
        <w:left w:val="none" w:sz="2" w:space="4" w:color="000000"/>
        <w:bottom w:val="none" w:sz="2" w:space="1" w:color="000000"/>
        <w:right w:val="none" w:sz="2" w:space="4" w:color="000000"/>
      </w:pBdr>
      <w:wordWrap w:val="0"/>
      <w:autoSpaceDE w:val="0"/>
      <w:autoSpaceDN w:val="0"/>
      <w:ind w:left="720"/>
      <w:jc w:val="both"/>
      <w:textAlignment w:val="baseline"/>
    </w:pPr>
    <w:rPr>
      <w:rFonts w:ascii="나눔명조" w:eastAsia="나눔명조"/>
      <w:color w:val="000000"/>
    </w:rPr>
  </w:style>
  <w:style w:type="paragraph" w:customStyle="1" w:styleId="18">
    <w:name w:val="목록 없음1"/>
    <w:uiPriority w:val="6"/>
    <w:pPr>
      <w:widowControl w:val="0"/>
      <w:pBdr>
        <w:top w:val="none" w:sz="2" w:space="1" w:color="000000"/>
        <w:left w:val="none" w:sz="2" w:space="4" w:color="000000"/>
        <w:bottom w:val="none" w:sz="2" w:space="1" w:color="000000"/>
        <w:right w:val="none" w:sz="2" w:space="4" w:color="000000"/>
      </w:pBdr>
      <w:autoSpaceDE w:val="0"/>
      <w:autoSpaceDN w:val="0"/>
      <w:textAlignment w:val="baseline"/>
    </w:pPr>
    <w:rPr>
      <w:rFonts w:ascii="Malgun Gothic" w:eastAsia="Malgun Gothic"/>
      <w:color w:val="000000"/>
    </w:rPr>
  </w:style>
  <w:style w:type="paragraph" w:styleId="NoSpacing">
    <w:name w:val="No Spacing"/>
    <w:uiPriority w:val="7"/>
    <w:pPr>
      <w:widowControl w:val="0"/>
      <w:pBdr>
        <w:top w:val="none" w:sz="2" w:space="1" w:color="000000"/>
        <w:left w:val="none" w:sz="2" w:space="4" w:color="000000"/>
        <w:bottom w:val="none" w:sz="2" w:space="1" w:color="000000"/>
        <w:right w:val="none" w:sz="2" w:space="4" w:color="000000"/>
      </w:pBdr>
      <w:wordWrap w:val="0"/>
      <w:autoSpaceDE w:val="0"/>
      <w:autoSpaceDN w:val="0"/>
      <w:spacing w:after="0"/>
      <w:textAlignment w:val="baseline"/>
    </w:pPr>
    <w:rPr>
      <w:rFonts w:ascii="Malgun Gothic" w:eastAsia="Malgun Gothic"/>
      <w:color w:val="000000"/>
    </w:rPr>
  </w:style>
  <w:style w:type="paragraph" w:styleId="NormalWeb">
    <w:name w:val="Normal (Web)"/>
    <w:uiPriority w:val="8"/>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Times New Roman" w:eastAsia="나눔명조"/>
      <w:color w:val="000000"/>
      <w:sz w:val="24"/>
    </w:rPr>
  </w:style>
  <w:style w:type="paragraph" w:styleId="Quote">
    <w:name w:val="Quote"/>
    <w:uiPriority w:val="9"/>
    <w:pPr>
      <w:widowControl w:val="0"/>
      <w:pBdr>
        <w:top w:val="none" w:sz="2" w:space="1" w:color="000000"/>
        <w:left w:val="none" w:sz="2" w:space="4" w:color="000000"/>
        <w:bottom w:val="none" w:sz="2" w:space="1" w:color="000000"/>
        <w:right w:val="none" w:sz="2" w:space="4" w:color="000000"/>
      </w:pBdr>
      <w:autoSpaceDE w:val="0"/>
      <w:autoSpaceDN w:val="0"/>
      <w:spacing w:before="240" w:after="240"/>
      <w:ind w:left="851" w:right="851"/>
      <w:jc w:val="both"/>
      <w:textAlignment w:val="baseline"/>
    </w:pPr>
    <w:rPr>
      <w:rFonts w:ascii="나눔명조" w:eastAsia="나눔명조"/>
      <w:color w:val="000000"/>
    </w:rPr>
  </w:style>
  <w:style w:type="paragraph" w:styleId="Subtitle">
    <w:name w:val="Subtitle"/>
    <w:uiPriority w:val="11"/>
    <w:qFormat/>
    <w:pPr>
      <w:widowControl w:val="0"/>
      <w:pBdr>
        <w:top w:val="none" w:sz="2" w:space="1" w:color="000000"/>
        <w:left w:val="none" w:sz="2" w:space="4" w:color="000000"/>
        <w:bottom w:val="none" w:sz="2" w:space="1" w:color="000000"/>
        <w:right w:val="none" w:sz="2" w:space="4" w:color="000000"/>
      </w:pBdr>
      <w:wordWrap w:val="0"/>
      <w:autoSpaceDE w:val="0"/>
      <w:autoSpaceDN w:val="0"/>
      <w:jc w:val="center"/>
      <w:textAlignment w:val="baseline"/>
    </w:pPr>
    <w:rPr>
      <w:rFonts w:ascii="Malgun Gothic" w:eastAsia="Malgun Gothic"/>
      <w:color w:val="595959"/>
      <w:spacing w:val="14"/>
      <w:sz w:val="28"/>
    </w:rPr>
  </w:style>
  <w:style w:type="paragraph" w:styleId="Title">
    <w:name w:val="Title"/>
    <w:uiPriority w:val="10"/>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80"/>
      <w:jc w:val="center"/>
      <w:textAlignment w:val="baseline"/>
    </w:pPr>
    <w:rPr>
      <w:rFonts w:ascii="Malgun Gothic" w:eastAsia="나눔명조"/>
      <w:color w:val="000000"/>
      <w:spacing w:val="-9"/>
      <w:sz w:val="44"/>
    </w:rPr>
  </w:style>
  <w:style w:type="character" w:styleId="UnresolvedMention">
    <w:name w:val="Unresolved Mention"/>
    <w:uiPriority w:val="12"/>
    <w:rPr>
      <w:rFonts w:ascii="Malgun Gothic" w:eastAsia="Malgun Gothic"/>
      <w:color w:val="605E5C"/>
      <w:sz w:val="22"/>
      <w:shd w:val="clear" w:color="000000" w:fill="E1DFDD"/>
    </w:rPr>
  </w:style>
  <w:style w:type="character" w:styleId="FootnoteReference">
    <w:name w:val="footnote reference"/>
    <w:uiPriority w:val="13"/>
    <w:rPr>
      <w:rFonts w:ascii="Malgun Gothic" w:eastAsia="Malgun Gothic"/>
      <w:color w:val="000000"/>
      <w:sz w:val="22"/>
      <w:vertAlign w:val="superscript"/>
    </w:rPr>
  </w:style>
  <w:style w:type="paragraph" w:styleId="FootnoteText">
    <w:name w:val="footnote text"/>
    <w:uiPriority w:val="14"/>
    <w:rsid w:val="001717BA"/>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jc w:val="both"/>
      <w:textAlignment w:val="baseline"/>
    </w:pPr>
    <w:rPr>
      <w:rFonts w:ascii="Times New Roman" w:eastAsia="함초롬바탕" w:hAnsi="Times New Roman"/>
      <w:color w:val="000000"/>
      <w:sz w:val="18"/>
      <w:shd w:val="clear" w:color="auto" w:fill="FFFFFF"/>
    </w:rPr>
  </w:style>
  <w:style w:type="character" w:styleId="PageNumber">
    <w:name w:val="page number"/>
    <w:uiPriority w:val="24"/>
    <w:rPr>
      <w:rFonts w:ascii="Malgun Gothic" w:eastAsia="Malgun Gothic"/>
      <w:color w:val="000000"/>
      <w:sz w:val="22"/>
    </w:rPr>
  </w:style>
  <w:style w:type="character" w:customStyle="1" w:styleId="Char">
    <w:name w:val="각주 텍스트 Char"/>
    <w:uiPriority w:val="25"/>
    <w:rPr>
      <w:rFonts w:ascii="Malgun Gothic" w:eastAsia="나눔명조"/>
      <w:color w:val="000000"/>
      <w:sz w:val="20"/>
    </w:rPr>
  </w:style>
  <w:style w:type="character" w:customStyle="1" w:styleId="Char0">
    <w:name w:val="부제 Char"/>
    <w:uiPriority w:val="26"/>
    <w:rPr>
      <w:rFonts w:ascii="Malgun Gothic" w:eastAsia="Malgun Gothic"/>
      <w:color w:val="595959"/>
      <w:spacing w:val="14"/>
      <w:sz w:val="28"/>
    </w:rPr>
  </w:style>
  <w:style w:type="character" w:customStyle="1" w:styleId="Char1">
    <w:name w:val="인용 Char"/>
    <w:uiPriority w:val="27"/>
    <w:rPr>
      <w:rFonts w:ascii="Malgun Gothic" w:eastAsia="나눔명조"/>
      <w:color w:val="000000"/>
      <w:sz w:val="22"/>
    </w:rPr>
  </w:style>
  <w:style w:type="character" w:customStyle="1" w:styleId="1Char">
    <w:name w:val="제목 1 Char"/>
    <w:uiPriority w:val="9"/>
    <w:rPr>
      <w:rFonts w:ascii="Malgun Gothic" w:eastAsia="나눔명조"/>
      <w:b/>
      <w:color w:val="000000"/>
      <w:sz w:val="24"/>
    </w:rPr>
  </w:style>
  <w:style w:type="character" w:customStyle="1" w:styleId="2Char">
    <w:name w:val="제목 2 Char"/>
    <w:uiPriority w:val="9"/>
    <w:rPr>
      <w:rFonts w:ascii="Malgun Gothic" w:eastAsia="나눔명조"/>
      <w:b/>
      <w:color w:val="000000"/>
      <w:sz w:val="24"/>
    </w:rPr>
  </w:style>
  <w:style w:type="character" w:customStyle="1" w:styleId="3Char">
    <w:name w:val="제목 3 Char"/>
    <w:uiPriority w:val="9"/>
    <w:rPr>
      <w:rFonts w:ascii="Malgun Gothic" w:eastAsia="나눔명조"/>
      <w:color w:val="000000"/>
      <w:sz w:val="24"/>
    </w:rPr>
  </w:style>
  <w:style w:type="character" w:customStyle="1" w:styleId="4Char">
    <w:name w:val="제목 4 Char"/>
    <w:uiPriority w:val="31"/>
    <w:rPr>
      <w:rFonts w:ascii="Malgun Gothic" w:eastAsia="나눔명조"/>
      <w:color w:val="000000"/>
      <w:sz w:val="22"/>
    </w:rPr>
  </w:style>
  <w:style w:type="character" w:customStyle="1" w:styleId="5Char">
    <w:name w:val="제목 5 Char"/>
    <w:uiPriority w:val="32"/>
    <w:rPr>
      <w:rFonts w:ascii="Malgun Gothic" w:eastAsia="Malgun Gothic"/>
      <w:color w:val="000000"/>
      <w:sz w:val="22"/>
    </w:rPr>
  </w:style>
  <w:style w:type="character" w:customStyle="1" w:styleId="6Char">
    <w:name w:val="제목 6 Char"/>
    <w:uiPriority w:val="33"/>
    <w:rPr>
      <w:rFonts w:ascii="Malgun Gothic" w:eastAsia="Malgun Gothic"/>
      <w:color w:val="000000"/>
      <w:sz w:val="22"/>
    </w:rPr>
  </w:style>
  <w:style w:type="character" w:customStyle="1" w:styleId="7Char">
    <w:name w:val="제목 7 Char"/>
    <w:uiPriority w:val="34"/>
    <w:rPr>
      <w:rFonts w:ascii="Malgun Gothic" w:eastAsia="Malgun Gothic"/>
      <w:color w:val="000000"/>
      <w:sz w:val="22"/>
    </w:rPr>
  </w:style>
  <w:style w:type="character" w:customStyle="1" w:styleId="8Char">
    <w:name w:val="제목 8 Char"/>
    <w:uiPriority w:val="35"/>
    <w:rPr>
      <w:rFonts w:ascii="Malgun Gothic" w:eastAsia="Malgun Gothic"/>
      <w:color w:val="000000"/>
      <w:sz w:val="22"/>
    </w:rPr>
  </w:style>
  <w:style w:type="character" w:customStyle="1" w:styleId="9Char">
    <w:name w:val="제목 9 Char"/>
    <w:uiPriority w:val="36"/>
    <w:rPr>
      <w:rFonts w:ascii="Malgun Gothic" w:eastAsia="Malgun Gothic"/>
      <w:color w:val="000000"/>
      <w:sz w:val="22"/>
    </w:rPr>
  </w:style>
  <w:style w:type="character" w:customStyle="1" w:styleId="Char2">
    <w:name w:val="제목 Char"/>
    <w:uiPriority w:val="37"/>
    <w:rPr>
      <w:rFonts w:ascii="Malgun Gothic" w:eastAsia="나눔명조"/>
      <w:color w:val="000000"/>
      <w:spacing w:val="-9"/>
      <w:sz w:val="44"/>
    </w:rPr>
  </w:style>
  <w:style w:type="numbering" w:customStyle="1" w:styleId="1">
    <w:name w:val="현재 목록1"/>
    <w:uiPriority w:val="99"/>
    <w:rsid w:val="00C41AE4"/>
    <w:pPr>
      <w:numPr>
        <w:numId w:val="12"/>
      </w:numPr>
    </w:pPr>
  </w:style>
  <w:style w:type="paragraph" w:styleId="Footer">
    <w:name w:val="footer"/>
    <w:basedOn w:val="Normal"/>
    <w:link w:val="FooterChar"/>
    <w:uiPriority w:val="99"/>
    <w:unhideWhenUsed/>
    <w:rsid w:val="0076036A"/>
    <w:pPr>
      <w:tabs>
        <w:tab w:val="center" w:pos="4513"/>
        <w:tab w:val="right" w:pos="9026"/>
      </w:tabs>
      <w:snapToGrid w:val="0"/>
    </w:pPr>
  </w:style>
  <w:style w:type="character" w:customStyle="1" w:styleId="FooterChar">
    <w:name w:val="Footer Char"/>
    <w:basedOn w:val="DefaultParagraphFont"/>
    <w:link w:val="Footer"/>
    <w:uiPriority w:val="99"/>
    <w:rsid w:val="0076036A"/>
  </w:style>
  <w:style w:type="character" w:customStyle="1" w:styleId="csl-entry">
    <w:name w:val="csl-entry"/>
    <w:basedOn w:val="DefaultParagraphFont"/>
    <w:rsid w:val="00E70DA6"/>
  </w:style>
  <w:style w:type="character" w:customStyle="1" w:styleId="apple-converted-space">
    <w:name w:val="apple-converted-space"/>
    <w:basedOn w:val="DefaultParagraphFont"/>
    <w:rsid w:val="00E70DA6"/>
  </w:style>
  <w:style w:type="paragraph" w:styleId="Header">
    <w:name w:val="header"/>
    <w:basedOn w:val="Normal"/>
    <w:link w:val="HeaderChar"/>
    <w:uiPriority w:val="99"/>
    <w:unhideWhenUsed/>
    <w:rsid w:val="009E4088"/>
    <w:pPr>
      <w:tabs>
        <w:tab w:val="center" w:pos="4513"/>
        <w:tab w:val="right" w:pos="9026"/>
      </w:tabs>
      <w:snapToGrid w:val="0"/>
    </w:pPr>
  </w:style>
  <w:style w:type="character" w:customStyle="1" w:styleId="HeaderChar">
    <w:name w:val="Header Char"/>
    <w:basedOn w:val="DefaultParagraphFont"/>
    <w:link w:val="Header"/>
    <w:uiPriority w:val="99"/>
    <w:rsid w:val="009E4088"/>
    <w:rPr>
      <w:rFonts w:ascii="Times New Roman" w:eastAsia="NanumMyeongjo" w:hAnsi="Times New Roman"/>
      <w:sz w:val="20"/>
    </w:rPr>
  </w:style>
  <w:style w:type="character" w:styleId="FollowedHyperlink">
    <w:name w:val="FollowedHyperlink"/>
    <w:basedOn w:val="DefaultParagraphFont"/>
    <w:uiPriority w:val="99"/>
    <w:semiHidden/>
    <w:unhideWhenUsed/>
    <w:rsid w:val="000F138E"/>
    <w:rPr>
      <w:color w:val="96607D" w:themeColor="followedHyperlink"/>
      <w:u w:val="single"/>
    </w:rPr>
  </w:style>
  <w:style w:type="numbering" w:customStyle="1" w:styleId="2">
    <w:name w:val="현재 목록2"/>
    <w:uiPriority w:val="99"/>
    <w:rsid w:val="008F5DF1"/>
    <w:pPr>
      <w:numPr>
        <w:numId w:val="24"/>
      </w:numPr>
    </w:pPr>
  </w:style>
  <w:style w:type="numbering" w:customStyle="1" w:styleId="3">
    <w:name w:val="현재 목록3"/>
    <w:uiPriority w:val="99"/>
    <w:rsid w:val="008F5DF1"/>
    <w:pPr>
      <w:numPr>
        <w:numId w:val="26"/>
      </w:numPr>
    </w:pPr>
  </w:style>
  <w:style w:type="numbering" w:customStyle="1" w:styleId="4">
    <w:name w:val="현재 목록4"/>
    <w:uiPriority w:val="99"/>
    <w:rsid w:val="008F5DF1"/>
    <w:pPr>
      <w:numPr>
        <w:numId w:val="27"/>
      </w:numPr>
    </w:pPr>
  </w:style>
  <w:style w:type="numbering" w:customStyle="1" w:styleId="5">
    <w:name w:val="현재 목록5"/>
    <w:uiPriority w:val="99"/>
    <w:rsid w:val="008F5DF1"/>
    <w:pPr>
      <w:numPr>
        <w:numId w:val="28"/>
      </w:numPr>
    </w:pPr>
  </w:style>
  <w:style w:type="numbering" w:customStyle="1" w:styleId="6">
    <w:name w:val="현재 목록6"/>
    <w:uiPriority w:val="99"/>
    <w:rsid w:val="008F5DF1"/>
    <w:pPr>
      <w:numPr>
        <w:numId w:val="29"/>
      </w:numPr>
    </w:pPr>
  </w:style>
  <w:style w:type="numbering" w:customStyle="1" w:styleId="7">
    <w:name w:val="현재 목록7"/>
    <w:uiPriority w:val="99"/>
    <w:rsid w:val="008F5DF1"/>
    <w:pPr>
      <w:numPr>
        <w:numId w:val="30"/>
      </w:numPr>
    </w:pPr>
  </w:style>
  <w:style w:type="numbering" w:customStyle="1" w:styleId="8">
    <w:name w:val="현재 목록8"/>
    <w:uiPriority w:val="99"/>
    <w:rsid w:val="008F5DF1"/>
    <w:pPr>
      <w:numPr>
        <w:numId w:val="31"/>
      </w:numPr>
    </w:pPr>
  </w:style>
  <w:style w:type="numbering" w:customStyle="1" w:styleId="9">
    <w:name w:val="현재 목록9"/>
    <w:uiPriority w:val="99"/>
    <w:rsid w:val="008F5DF1"/>
    <w:pPr>
      <w:numPr>
        <w:numId w:val="32"/>
      </w:numPr>
    </w:pPr>
  </w:style>
  <w:style w:type="numbering" w:customStyle="1" w:styleId="10">
    <w:name w:val="현재 목록10"/>
    <w:uiPriority w:val="99"/>
    <w:rsid w:val="008F5DF1"/>
    <w:pPr>
      <w:numPr>
        <w:numId w:val="33"/>
      </w:numPr>
    </w:pPr>
  </w:style>
  <w:style w:type="numbering" w:customStyle="1" w:styleId="11">
    <w:name w:val="현재 목록11"/>
    <w:uiPriority w:val="99"/>
    <w:rsid w:val="004207BC"/>
    <w:pPr>
      <w:numPr>
        <w:numId w:val="35"/>
      </w:numPr>
    </w:pPr>
  </w:style>
  <w:style w:type="numbering" w:customStyle="1" w:styleId="12">
    <w:name w:val="현재 목록12"/>
    <w:uiPriority w:val="99"/>
    <w:rsid w:val="004207BC"/>
    <w:pPr>
      <w:numPr>
        <w:numId w:val="36"/>
      </w:numPr>
    </w:pPr>
  </w:style>
  <w:style w:type="numbering" w:customStyle="1" w:styleId="13">
    <w:name w:val="현재 목록13"/>
    <w:uiPriority w:val="99"/>
    <w:rsid w:val="004207BC"/>
    <w:pPr>
      <w:numPr>
        <w:numId w:val="37"/>
      </w:numPr>
    </w:pPr>
  </w:style>
  <w:style w:type="numbering" w:customStyle="1" w:styleId="14">
    <w:name w:val="현재 목록14"/>
    <w:uiPriority w:val="99"/>
    <w:rsid w:val="004207BC"/>
    <w:pPr>
      <w:numPr>
        <w:numId w:val="38"/>
      </w:numPr>
    </w:pPr>
  </w:style>
  <w:style w:type="numbering" w:customStyle="1" w:styleId="15">
    <w:name w:val="현재 목록15"/>
    <w:uiPriority w:val="99"/>
    <w:rsid w:val="004207BC"/>
    <w:pPr>
      <w:numPr>
        <w:numId w:val="39"/>
      </w:numPr>
    </w:pPr>
  </w:style>
  <w:style w:type="numbering" w:customStyle="1" w:styleId="16">
    <w:name w:val="현재 목록16"/>
    <w:uiPriority w:val="99"/>
    <w:rsid w:val="004207BC"/>
    <w:pPr>
      <w:numPr>
        <w:numId w:val="40"/>
      </w:numPr>
    </w:pPr>
  </w:style>
  <w:style w:type="numbering" w:customStyle="1" w:styleId="17">
    <w:name w:val="현재 목록17"/>
    <w:uiPriority w:val="99"/>
    <w:rsid w:val="00981FD9"/>
    <w:pPr>
      <w:numPr>
        <w:numId w:val="45"/>
      </w:numPr>
    </w:pPr>
  </w:style>
  <w:style w:type="paragraph" w:styleId="Revision">
    <w:name w:val="Revision"/>
    <w:hidden/>
    <w:uiPriority w:val="99"/>
    <w:semiHidden/>
    <w:rsid w:val="00A91C4D"/>
    <w:pPr>
      <w:spacing w:after="0"/>
    </w:pPr>
    <w:rPr>
      <w:rFonts w:ascii="Times New Roman" w:eastAsia="NanumMyeongjo" w:hAnsi="Times New Roman"/>
      <w:sz w:val="20"/>
    </w:rPr>
  </w:style>
  <w:style w:type="character" w:styleId="CommentReference">
    <w:name w:val="annotation reference"/>
    <w:basedOn w:val="DefaultParagraphFont"/>
    <w:uiPriority w:val="99"/>
    <w:semiHidden/>
    <w:unhideWhenUsed/>
    <w:rsid w:val="00A91C4D"/>
    <w:rPr>
      <w:sz w:val="16"/>
      <w:szCs w:val="16"/>
    </w:rPr>
  </w:style>
  <w:style w:type="paragraph" w:styleId="CommentText">
    <w:name w:val="annotation text"/>
    <w:basedOn w:val="Normal"/>
    <w:link w:val="CommentTextChar"/>
    <w:uiPriority w:val="99"/>
    <w:semiHidden/>
    <w:unhideWhenUsed/>
    <w:rsid w:val="00A91C4D"/>
    <w:rPr>
      <w:szCs w:val="20"/>
    </w:rPr>
  </w:style>
  <w:style w:type="character" w:customStyle="1" w:styleId="CommentTextChar">
    <w:name w:val="Comment Text Char"/>
    <w:basedOn w:val="DefaultParagraphFont"/>
    <w:link w:val="CommentText"/>
    <w:uiPriority w:val="99"/>
    <w:semiHidden/>
    <w:rsid w:val="00A91C4D"/>
    <w:rPr>
      <w:rFonts w:ascii="Times New Roman" w:eastAsia="NanumMyeongjo" w:hAnsi="Times New Roman"/>
      <w:sz w:val="20"/>
      <w:szCs w:val="20"/>
    </w:rPr>
  </w:style>
  <w:style w:type="paragraph" w:styleId="CommentSubject">
    <w:name w:val="annotation subject"/>
    <w:basedOn w:val="CommentText"/>
    <w:next w:val="CommentText"/>
    <w:link w:val="CommentSubjectChar"/>
    <w:uiPriority w:val="99"/>
    <w:semiHidden/>
    <w:unhideWhenUsed/>
    <w:rsid w:val="00A91C4D"/>
    <w:rPr>
      <w:b/>
      <w:bCs/>
    </w:rPr>
  </w:style>
  <w:style w:type="character" w:customStyle="1" w:styleId="CommentSubjectChar">
    <w:name w:val="Comment Subject Char"/>
    <w:basedOn w:val="CommentTextChar"/>
    <w:link w:val="CommentSubject"/>
    <w:uiPriority w:val="99"/>
    <w:semiHidden/>
    <w:rsid w:val="00A91C4D"/>
    <w:rPr>
      <w:rFonts w:ascii="Times New Roman" w:eastAsia="NanumMyeongjo" w:hAnsi="Times New Roman"/>
      <w:b/>
      <w:bCs/>
      <w:sz w:val="20"/>
      <w:szCs w:val="20"/>
    </w:rPr>
  </w:style>
  <w:style w:type="paragraph" w:styleId="EndnoteText">
    <w:name w:val="endnote text"/>
    <w:basedOn w:val="Normal"/>
    <w:link w:val="EndnoteTextChar"/>
    <w:uiPriority w:val="99"/>
    <w:unhideWhenUsed/>
    <w:rsid w:val="00A35897"/>
    <w:pPr>
      <w:snapToGrid w:val="0"/>
      <w:jc w:val="left"/>
    </w:pPr>
  </w:style>
  <w:style w:type="character" w:customStyle="1" w:styleId="EndnoteTextChar">
    <w:name w:val="Endnote Text Char"/>
    <w:basedOn w:val="DefaultParagraphFont"/>
    <w:link w:val="EndnoteText"/>
    <w:uiPriority w:val="99"/>
    <w:rsid w:val="00A35897"/>
    <w:rPr>
      <w:rFonts w:ascii="Times New Roman" w:eastAsia="NanumMyeongjo" w:hAnsi="Times New Roman"/>
      <w:sz w:val="20"/>
    </w:rPr>
  </w:style>
  <w:style w:type="character" w:styleId="EndnoteReference">
    <w:name w:val="endnote reference"/>
    <w:basedOn w:val="DefaultParagraphFont"/>
    <w:uiPriority w:val="99"/>
    <w:semiHidden/>
    <w:unhideWhenUsed/>
    <w:rsid w:val="00A35897"/>
    <w:rPr>
      <w:vertAlign w:val="superscript"/>
    </w:rPr>
  </w:style>
  <w:style w:type="character" w:customStyle="1" w:styleId="Heading3Char">
    <w:name w:val="Heading 3 Char"/>
    <w:basedOn w:val="DefaultParagraphFont"/>
    <w:link w:val="Heading3"/>
    <w:uiPriority w:val="9"/>
    <w:rsid w:val="000A3BD9"/>
    <w:rPr>
      <w:rFonts w:ascii="Times New Roman" w:eastAsia="나눔명조" w:hAnsi="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0720">
      <w:bodyDiv w:val="1"/>
      <w:marLeft w:val="0"/>
      <w:marRight w:val="0"/>
      <w:marTop w:val="0"/>
      <w:marBottom w:val="0"/>
      <w:divBdr>
        <w:top w:val="none" w:sz="0" w:space="0" w:color="auto"/>
        <w:left w:val="none" w:sz="0" w:space="0" w:color="auto"/>
        <w:bottom w:val="none" w:sz="0" w:space="0" w:color="auto"/>
        <w:right w:val="none" w:sz="0" w:space="0" w:color="auto"/>
      </w:divBdr>
    </w:div>
    <w:div w:id="186406447">
      <w:bodyDiv w:val="1"/>
      <w:marLeft w:val="0"/>
      <w:marRight w:val="0"/>
      <w:marTop w:val="0"/>
      <w:marBottom w:val="0"/>
      <w:divBdr>
        <w:top w:val="none" w:sz="0" w:space="0" w:color="auto"/>
        <w:left w:val="none" w:sz="0" w:space="0" w:color="auto"/>
        <w:bottom w:val="none" w:sz="0" w:space="0" w:color="auto"/>
        <w:right w:val="none" w:sz="0" w:space="0" w:color="auto"/>
      </w:divBdr>
    </w:div>
    <w:div w:id="317812085">
      <w:bodyDiv w:val="1"/>
      <w:marLeft w:val="0"/>
      <w:marRight w:val="0"/>
      <w:marTop w:val="0"/>
      <w:marBottom w:val="0"/>
      <w:divBdr>
        <w:top w:val="none" w:sz="0" w:space="0" w:color="auto"/>
        <w:left w:val="none" w:sz="0" w:space="0" w:color="auto"/>
        <w:bottom w:val="none" w:sz="0" w:space="0" w:color="auto"/>
        <w:right w:val="none" w:sz="0" w:space="0" w:color="auto"/>
      </w:divBdr>
    </w:div>
    <w:div w:id="451217890">
      <w:bodyDiv w:val="1"/>
      <w:marLeft w:val="0"/>
      <w:marRight w:val="0"/>
      <w:marTop w:val="0"/>
      <w:marBottom w:val="0"/>
      <w:divBdr>
        <w:top w:val="none" w:sz="0" w:space="0" w:color="auto"/>
        <w:left w:val="none" w:sz="0" w:space="0" w:color="auto"/>
        <w:bottom w:val="none" w:sz="0" w:space="0" w:color="auto"/>
        <w:right w:val="none" w:sz="0" w:space="0" w:color="auto"/>
      </w:divBdr>
    </w:div>
    <w:div w:id="728264773">
      <w:bodyDiv w:val="1"/>
      <w:marLeft w:val="0"/>
      <w:marRight w:val="0"/>
      <w:marTop w:val="0"/>
      <w:marBottom w:val="0"/>
      <w:divBdr>
        <w:top w:val="none" w:sz="0" w:space="0" w:color="auto"/>
        <w:left w:val="none" w:sz="0" w:space="0" w:color="auto"/>
        <w:bottom w:val="none" w:sz="0" w:space="0" w:color="auto"/>
        <w:right w:val="none" w:sz="0" w:space="0" w:color="auto"/>
      </w:divBdr>
      <w:divsChild>
        <w:div w:id="526142467">
          <w:marLeft w:val="0"/>
          <w:marRight w:val="0"/>
          <w:marTop w:val="0"/>
          <w:marBottom w:val="0"/>
          <w:divBdr>
            <w:top w:val="none" w:sz="0" w:space="0" w:color="auto"/>
            <w:left w:val="none" w:sz="0" w:space="0" w:color="auto"/>
            <w:bottom w:val="none" w:sz="0" w:space="0" w:color="auto"/>
            <w:right w:val="none" w:sz="0" w:space="0" w:color="auto"/>
          </w:divBdr>
          <w:divsChild>
            <w:div w:id="1354068183">
              <w:marLeft w:val="0"/>
              <w:marRight w:val="0"/>
              <w:marTop w:val="0"/>
              <w:marBottom w:val="0"/>
              <w:divBdr>
                <w:top w:val="none" w:sz="0" w:space="0" w:color="auto"/>
                <w:left w:val="none" w:sz="0" w:space="0" w:color="auto"/>
                <w:bottom w:val="none" w:sz="0" w:space="0" w:color="auto"/>
                <w:right w:val="none" w:sz="0" w:space="0" w:color="auto"/>
              </w:divBdr>
              <w:divsChild>
                <w:div w:id="1771045807">
                  <w:marLeft w:val="0"/>
                  <w:marRight w:val="0"/>
                  <w:marTop w:val="0"/>
                  <w:marBottom w:val="0"/>
                  <w:divBdr>
                    <w:top w:val="none" w:sz="0" w:space="0" w:color="auto"/>
                    <w:left w:val="none" w:sz="0" w:space="0" w:color="auto"/>
                    <w:bottom w:val="none" w:sz="0" w:space="0" w:color="auto"/>
                    <w:right w:val="none" w:sz="0" w:space="0" w:color="auto"/>
                  </w:divBdr>
                  <w:divsChild>
                    <w:div w:id="1927567187">
                      <w:marLeft w:val="0"/>
                      <w:marRight w:val="0"/>
                      <w:marTop w:val="0"/>
                      <w:marBottom w:val="0"/>
                      <w:divBdr>
                        <w:top w:val="none" w:sz="0" w:space="0" w:color="auto"/>
                        <w:left w:val="none" w:sz="0" w:space="0" w:color="auto"/>
                        <w:bottom w:val="none" w:sz="0" w:space="0" w:color="auto"/>
                        <w:right w:val="none" w:sz="0" w:space="0" w:color="auto"/>
                      </w:divBdr>
                      <w:divsChild>
                        <w:div w:id="176971515">
                          <w:marLeft w:val="0"/>
                          <w:marRight w:val="0"/>
                          <w:marTop w:val="0"/>
                          <w:marBottom w:val="0"/>
                          <w:divBdr>
                            <w:top w:val="none" w:sz="0" w:space="0" w:color="auto"/>
                            <w:left w:val="none" w:sz="0" w:space="0" w:color="auto"/>
                            <w:bottom w:val="none" w:sz="0" w:space="0" w:color="auto"/>
                            <w:right w:val="none" w:sz="0" w:space="0" w:color="auto"/>
                          </w:divBdr>
                        </w:div>
                      </w:divsChild>
                    </w:div>
                    <w:div w:id="87970054">
                      <w:marLeft w:val="0"/>
                      <w:marRight w:val="0"/>
                      <w:marTop w:val="0"/>
                      <w:marBottom w:val="0"/>
                      <w:divBdr>
                        <w:top w:val="none" w:sz="0" w:space="0" w:color="auto"/>
                        <w:left w:val="none" w:sz="0" w:space="0" w:color="auto"/>
                        <w:bottom w:val="none" w:sz="0" w:space="0" w:color="auto"/>
                        <w:right w:val="none" w:sz="0" w:space="0" w:color="auto"/>
                      </w:divBdr>
                      <w:divsChild>
                        <w:div w:id="852498464">
                          <w:marLeft w:val="0"/>
                          <w:marRight w:val="0"/>
                          <w:marTop w:val="0"/>
                          <w:marBottom w:val="0"/>
                          <w:divBdr>
                            <w:top w:val="none" w:sz="0" w:space="0" w:color="auto"/>
                            <w:left w:val="none" w:sz="0" w:space="0" w:color="auto"/>
                            <w:bottom w:val="none" w:sz="0" w:space="0" w:color="auto"/>
                            <w:right w:val="none" w:sz="0" w:space="0" w:color="auto"/>
                          </w:divBdr>
                          <w:divsChild>
                            <w:div w:id="7374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504645">
      <w:bodyDiv w:val="1"/>
      <w:marLeft w:val="0"/>
      <w:marRight w:val="0"/>
      <w:marTop w:val="0"/>
      <w:marBottom w:val="0"/>
      <w:divBdr>
        <w:top w:val="none" w:sz="0" w:space="0" w:color="auto"/>
        <w:left w:val="none" w:sz="0" w:space="0" w:color="auto"/>
        <w:bottom w:val="none" w:sz="0" w:space="0" w:color="auto"/>
        <w:right w:val="none" w:sz="0" w:space="0" w:color="auto"/>
      </w:divBdr>
    </w:div>
    <w:div w:id="890534934">
      <w:bodyDiv w:val="1"/>
      <w:marLeft w:val="0"/>
      <w:marRight w:val="0"/>
      <w:marTop w:val="0"/>
      <w:marBottom w:val="0"/>
      <w:divBdr>
        <w:top w:val="none" w:sz="0" w:space="0" w:color="auto"/>
        <w:left w:val="none" w:sz="0" w:space="0" w:color="auto"/>
        <w:bottom w:val="none" w:sz="0" w:space="0" w:color="auto"/>
        <w:right w:val="none" w:sz="0" w:space="0" w:color="auto"/>
      </w:divBdr>
    </w:div>
    <w:div w:id="946237176">
      <w:bodyDiv w:val="1"/>
      <w:marLeft w:val="0"/>
      <w:marRight w:val="0"/>
      <w:marTop w:val="0"/>
      <w:marBottom w:val="0"/>
      <w:divBdr>
        <w:top w:val="none" w:sz="0" w:space="0" w:color="auto"/>
        <w:left w:val="none" w:sz="0" w:space="0" w:color="auto"/>
        <w:bottom w:val="none" w:sz="0" w:space="0" w:color="auto"/>
        <w:right w:val="none" w:sz="0" w:space="0" w:color="auto"/>
      </w:divBdr>
    </w:div>
    <w:div w:id="1048846380">
      <w:bodyDiv w:val="1"/>
      <w:marLeft w:val="0"/>
      <w:marRight w:val="0"/>
      <w:marTop w:val="0"/>
      <w:marBottom w:val="0"/>
      <w:divBdr>
        <w:top w:val="none" w:sz="0" w:space="0" w:color="auto"/>
        <w:left w:val="none" w:sz="0" w:space="0" w:color="auto"/>
        <w:bottom w:val="none" w:sz="0" w:space="0" w:color="auto"/>
        <w:right w:val="none" w:sz="0" w:space="0" w:color="auto"/>
      </w:divBdr>
    </w:div>
    <w:div w:id="1164082358">
      <w:bodyDiv w:val="1"/>
      <w:marLeft w:val="0"/>
      <w:marRight w:val="0"/>
      <w:marTop w:val="0"/>
      <w:marBottom w:val="0"/>
      <w:divBdr>
        <w:top w:val="none" w:sz="0" w:space="0" w:color="auto"/>
        <w:left w:val="none" w:sz="0" w:space="0" w:color="auto"/>
        <w:bottom w:val="none" w:sz="0" w:space="0" w:color="auto"/>
        <w:right w:val="none" w:sz="0" w:space="0" w:color="auto"/>
      </w:divBdr>
    </w:div>
    <w:div w:id="1318415202">
      <w:bodyDiv w:val="1"/>
      <w:marLeft w:val="0"/>
      <w:marRight w:val="0"/>
      <w:marTop w:val="0"/>
      <w:marBottom w:val="0"/>
      <w:divBdr>
        <w:top w:val="none" w:sz="0" w:space="0" w:color="auto"/>
        <w:left w:val="none" w:sz="0" w:space="0" w:color="auto"/>
        <w:bottom w:val="none" w:sz="0" w:space="0" w:color="auto"/>
        <w:right w:val="none" w:sz="0" w:space="0" w:color="auto"/>
      </w:divBdr>
    </w:div>
    <w:div w:id="1400397387">
      <w:bodyDiv w:val="1"/>
      <w:marLeft w:val="0"/>
      <w:marRight w:val="0"/>
      <w:marTop w:val="0"/>
      <w:marBottom w:val="0"/>
      <w:divBdr>
        <w:top w:val="none" w:sz="0" w:space="0" w:color="auto"/>
        <w:left w:val="none" w:sz="0" w:space="0" w:color="auto"/>
        <w:bottom w:val="none" w:sz="0" w:space="0" w:color="auto"/>
        <w:right w:val="none" w:sz="0" w:space="0" w:color="auto"/>
      </w:divBdr>
    </w:div>
    <w:div w:id="1449087074">
      <w:bodyDiv w:val="1"/>
      <w:marLeft w:val="0"/>
      <w:marRight w:val="0"/>
      <w:marTop w:val="0"/>
      <w:marBottom w:val="0"/>
      <w:divBdr>
        <w:top w:val="none" w:sz="0" w:space="0" w:color="auto"/>
        <w:left w:val="none" w:sz="0" w:space="0" w:color="auto"/>
        <w:bottom w:val="none" w:sz="0" w:space="0" w:color="auto"/>
        <w:right w:val="none" w:sz="0" w:space="0" w:color="auto"/>
      </w:divBdr>
    </w:div>
    <w:div w:id="1542206609">
      <w:bodyDiv w:val="1"/>
      <w:marLeft w:val="0"/>
      <w:marRight w:val="0"/>
      <w:marTop w:val="0"/>
      <w:marBottom w:val="0"/>
      <w:divBdr>
        <w:top w:val="none" w:sz="0" w:space="0" w:color="auto"/>
        <w:left w:val="none" w:sz="0" w:space="0" w:color="auto"/>
        <w:bottom w:val="none" w:sz="0" w:space="0" w:color="auto"/>
        <w:right w:val="none" w:sz="0" w:space="0" w:color="auto"/>
      </w:divBdr>
    </w:div>
    <w:div w:id="1621644605">
      <w:bodyDiv w:val="1"/>
      <w:marLeft w:val="0"/>
      <w:marRight w:val="0"/>
      <w:marTop w:val="0"/>
      <w:marBottom w:val="0"/>
      <w:divBdr>
        <w:top w:val="none" w:sz="0" w:space="0" w:color="auto"/>
        <w:left w:val="none" w:sz="0" w:space="0" w:color="auto"/>
        <w:bottom w:val="none" w:sz="0" w:space="0" w:color="auto"/>
        <w:right w:val="none" w:sz="0" w:space="0" w:color="auto"/>
      </w:divBdr>
    </w:div>
    <w:div w:id="1632663214">
      <w:bodyDiv w:val="1"/>
      <w:marLeft w:val="0"/>
      <w:marRight w:val="0"/>
      <w:marTop w:val="0"/>
      <w:marBottom w:val="0"/>
      <w:divBdr>
        <w:top w:val="none" w:sz="0" w:space="0" w:color="auto"/>
        <w:left w:val="none" w:sz="0" w:space="0" w:color="auto"/>
        <w:bottom w:val="none" w:sz="0" w:space="0" w:color="auto"/>
        <w:right w:val="none" w:sz="0" w:space="0" w:color="auto"/>
      </w:divBdr>
    </w:div>
    <w:div w:id="1760173650">
      <w:bodyDiv w:val="1"/>
      <w:marLeft w:val="0"/>
      <w:marRight w:val="0"/>
      <w:marTop w:val="0"/>
      <w:marBottom w:val="0"/>
      <w:divBdr>
        <w:top w:val="none" w:sz="0" w:space="0" w:color="auto"/>
        <w:left w:val="none" w:sz="0" w:space="0" w:color="auto"/>
        <w:bottom w:val="none" w:sz="0" w:space="0" w:color="auto"/>
        <w:right w:val="none" w:sz="0" w:space="0" w:color="auto"/>
      </w:divBdr>
    </w:div>
    <w:div w:id="1771464012">
      <w:bodyDiv w:val="1"/>
      <w:marLeft w:val="0"/>
      <w:marRight w:val="0"/>
      <w:marTop w:val="0"/>
      <w:marBottom w:val="0"/>
      <w:divBdr>
        <w:top w:val="none" w:sz="0" w:space="0" w:color="auto"/>
        <w:left w:val="none" w:sz="0" w:space="0" w:color="auto"/>
        <w:bottom w:val="none" w:sz="0" w:space="0" w:color="auto"/>
        <w:right w:val="none" w:sz="0" w:space="0" w:color="auto"/>
      </w:divBdr>
    </w:div>
    <w:div w:id="1795362813">
      <w:bodyDiv w:val="1"/>
      <w:marLeft w:val="0"/>
      <w:marRight w:val="0"/>
      <w:marTop w:val="0"/>
      <w:marBottom w:val="0"/>
      <w:divBdr>
        <w:top w:val="none" w:sz="0" w:space="0" w:color="auto"/>
        <w:left w:val="none" w:sz="0" w:space="0" w:color="auto"/>
        <w:bottom w:val="none" w:sz="0" w:space="0" w:color="auto"/>
        <w:right w:val="none" w:sz="0" w:space="0" w:color="auto"/>
      </w:divBdr>
    </w:div>
    <w:div w:id="1796866618">
      <w:bodyDiv w:val="1"/>
      <w:marLeft w:val="0"/>
      <w:marRight w:val="0"/>
      <w:marTop w:val="0"/>
      <w:marBottom w:val="0"/>
      <w:divBdr>
        <w:top w:val="none" w:sz="0" w:space="0" w:color="auto"/>
        <w:left w:val="none" w:sz="0" w:space="0" w:color="auto"/>
        <w:bottom w:val="none" w:sz="0" w:space="0" w:color="auto"/>
        <w:right w:val="none" w:sz="0" w:space="0" w:color="auto"/>
      </w:divBdr>
    </w:div>
    <w:div w:id="1843349999">
      <w:bodyDiv w:val="1"/>
      <w:marLeft w:val="0"/>
      <w:marRight w:val="0"/>
      <w:marTop w:val="0"/>
      <w:marBottom w:val="0"/>
      <w:divBdr>
        <w:top w:val="none" w:sz="0" w:space="0" w:color="auto"/>
        <w:left w:val="none" w:sz="0" w:space="0" w:color="auto"/>
        <w:bottom w:val="none" w:sz="0" w:space="0" w:color="auto"/>
        <w:right w:val="none" w:sz="0" w:space="0" w:color="auto"/>
      </w:divBdr>
    </w:div>
    <w:div w:id="1940136643">
      <w:bodyDiv w:val="1"/>
      <w:marLeft w:val="0"/>
      <w:marRight w:val="0"/>
      <w:marTop w:val="0"/>
      <w:marBottom w:val="0"/>
      <w:divBdr>
        <w:top w:val="none" w:sz="0" w:space="0" w:color="auto"/>
        <w:left w:val="none" w:sz="0" w:space="0" w:color="auto"/>
        <w:bottom w:val="none" w:sz="0" w:space="0" w:color="auto"/>
        <w:right w:val="none" w:sz="0" w:space="0" w:color="auto"/>
      </w:divBdr>
    </w:div>
    <w:div w:id="1980108220">
      <w:bodyDiv w:val="1"/>
      <w:marLeft w:val="0"/>
      <w:marRight w:val="0"/>
      <w:marTop w:val="0"/>
      <w:marBottom w:val="0"/>
      <w:divBdr>
        <w:top w:val="none" w:sz="0" w:space="0" w:color="auto"/>
        <w:left w:val="none" w:sz="0" w:space="0" w:color="auto"/>
        <w:bottom w:val="none" w:sz="0" w:space="0" w:color="auto"/>
        <w:right w:val="none" w:sz="0" w:space="0" w:color="auto"/>
      </w:divBdr>
    </w:div>
    <w:div w:id="2003504549">
      <w:bodyDiv w:val="1"/>
      <w:marLeft w:val="0"/>
      <w:marRight w:val="0"/>
      <w:marTop w:val="0"/>
      <w:marBottom w:val="0"/>
      <w:divBdr>
        <w:top w:val="none" w:sz="0" w:space="0" w:color="auto"/>
        <w:left w:val="none" w:sz="0" w:space="0" w:color="auto"/>
        <w:bottom w:val="none" w:sz="0" w:space="0" w:color="auto"/>
        <w:right w:val="none" w:sz="0" w:space="0" w:color="auto"/>
      </w:divBdr>
    </w:div>
    <w:div w:id="203595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news.koreadaily.com/2023/05/22/life/religion/20230522190241123.html" TargetMode="External"/><Relationship Id="rId2" Type="http://schemas.openxmlformats.org/officeDocument/2006/relationships/hyperlink" Target="https://www.sooyoungro.org/main/new-layout/syrteam/department7.jsp" TargetMode="External"/><Relationship Id="rId1" Type="http://schemas.openxmlformats.org/officeDocument/2006/relationships/hyperlink" Target="https://onnurimcenter.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FE4F2-86EF-634C-9833-9C680656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3711</Words>
  <Characters>21156</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Lee</dc:creator>
  <cp:lastModifiedBy>Nelson Jennings</cp:lastModifiedBy>
  <cp:revision>3</cp:revision>
  <cp:lastPrinted>2025-01-30T08:15:00Z</cp:lastPrinted>
  <dcterms:created xsi:type="dcterms:W3CDTF">2025-04-09T19:37:00Z</dcterms:created>
  <dcterms:modified xsi:type="dcterms:W3CDTF">2025-04-10T19:40:00Z</dcterms:modified>
  <cp:version>0501.0001.10</cp:version>
</cp:coreProperties>
</file>