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Call for Papers:</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Diaspora Communities</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03">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Relationships, Identities, Challenges, and Opportunities</w:t>
      </w:r>
      <w:r w:rsidDel="00000000" w:rsidR="00000000" w:rsidRPr="00000000">
        <w:rPr>
          <w:rtl w:val="0"/>
        </w:rPr>
      </w:r>
    </w:p>
    <w:p w:rsidR="00000000" w:rsidDel="00000000" w:rsidP="00000000" w:rsidRDefault="00000000" w:rsidRPr="00000000" w14:paraId="00000004">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Publication in </w:t>
      </w:r>
      <w:r w:rsidDel="00000000" w:rsidR="00000000" w:rsidRPr="00000000">
        <w:rPr>
          <w:rFonts w:ascii="Times New Roman" w:cs="Times New Roman" w:eastAsia="Times New Roman" w:hAnsi="Times New Roman"/>
          <w:i w:val="1"/>
          <w:sz w:val="24"/>
          <w:szCs w:val="24"/>
          <w:rtl w:val="0"/>
        </w:rPr>
        <w:t xml:space="preserve">Global Missiology</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000000"/>
            <w:sz w:val="24"/>
            <w:szCs w:val="24"/>
            <w:u w:val="single"/>
            <w:rtl w:val="0"/>
          </w:rPr>
          <w:t xml:space="preserve">www.globalmissiology.org</w:t>
        </w:r>
      </w:hyperlink>
      <w:r w:rsidDel="00000000" w:rsidR="00000000" w:rsidRPr="00000000">
        <w:rPr>
          <w:rFonts w:ascii="Times New Roman" w:cs="Times New Roman" w:eastAsia="Times New Roman" w:hAnsi="Times New Roman"/>
          <w:sz w:val="24"/>
          <w:szCs w:val="24"/>
          <w:rtl w:val="0"/>
        </w:rPr>
        <w:t xml:space="preserve">, October 2025</w:t>
      </w:r>
    </w:p>
    <w:p w:rsidR="00000000" w:rsidDel="00000000" w:rsidP="00000000" w:rsidRDefault="00000000" w:rsidRPr="00000000" w14:paraId="0000000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October 2025 issue of </w:t>
      </w:r>
      <w:r w:rsidDel="00000000" w:rsidR="00000000" w:rsidRPr="00000000">
        <w:rPr>
          <w:rFonts w:ascii="Times New Roman" w:cs="Times New Roman" w:eastAsia="Times New Roman" w:hAnsi="Times New Roman"/>
          <w:i w:val="1"/>
          <w:sz w:val="24"/>
          <w:szCs w:val="24"/>
          <w:rtl w:val="0"/>
        </w:rPr>
        <w:t xml:space="preserve">Global Missiology - English</w:t>
      </w:r>
      <w:r w:rsidDel="00000000" w:rsidR="00000000" w:rsidRPr="00000000">
        <w:rPr>
          <w:rFonts w:ascii="Times New Roman" w:cs="Times New Roman" w:eastAsia="Times New Roman" w:hAnsi="Times New Roman"/>
          <w:sz w:val="24"/>
          <w:szCs w:val="24"/>
          <w:rtl w:val="0"/>
        </w:rPr>
        <w:t xml:space="preserve"> will examine an array of topics related to diaspora communities. The important roles played by diaspora peoples in Christian mission are recognized today more than ever. Much study of diaspora phenomena has been conducted, but more is needed in specific relation to communities of people living in diaspora. For example, relations between diaspora churches and local indigenous churches and communities is a topic ripe for further research. Diaspora communities face challenges with respect to their changing identities, including those associated with language and generational differences. Many diaspora communities have experienced stirring revivals and desire further theological and leadership training. The possibilities for research topics expand rapidly upon exploring connected themes.</w:t>
      </w:r>
    </w:p>
    <w:p w:rsidR="00000000" w:rsidDel="00000000" w:rsidP="00000000" w:rsidRDefault="00000000" w:rsidRPr="00000000" w14:paraId="00000006">
      <w:pPr>
        <w:spacing w:after="20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following topics—in particular case studies—are examples of requested articles:</w:t>
      </w:r>
      <w:r w:rsidDel="00000000" w:rsidR="00000000" w:rsidRPr="00000000">
        <w:rPr>
          <w:rtl w:val="0"/>
        </w:rPr>
      </w:r>
    </w:p>
    <w:p w:rsidR="00000000" w:rsidDel="00000000" w:rsidP="00000000" w:rsidRDefault="00000000" w:rsidRPr="00000000" w14:paraId="00000007">
      <w:pPr>
        <w:numPr>
          <w:ilvl w:val="0"/>
          <w:numId w:val="1"/>
        </w:numPr>
        <w:spacing w:after="200" w:line="240" w:lineRule="auto"/>
        <w:ind w:left="360" w:hanging="18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Case Studies of Diaspora-Indigenous Relations</w:t>
      </w:r>
      <w:r w:rsidDel="00000000" w:rsidR="00000000" w:rsidRPr="00000000">
        <w:rPr>
          <w:rtl w:val="0"/>
        </w:rPr>
      </w:r>
    </w:p>
    <w:p w:rsidR="00000000" w:rsidDel="00000000" w:rsidP="00000000" w:rsidRDefault="00000000" w:rsidRPr="00000000" w14:paraId="00000008">
      <w:pPr>
        <w:numPr>
          <w:ilvl w:val="0"/>
          <w:numId w:val="1"/>
        </w:numPr>
        <w:spacing w:after="200" w:line="240" w:lineRule="auto"/>
        <w:ind w:left="360" w:hanging="18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Case Studies of Changing Diaspora Identities</w:t>
      </w:r>
    </w:p>
    <w:p w:rsidR="00000000" w:rsidDel="00000000" w:rsidP="00000000" w:rsidRDefault="00000000" w:rsidRPr="00000000" w14:paraId="00000009">
      <w:pPr>
        <w:numPr>
          <w:ilvl w:val="0"/>
          <w:numId w:val="1"/>
        </w:numPr>
        <w:spacing w:after="200" w:line="240" w:lineRule="auto"/>
        <w:ind w:left="360" w:hanging="18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Case Studies of Generational Adjustments in Diaspora Communities</w:t>
      </w:r>
    </w:p>
    <w:p w:rsidR="00000000" w:rsidDel="00000000" w:rsidP="00000000" w:rsidRDefault="00000000" w:rsidRPr="00000000" w14:paraId="0000000A">
      <w:pPr>
        <w:numPr>
          <w:ilvl w:val="0"/>
          <w:numId w:val="1"/>
        </w:numPr>
        <w:spacing w:after="200" w:line="240" w:lineRule="auto"/>
        <w:ind w:left="360" w:hanging="18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Case Studies of Revivals in Diaspora Communities</w:t>
      </w:r>
    </w:p>
    <w:p w:rsidR="00000000" w:rsidDel="00000000" w:rsidP="00000000" w:rsidRDefault="00000000" w:rsidRPr="00000000" w14:paraId="0000000B">
      <w:pPr>
        <w:numPr>
          <w:ilvl w:val="0"/>
          <w:numId w:val="1"/>
        </w:numPr>
        <w:spacing w:after="200" w:line="240" w:lineRule="auto"/>
        <w:ind w:left="360" w:hanging="18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Case Studies of Diaspora Theological and Leadership Training</w:t>
      </w:r>
      <w:r w:rsidDel="00000000" w:rsidR="00000000" w:rsidRPr="00000000">
        <w:rPr>
          <w:rtl w:val="0"/>
        </w:rPr>
      </w:r>
    </w:p>
    <w:p w:rsidR="00000000" w:rsidDel="00000000" w:rsidP="00000000" w:rsidRDefault="00000000" w:rsidRPr="00000000" w14:paraId="0000000C">
      <w:pPr>
        <w:numPr>
          <w:ilvl w:val="0"/>
          <w:numId w:val="1"/>
        </w:numPr>
        <w:spacing w:after="200" w:line="240" w:lineRule="auto"/>
        <w:ind w:left="360" w:hanging="18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Other topics related to Diaspora Communities</w:t>
      </w:r>
      <w:r w:rsidDel="00000000" w:rsidR="00000000" w:rsidRPr="00000000">
        <w:rPr>
          <w:rtl w:val="0"/>
        </w:rPr>
      </w:r>
    </w:p>
    <w:p w:rsidR="00000000" w:rsidDel="00000000" w:rsidP="00000000" w:rsidRDefault="00000000" w:rsidRPr="00000000" w14:paraId="0000000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Proposed titles with approximately 100-word abstracts are due May 31, 2025. Full manuscripts of approved paper proposals will be due July 31, 2025. Manuscript guidelines, including a template for formatting, can be found on the </w:t>
      </w:r>
      <w:r w:rsidDel="00000000" w:rsidR="00000000" w:rsidRPr="00000000">
        <w:rPr>
          <w:rFonts w:ascii="Times New Roman" w:cs="Times New Roman" w:eastAsia="Times New Roman" w:hAnsi="Times New Roman"/>
          <w:i w:val="1"/>
          <w:sz w:val="24"/>
          <w:szCs w:val="24"/>
          <w:rtl w:val="0"/>
        </w:rPr>
        <w:t xml:space="preserve">Global Missiology</w:t>
      </w:r>
      <w:r w:rsidDel="00000000" w:rsidR="00000000" w:rsidRPr="00000000">
        <w:rPr>
          <w:rFonts w:ascii="Times New Roman" w:cs="Times New Roman" w:eastAsia="Times New Roman" w:hAnsi="Times New Roman"/>
          <w:sz w:val="24"/>
          <w:szCs w:val="24"/>
          <w:rtl w:val="0"/>
        </w:rPr>
        <w:t xml:space="preserve"> website at</w:t>
      </w:r>
    </w:p>
    <w:p w:rsidR="00000000" w:rsidDel="00000000" w:rsidP="00000000" w:rsidRDefault="00000000" w:rsidRPr="00000000" w14:paraId="0000000E">
      <w:pPr>
        <w:spacing w:after="200" w:line="240" w:lineRule="auto"/>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sz w:val="24"/>
            <w:szCs w:val="24"/>
            <w:u w:val="single"/>
            <w:rtl w:val="0"/>
          </w:rPr>
          <w:t xml:space="preserve">http://ojs.globalmissiology.org/index.php/english/about/submissions#authorGuidelines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Please address all submissions and questions to </w:t>
      </w:r>
      <w:hyperlink r:id="rId9">
        <w:r w:rsidDel="00000000" w:rsidR="00000000" w:rsidRPr="00000000">
          <w:rPr>
            <w:rFonts w:ascii="Times New Roman" w:cs="Times New Roman" w:eastAsia="Times New Roman" w:hAnsi="Times New Roman"/>
            <w:sz w:val="24"/>
            <w:szCs w:val="24"/>
            <w:u w:val="single"/>
            <w:rtl w:val="0"/>
          </w:rPr>
          <w:t xml:space="preserve">globalmissiologyenglish@gmail.com</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center"/>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center"/>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color w:val="000000"/>
        <w:sz w:val="20"/>
        <w:szCs w:val="20"/>
        <w:rtl w:val="0"/>
      </w:rPr>
      <w:t xml:space="preserve">Global Missiology</w:t>
    </w:r>
    <w:r w:rsidDel="00000000" w:rsidR="00000000" w:rsidRPr="00000000">
      <w:rPr>
        <w:rFonts w:ascii="Times New Roman" w:cs="Times New Roman" w:eastAsia="Times New Roman" w:hAnsi="Times New Roman"/>
        <w:color w:val="000000"/>
        <w:sz w:val="20"/>
        <w:szCs w:val="20"/>
        <w:rtl w:val="0"/>
      </w:rPr>
      <w:t xml:space="preserve"> - ISSN 2831-4751 - Vol 2</w:t>
    </w: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color w:val="000000"/>
        <w:sz w:val="20"/>
        <w:szCs w:val="20"/>
        <w:rtl w:val="0"/>
      </w:rPr>
      <w:t xml:space="preserve">, No </w:t>
    </w: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color w:val="000000"/>
        <w:sz w:val="20"/>
        <w:szCs w:val="20"/>
        <w:rtl w:val="0"/>
      </w:rPr>
      <w:t xml:space="preserve"> (202</w:t>
    </w: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April</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jc w:val="center"/>
      <w:rPr>
        <w:highlight w:val="yellow"/>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line="240" w:lineRule="auto"/>
    </w:pPr>
  </w:style>
  <w:style w:type="paragraph" w:styleId="NormalWeb">
    <w:name w:val="Normal (Web)"/>
    <w:basedOn w:val="Normal"/>
    <w:uiPriority w:val="99"/>
    <w:unhideWhenUsed w:val="1"/>
    <w:rsid w:val="00020C22"/>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globalmissiologyenglish@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globalmissiology.org" TargetMode="External"/><Relationship Id="rId8" Type="http://schemas.openxmlformats.org/officeDocument/2006/relationships/hyperlink" Target="http://ojs.globalmissiology.org/index.php/english/about/submissions#author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8a8wEr/XsJrwNz/q1SIkytQ/ow==">CgMxLjA4AHIhMVB1OTlZam82N1Y5T3Vwd002eUZaczBLdGJmd00yeVhf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2024-09-20T12:09:00Z</dcterms:created>
</cp:coreProperties>
</file>